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Ex1.xml" ContentType="application/vnd.ms-office.chartex+xml"/>
  <Override PartName="/word/charts/chartEx2.xml" ContentType="application/vnd.ms-office.chartex+xml"/>
  <Override PartName="/word/charts/colors30.xml" ContentType="application/vnd.ms-office.chartcolorstyle+xml"/>
  <Override PartName="/word/charts/style30.xml" ContentType="application/vnd.ms-office.chartstyle+xml"/>
  <Override PartName="/word/charts/colors8.xml" ContentType="application/vnd.ms-office.chartcolorstyle+xml"/>
  <Override PartName="/word/charts/style8.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DE8D6" w14:textId="6A4E6EDE" w:rsidR="00D23B1A" w:rsidRPr="00D23B1A" w:rsidRDefault="00D23B1A" w:rsidP="000830A0">
      <w:pPr>
        <w:jc w:val="both"/>
        <w:rPr>
          <w:rFonts w:ascii="Arial Rounded MT Bold" w:hAnsi="Arial Rounded MT Bold" w:cs="Times New Roman"/>
          <w:b/>
          <w:color w:val="0000CC"/>
          <w:sz w:val="32"/>
          <w:szCs w:val="28"/>
          <w:lang w:val="fr-FR"/>
        </w:rPr>
      </w:pPr>
      <w:r w:rsidRPr="00D23B1A">
        <w:rPr>
          <w:rFonts w:ascii="Arial Rounded MT Bold" w:hAnsi="Arial Rounded MT Bold" w:cs="Times New Roman"/>
          <w:b/>
          <w:color w:val="0000CC"/>
          <w:sz w:val="32"/>
          <w:szCs w:val="28"/>
          <w:lang w:val="fr-FR"/>
        </w:rPr>
        <w:t>SONDAGE D’OPINION INSTITUT DE RECHERCHE ET DE SONDAGE APIDON</w:t>
      </w:r>
      <w:r>
        <w:rPr>
          <w:rFonts w:ascii="Arial Rounded MT Bold" w:hAnsi="Arial Rounded MT Bold" w:cs="Times New Roman"/>
          <w:b/>
          <w:color w:val="0000CC"/>
          <w:sz w:val="32"/>
          <w:szCs w:val="28"/>
          <w:lang w:val="fr-FR"/>
        </w:rPr>
        <w:t xml:space="preserve"> (IRSOA)</w:t>
      </w:r>
    </w:p>
    <w:p w14:paraId="36138763" w14:textId="7FEF4EF9" w:rsidR="00D23B1A" w:rsidRPr="00D23B1A" w:rsidRDefault="00D23B1A" w:rsidP="00D23B1A">
      <w:pPr>
        <w:jc w:val="right"/>
        <w:rPr>
          <w:rFonts w:ascii="Times New Roman" w:hAnsi="Times New Roman" w:cs="Times New Roman"/>
          <w:sz w:val="28"/>
          <w:szCs w:val="28"/>
          <w:lang w:val="fr-FR"/>
        </w:rPr>
      </w:pPr>
      <w:r w:rsidRPr="00D23B1A">
        <w:rPr>
          <w:rFonts w:ascii="Times New Roman" w:hAnsi="Times New Roman" w:cs="Times New Roman"/>
          <w:sz w:val="28"/>
          <w:szCs w:val="28"/>
          <w:lang w:val="fr-FR"/>
        </w:rPr>
        <w:t>Octobre 2022</w:t>
      </w:r>
    </w:p>
    <w:p w14:paraId="1546A6E6" w14:textId="6FCA11A3" w:rsidR="00394AAF" w:rsidRPr="00D23B1A" w:rsidRDefault="00394AAF" w:rsidP="000830A0">
      <w:pPr>
        <w:jc w:val="both"/>
        <w:rPr>
          <w:rFonts w:ascii="Times New Roman" w:hAnsi="Times New Roman" w:cs="Times New Roman"/>
          <w:b/>
          <w:sz w:val="32"/>
          <w:szCs w:val="28"/>
          <w:lang w:val="fr-FR"/>
        </w:rPr>
      </w:pPr>
      <w:r w:rsidRPr="00D23B1A">
        <w:rPr>
          <w:rFonts w:ascii="Times New Roman" w:hAnsi="Times New Roman" w:cs="Times New Roman"/>
          <w:b/>
          <w:sz w:val="32"/>
          <w:szCs w:val="28"/>
          <w:lang w:val="fr-FR"/>
        </w:rPr>
        <w:t>Préambule</w:t>
      </w:r>
    </w:p>
    <w:p w14:paraId="252DC452" w14:textId="73526382" w:rsidR="000830A0" w:rsidRDefault="00FF1F75" w:rsidP="000830A0">
      <w:pPr>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L’Institut de Sondage </w:t>
      </w:r>
      <w:proofErr w:type="spellStart"/>
      <w:r>
        <w:rPr>
          <w:rFonts w:ascii="Times New Roman" w:hAnsi="Times New Roman" w:cs="Times New Roman"/>
          <w:sz w:val="28"/>
          <w:szCs w:val="28"/>
          <w:lang w:val="fr-FR"/>
        </w:rPr>
        <w:t>Apidon</w:t>
      </w:r>
      <w:proofErr w:type="spellEnd"/>
      <w:r>
        <w:rPr>
          <w:rFonts w:ascii="Times New Roman" w:hAnsi="Times New Roman" w:cs="Times New Roman"/>
          <w:sz w:val="28"/>
          <w:szCs w:val="28"/>
          <w:lang w:val="fr-FR"/>
        </w:rPr>
        <w:t xml:space="preserve"> a trouvé opportun de mener un sondage assez rapide en ligne </w:t>
      </w:r>
      <w:r w:rsidR="00D23B1A">
        <w:rPr>
          <w:rFonts w:ascii="Times New Roman" w:hAnsi="Times New Roman" w:cs="Times New Roman"/>
          <w:sz w:val="28"/>
          <w:szCs w:val="28"/>
          <w:lang w:val="fr-FR"/>
        </w:rPr>
        <w:t xml:space="preserve">suite aux évènements politiques survenus au Burkina Faso le 30 septembre 2022. Plus </w:t>
      </w:r>
      <w:r>
        <w:rPr>
          <w:rFonts w:ascii="Times New Roman" w:hAnsi="Times New Roman" w:cs="Times New Roman"/>
          <w:sz w:val="28"/>
          <w:szCs w:val="28"/>
          <w:lang w:val="fr-FR"/>
        </w:rPr>
        <w:t xml:space="preserve">d’un millier de répondants ont fait honneur </w:t>
      </w:r>
      <w:r w:rsidR="00D23B1A">
        <w:rPr>
          <w:rFonts w:ascii="Times New Roman" w:hAnsi="Times New Roman" w:cs="Times New Roman"/>
          <w:sz w:val="28"/>
          <w:szCs w:val="28"/>
          <w:lang w:val="fr-FR"/>
        </w:rPr>
        <w:t xml:space="preserve">à l’Institut en </w:t>
      </w:r>
      <w:r>
        <w:rPr>
          <w:rFonts w:ascii="Times New Roman" w:hAnsi="Times New Roman" w:cs="Times New Roman"/>
          <w:sz w:val="28"/>
          <w:szCs w:val="28"/>
          <w:lang w:val="fr-FR"/>
        </w:rPr>
        <w:t>donn</w:t>
      </w:r>
      <w:r w:rsidR="00D23B1A">
        <w:rPr>
          <w:rFonts w:ascii="Times New Roman" w:hAnsi="Times New Roman" w:cs="Times New Roman"/>
          <w:sz w:val="28"/>
          <w:szCs w:val="28"/>
          <w:lang w:val="fr-FR"/>
        </w:rPr>
        <w:t>ant</w:t>
      </w:r>
      <w:r>
        <w:rPr>
          <w:rFonts w:ascii="Times New Roman" w:hAnsi="Times New Roman" w:cs="Times New Roman"/>
          <w:sz w:val="28"/>
          <w:szCs w:val="28"/>
          <w:lang w:val="fr-FR"/>
        </w:rPr>
        <w:t xml:space="preserve"> leurs </w:t>
      </w:r>
      <w:r w:rsidR="00D23B1A">
        <w:rPr>
          <w:rFonts w:ascii="Times New Roman" w:hAnsi="Times New Roman" w:cs="Times New Roman"/>
          <w:sz w:val="28"/>
          <w:szCs w:val="28"/>
          <w:lang w:val="fr-FR"/>
        </w:rPr>
        <w:t xml:space="preserve">libres </w:t>
      </w:r>
      <w:r>
        <w:rPr>
          <w:rFonts w:ascii="Times New Roman" w:hAnsi="Times New Roman" w:cs="Times New Roman"/>
          <w:sz w:val="28"/>
          <w:szCs w:val="28"/>
          <w:lang w:val="fr-FR"/>
        </w:rPr>
        <w:t>opinions.</w:t>
      </w:r>
    </w:p>
    <w:p w14:paraId="69C4E855" w14:textId="7E716B46" w:rsidR="00FF1F75" w:rsidRDefault="00FF1F75" w:rsidP="000830A0">
      <w:pPr>
        <w:jc w:val="both"/>
        <w:rPr>
          <w:rFonts w:ascii="Times New Roman" w:hAnsi="Times New Roman" w:cs="Times New Roman"/>
          <w:sz w:val="28"/>
          <w:szCs w:val="28"/>
          <w:lang w:val="fr-FR"/>
        </w:rPr>
      </w:pPr>
      <w:r>
        <w:rPr>
          <w:rFonts w:ascii="Times New Roman" w:hAnsi="Times New Roman" w:cs="Times New Roman"/>
          <w:sz w:val="28"/>
          <w:szCs w:val="28"/>
          <w:lang w:val="fr-FR"/>
        </w:rPr>
        <w:t>Le choix de ce sondage d’opinion procède d</w:t>
      </w:r>
      <w:r w:rsidR="00D23B1A">
        <w:rPr>
          <w:rFonts w:ascii="Times New Roman" w:hAnsi="Times New Roman" w:cs="Times New Roman"/>
          <w:sz w:val="28"/>
          <w:szCs w:val="28"/>
          <w:lang w:val="fr-FR"/>
        </w:rPr>
        <w:t xml:space="preserve">u </w:t>
      </w:r>
      <w:r>
        <w:rPr>
          <w:rFonts w:ascii="Times New Roman" w:hAnsi="Times New Roman" w:cs="Times New Roman"/>
          <w:sz w:val="28"/>
          <w:szCs w:val="28"/>
          <w:lang w:val="fr-FR"/>
        </w:rPr>
        <w:t xml:space="preserve">souhait d’éclairer, de donner </w:t>
      </w:r>
      <w:r w:rsidR="00063D32">
        <w:rPr>
          <w:rFonts w:ascii="Times New Roman" w:hAnsi="Times New Roman" w:cs="Times New Roman"/>
          <w:sz w:val="28"/>
          <w:szCs w:val="28"/>
          <w:lang w:val="fr-FR"/>
        </w:rPr>
        <w:t xml:space="preserve">quelques </w:t>
      </w:r>
      <w:r>
        <w:rPr>
          <w:rFonts w:ascii="Times New Roman" w:hAnsi="Times New Roman" w:cs="Times New Roman"/>
          <w:sz w:val="28"/>
          <w:szCs w:val="28"/>
          <w:lang w:val="fr-FR"/>
        </w:rPr>
        <w:t>pistes pour l</w:t>
      </w:r>
      <w:r w:rsidR="00063D32">
        <w:rPr>
          <w:rFonts w:ascii="Times New Roman" w:hAnsi="Times New Roman" w:cs="Times New Roman"/>
          <w:sz w:val="28"/>
          <w:szCs w:val="28"/>
          <w:lang w:val="fr-FR"/>
        </w:rPr>
        <w:t>a</w:t>
      </w:r>
      <w:r>
        <w:rPr>
          <w:rFonts w:ascii="Times New Roman" w:hAnsi="Times New Roman" w:cs="Times New Roman"/>
          <w:sz w:val="28"/>
          <w:szCs w:val="28"/>
          <w:lang w:val="fr-FR"/>
        </w:rPr>
        <w:t xml:space="preserve"> gouvernance du pays et </w:t>
      </w:r>
      <w:r w:rsidR="00063D32">
        <w:rPr>
          <w:rFonts w:ascii="Times New Roman" w:hAnsi="Times New Roman" w:cs="Times New Roman"/>
          <w:sz w:val="28"/>
          <w:szCs w:val="28"/>
          <w:lang w:val="fr-FR"/>
        </w:rPr>
        <w:t xml:space="preserve">aussi </w:t>
      </w:r>
      <w:r>
        <w:rPr>
          <w:rFonts w:ascii="Times New Roman" w:hAnsi="Times New Roman" w:cs="Times New Roman"/>
          <w:sz w:val="28"/>
          <w:szCs w:val="28"/>
          <w:lang w:val="fr-FR"/>
        </w:rPr>
        <w:t>quelques informations, qui approfondis, permettront d’éviter des écueils inutiles dans un élan de capitalisation intelligente.</w:t>
      </w:r>
    </w:p>
    <w:p w14:paraId="7C25A27D" w14:textId="77777777" w:rsidR="00B62133" w:rsidRDefault="00063D32" w:rsidP="00061545">
      <w:pPr>
        <w:jc w:val="both"/>
        <w:rPr>
          <w:rFonts w:ascii="Times New Roman" w:hAnsi="Times New Roman" w:cs="Times New Roman"/>
          <w:sz w:val="28"/>
          <w:szCs w:val="28"/>
          <w:lang w:val="fr-FR"/>
        </w:rPr>
      </w:pPr>
      <w:r>
        <w:rPr>
          <w:rFonts w:ascii="Times New Roman" w:hAnsi="Times New Roman" w:cs="Times New Roman"/>
          <w:sz w:val="28"/>
          <w:szCs w:val="28"/>
          <w:lang w:val="fr-FR"/>
        </w:rPr>
        <w:t>En</w:t>
      </w:r>
      <w:r w:rsidR="00FF1F75">
        <w:rPr>
          <w:rFonts w:ascii="Times New Roman" w:hAnsi="Times New Roman" w:cs="Times New Roman"/>
          <w:sz w:val="28"/>
          <w:szCs w:val="28"/>
          <w:lang w:val="fr-FR"/>
        </w:rPr>
        <w:t xml:space="preserve"> rappel, nous disions en février 2022 que l</w:t>
      </w:r>
      <w:r w:rsidR="00FF1F75" w:rsidRPr="000830A0">
        <w:rPr>
          <w:rFonts w:ascii="Times New Roman" w:hAnsi="Times New Roman" w:cs="Times New Roman"/>
          <w:sz w:val="28"/>
          <w:szCs w:val="28"/>
          <w:lang w:val="fr-FR"/>
        </w:rPr>
        <w:t xml:space="preserve">’accueil très favorable au coup d’Etat </w:t>
      </w:r>
      <w:r w:rsidR="00FF1F75">
        <w:rPr>
          <w:rFonts w:ascii="Times New Roman" w:hAnsi="Times New Roman" w:cs="Times New Roman"/>
          <w:sz w:val="28"/>
          <w:szCs w:val="28"/>
          <w:lang w:val="fr-FR"/>
        </w:rPr>
        <w:t xml:space="preserve">par </w:t>
      </w:r>
      <w:r w:rsidR="00FF1F75" w:rsidRPr="000830A0">
        <w:rPr>
          <w:rFonts w:ascii="Times New Roman" w:hAnsi="Times New Roman" w:cs="Times New Roman"/>
          <w:sz w:val="28"/>
          <w:szCs w:val="28"/>
          <w:lang w:val="fr-FR"/>
        </w:rPr>
        <w:t xml:space="preserve">l’enthousiasme globalement noté est dû à l’exaspération vis-à-vis de la gouvernance du précédent </w:t>
      </w:r>
      <w:r w:rsidR="00FF1F75">
        <w:rPr>
          <w:rFonts w:ascii="Times New Roman" w:hAnsi="Times New Roman" w:cs="Times New Roman"/>
          <w:sz w:val="28"/>
          <w:szCs w:val="28"/>
          <w:lang w:val="fr-FR"/>
        </w:rPr>
        <w:t>pouvoir.</w:t>
      </w:r>
      <w:r w:rsidR="00FF1F75" w:rsidRPr="000830A0">
        <w:rPr>
          <w:rFonts w:ascii="Times New Roman" w:hAnsi="Times New Roman" w:cs="Times New Roman"/>
          <w:sz w:val="28"/>
          <w:szCs w:val="28"/>
          <w:lang w:val="fr-FR"/>
        </w:rPr>
        <w:t xml:space="preserve"> </w:t>
      </w:r>
      <w:r w:rsidR="00FF1F75">
        <w:rPr>
          <w:rFonts w:ascii="Times New Roman" w:hAnsi="Times New Roman" w:cs="Times New Roman"/>
          <w:sz w:val="28"/>
          <w:szCs w:val="28"/>
          <w:lang w:val="fr-FR"/>
        </w:rPr>
        <w:t>Cet « </w:t>
      </w:r>
      <w:r w:rsidR="00FF1F75" w:rsidRPr="000830A0">
        <w:rPr>
          <w:rFonts w:ascii="Times New Roman" w:hAnsi="Times New Roman" w:cs="Times New Roman"/>
          <w:sz w:val="28"/>
          <w:szCs w:val="28"/>
          <w:lang w:val="fr-FR"/>
        </w:rPr>
        <w:t>enthousiasme</w:t>
      </w:r>
      <w:r w:rsidR="00FF1F75">
        <w:rPr>
          <w:rFonts w:ascii="Times New Roman" w:hAnsi="Times New Roman" w:cs="Times New Roman"/>
          <w:sz w:val="28"/>
          <w:szCs w:val="28"/>
          <w:lang w:val="fr-FR"/>
        </w:rPr>
        <w:t>-</w:t>
      </w:r>
      <w:r w:rsidR="00FF1F75" w:rsidRPr="000830A0">
        <w:rPr>
          <w:rFonts w:ascii="Times New Roman" w:hAnsi="Times New Roman" w:cs="Times New Roman"/>
          <w:sz w:val="28"/>
          <w:szCs w:val="28"/>
          <w:lang w:val="fr-FR"/>
        </w:rPr>
        <w:t>sanction</w:t>
      </w:r>
      <w:r w:rsidR="00FF1F75">
        <w:rPr>
          <w:rFonts w:ascii="Times New Roman" w:hAnsi="Times New Roman" w:cs="Times New Roman"/>
          <w:sz w:val="28"/>
          <w:szCs w:val="28"/>
          <w:lang w:val="fr-FR"/>
        </w:rPr>
        <w:t xml:space="preserve"> » n’est </w:t>
      </w:r>
      <w:r w:rsidR="00FF1F75" w:rsidRPr="000830A0">
        <w:rPr>
          <w:rFonts w:ascii="Times New Roman" w:hAnsi="Times New Roman" w:cs="Times New Roman"/>
          <w:sz w:val="28"/>
          <w:szCs w:val="28"/>
          <w:lang w:val="fr-FR"/>
        </w:rPr>
        <w:t>pas une confiance accordée</w:t>
      </w:r>
      <w:r w:rsidR="00FF1F75">
        <w:rPr>
          <w:rFonts w:ascii="Times New Roman" w:hAnsi="Times New Roman" w:cs="Times New Roman"/>
          <w:sz w:val="28"/>
          <w:szCs w:val="28"/>
          <w:lang w:val="fr-FR"/>
        </w:rPr>
        <w:t>. L</w:t>
      </w:r>
      <w:r w:rsidR="00FF1F75" w:rsidRPr="000830A0">
        <w:rPr>
          <w:rFonts w:ascii="Times New Roman" w:hAnsi="Times New Roman" w:cs="Times New Roman"/>
          <w:sz w:val="28"/>
          <w:szCs w:val="28"/>
          <w:lang w:val="fr-FR"/>
        </w:rPr>
        <w:t>a confiance des masses laborieuses rest</w:t>
      </w:r>
      <w:r w:rsidR="00FF1F75">
        <w:rPr>
          <w:rFonts w:ascii="Times New Roman" w:hAnsi="Times New Roman" w:cs="Times New Roman"/>
          <w:sz w:val="28"/>
          <w:szCs w:val="28"/>
          <w:lang w:val="fr-FR"/>
        </w:rPr>
        <w:t>e</w:t>
      </w:r>
      <w:r w:rsidR="00FF1F75" w:rsidRPr="000830A0">
        <w:rPr>
          <w:rFonts w:ascii="Times New Roman" w:hAnsi="Times New Roman" w:cs="Times New Roman"/>
          <w:sz w:val="28"/>
          <w:szCs w:val="28"/>
          <w:lang w:val="fr-FR"/>
        </w:rPr>
        <w:t xml:space="preserve"> une conquête et leur séduction </w:t>
      </w:r>
      <w:r w:rsidR="00FF1F75">
        <w:rPr>
          <w:rFonts w:ascii="Times New Roman" w:hAnsi="Times New Roman" w:cs="Times New Roman"/>
          <w:sz w:val="28"/>
          <w:szCs w:val="28"/>
          <w:lang w:val="fr-FR"/>
        </w:rPr>
        <w:t xml:space="preserve">est </w:t>
      </w:r>
      <w:r w:rsidR="00FF1F75" w:rsidRPr="000830A0">
        <w:rPr>
          <w:rFonts w:ascii="Times New Roman" w:hAnsi="Times New Roman" w:cs="Times New Roman"/>
          <w:sz w:val="28"/>
          <w:szCs w:val="28"/>
          <w:lang w:val="fr-FR"/>
        </w:rPr>
        <w:t xml:space="preserve">attachée à leurs priorités. </w:t>
      </w:r>
    </w:p>
    <w:p w14:paraId="763B5E3E" w14:textId="0E15FA07" w:rsidR="00063D32" w:rsidRDefault="00FF1F75" w:rsidP="00061545">
      <w:pPr>
        <w:jc w:val="both"/>
        <w:rPr>
          <w:rFonts w:ascii="Times New Roman" w:hAnsi="Times New Roman" w:cs="Times New Roman"/>
          <w:sz w:val="28"/>
          <w:szCs w:val="28"/>
          <w:lang w:val="en-CA"/>
        </w:rPr>
      </w:pPr>
      <w:r w:rsidRPr="000830A0">
        <w:rPr>
          <w:rFonts w:ascii="Times New Roman" w:hAnsi="Times New Roman" w:cs="Times New Roman"/>
          <w:sz w:val="28"/>
          <w:szCs w:val="28"/>
          <w:lang w:val="fr-FR"/>
        </w:rPr>
        <w:t xml:space="preserve">Parlant de priorités, </w:t>
      </w:r>
      <w:r>
        <w:rPr>
          <w:rFonts w:ascii="Times New Roman" w:hAnsi="Times New Roman" w:cs="Times New Roman"/>
          <w:sz w:val="28"/>
          <w:szCs w:val="28"/>
          <w:lang w:val="fr-FR"/>
        </w:rPr>
        <w:t xml:space="preserve">ce sondage comme le précédent montre </w:t>
      </w:r>
      <w:r w:rsidRPr="000830A0">
        <w:rPr>
          <w:rFonts w:ascii="Times New Roman" w:hAnsi="Times New Roman" w:cs="Times New Roman"/>
          <w:sz w:val="28"/>
          <w:szCs w:val="28"/>
          <w:lang w:val="fr-FR"/>
        </w:rPr>
        <w:t>que les attentes sont</w:t>
      </w:r>
      <w:r w:rsidR="00394AAF">
        <w:rPr>
          <w:rFonts w:ascii="Times New Roman" w:hAnsi="Times New Roman" w:cs="Times New Roman"/>
          <w:sz w:val="28"/>
          <w:szCs w:val="28"/>
          <w:lang w:val="fr-FR"/>
        </w:rPr>
        <w:t xml:space="preserve">, sans équivoque, </w:t>
      </w:r>
      <w:r w:rsidRPr="000830A0">
        <w:rPr>
          <w:rFonts w:ascii="Times New Roman" w:hAnsi="Times New Roman" w:cs="Times New Roman"/>
          <w:sz w:val="28"/>
          <w:szCs w:val="28"/>
          <w:lang w:val="fr-FR"/>
        </w:rPr>
        <w:t xml:space="preserve">orientées </w:t>
      </w:r>
      <w:r w:rsidR="00063D32">
        <w:rPr>
          <w:rFonts w:ascii="Times New Roman" w:hAnsi="Times New Roman" w:cs="Times New Roman"/>
          <w:sz w:val="28"/>
          <w:szCs w:val="28"/>
          <w:lang w:val="fr-FR"/>
        </w:rPr>
        <w:t xml:space="preserve">à la fois </w:t>
      </w:r>
      <w:r w:rsidRPr="000830A0">
        <w:rPr>
          <w:rFonts w:ascii="Times New Roman" w:hAnsi="Times New Roman" w:cs="Times New Roman"/>
          <w:sz w:val="28"/>
          <w:szCs w:val="28"/>
          <w:lang w:val="fr-FR"/>
        </w:rPr>
        <w:t>sur du conjoncturel (la question de</w:t>
      </w:r>
      <w:r w:rsidR="00BB7A63">
        <w:rPr>
          <w:rFonts w:ascii="Times New Roman" w:hAnsi="Times New Roman" w:cs="Times New Roman"/>
          <w:sz w:val="28"/>
          <w:szCs w:val="28"/>
          <w:lang w:val="fr-FR"/>
        </w:rPr>
        <w:t xml:space="preserve"> la</w:t>
      </w:r>
      <w:r w:rsidRPr="000830A0">
        <w:rPr>
          <w:rFonts w:ascii="Times New Roman" w:hAnsi="Times New Roman" w:cs="Times New Roman"/>
          <w:sz w:val="28"/>
          <w:szCs w:val="28"/>
          <w:lang w:val="fr-FR"/>
        </w:rPr>
        <w:t xml:space="preserve"> libération </w:t>
      </w:r>
      <w:r w:rsidR="003A202D" w:rsidRPr="000830A0">
        <w:rPr>
          <w:rFonts w:ascii="Times New Roman" w:hAnsi="Times New Roman" w:cs="Times New Roman"/>
          <w:sz w:val="28"/>
          <w:szCs w:val="28"/>
          <w:lang w:val="fr-FR"/>
        </w:rPr>
        <w:t>d</w:t>
      </w:r>
      <w:r w:rsidR="003A202D">
        <w:rPr>
          <w:rFonts w:ascii="Times New Roman" w:hAnsi="Times New Roman" w:cs="Times New Roman"/>
          <w:sz w:val="28"/>
          <w:szCs w:val="28"/>
          <w:lang w:val="fr-FR"/>
        </w:rPr>
        <w:t xml:space="preserve">es territoires occupés </w:t>
      </w:r>
      <w:r w:rsidR="003A202D" w:rsidRPr="000830A0">
        <w:rPr>
          <w:rFonts w:ascii="Times New Roman" w:hAnsi="Times New Roman" w:cs="Times New Roman"/>
          <w:sz w:val="28"/>
          <w:szCs w:val="28"/>
          <w:lang w:val="fr-FR"/>
        </w:rPr>
        <w:t>d</w:t>
      </w:r>
      <w:r w:rsidR="003A202D">
        <w:rPr>
          <w:rFonts w:ascii="Times New Roman" w:hAnsi="Times New Roman" w:cs="Times New Roman"/>
          <w:sz w:val="28"/>
          <w:szCs w:val="28"/>
          <w:lang w:val="fr-FR"/>
        </w:rPr>
        <w:t xml:space="preserve">es territoires occupés </w:t>
      </w:r>
      <w:r w:rsidRPr="000830A0">
        <w:rPr>
          <w:rFonts w:ascii="Times New Roman" w:hAnsi="Times New Roman" w:cs="Times New Roman"/>
          <w:sz w:val="28"/>
          <w:szCs w:val="28"/>
          <w:lang w:val="fr-FR"/>
        </w:rPr>
        <w:t>du pays</w:t>
      </w:r>
      <w:r w:rsidR="00394AAF">
        <w:rPr>
          <w:rFonts w:ascii="Times New Roman" w:hAnsi="Times New Roman" w:cs="Times New Roman"/>
          <w:sz w:val="28"/>
          <w:szCs w:val="28"/>
          <w:lang w:val="fr-FR"/>
        </w:rPr>
        <w:t xml:space="preserve">) </w:t>
      </w:r>
      <w:r w:rsidR="00063D32">
        <w:rPr>
          <w:rFonts w:ascii="Times New Roman" w:hAnsi="Times New Roman" w:cs="Times New Roman"/>
          <w:sz w:val="28"/>
          <w:szCs w:val="28"/>
          <w:lang w:val="fr-FR"/>
        </w:rPr>
        <w:t>que</w:t>
      </w:r>
      <w:r w:rsidRPr="000830A0">
        <w:rPr>
          <w:rFonts w:ascii="Times New Roman" w:hAnsi="Times New Roman" w:cs="Times New Roman"/>
          <w:sz w:val="28"/>
          <w:szCs w:val="28"/>
          <w:lang w:val="fr-FR"/>
        </w:rPr>
        <w:t xml:space="preserve"> </w:t>
      </w:r>
      <w:r w:rsidR="00394AAF">
        <w:rPr>
          <w:rFonts w:ascii="Times New Roman" w:hAnsi="Times New Roman" w:cs="Times New Roman"/>
          <w:sz w:val="28"/>
          <w:szCs w:val="28"/>
          <w:lang w:val="fr-FR"/>
        </w:rPr>
        <w:t>sur du structurel (</w:t>
      </w:r>
      <w:r w:rsidRPr="000830A0">
        <w:rPr>
          <w:rFonts w:ascii="Times New Roman" w:hAnsi="Times New Roman" w:cs="Times New Roman"/>
          <w:sz w:val="28"/>
          <w:szCs w:val="28"/>
          <w:lang w:val="fr-FR"/>
        </w:rPr>
        <w:t>l’assise d’une sécurité pérenne)</w:t>
      </w:r>
      <w:r w:rsidR="00063D32">
        <w:rPr>
          <w:rFonts w:ascii="Times New Roman" w:hAnsi="Times New Roman" w:cs="Times New Roman"/>
          <w:sz w:val="28"/>
          <w:szCs w:val="28"/>
          <w:lang w:val="fr-FR"/>
        </w:rPr>
        <w:t>, le tout centré sur le besoin de sécurité.</w:t>
      </w:r>
      <w:r w:rsidRPr="000830A0">
        <w:rPr>
          <w:rFonts w:ascii="Times New Roman" w:hAnsi="Times New Roman" w:cs="Times New Roman"/>
          <w:sz w:val="28"/>
          <w:szCs w:val="28"/>
          <w:lang w:val="fr-FR"/>
        </w:rPr>
        <w:t xml:space="preserve"> </w:t>
      </w:r>
      <w:r w:rsidR="00394AAF">
        <w:rPr>
          <w:rFonts w:ascii="Times New Roman" w:hAnsi="Times New Roman" w:cs="Times New Roman"/>
          <w:sz w:val="28"/>
          <w:szCs w:val="28"/>
          <w:lang w:val="fr-FR"/>
        </w:rPr>
        <w:t>Nous disions avoir compris à travers les chiffres une validation de l’</w:t>
      </w:r>
      <w:r w:rsidR="00394AAF" w:rsidRPr="000830A0">
        <w:rPr>
          <w:rFonts w:ascii="Times New Roman" w:hAnsi="Times New Roman" w:cs="Times New Roman"/>
          <w:sz w:val="28"/>
          <w:szCs w:val="28"/>
          <w:lang w:val="en-CA"/>
        </w:rPr>
        <w:t>e</w:t>
      </w:r>
      <w:r w:rsidR="00394AAF" w:rsidRPr="008514EF">
        <w:rPr>
          <w:rFonts w:ascii="Times New Roman" w:hAnsi="Times New Roman" w:cs="Times New Roman"/>
          <w:sz w:val="28"/>
          <w:szCs w:val="28"/>
          <w:lang w:val="en-CA"/>
        </w:rPr>
        <w:t>xpression</w:t>
      </w:r>
      <w:r w:rsidRPr="008514EF">
        <w:rPr>
          <w:rFonts w:ascii="Times New Roman" w:hAnsi="Times New Roman" w:cs="Times New Roman"/>
          <w:sz w:val="28"/>
          <w:szCs w:val="28"/>
          <w:lang w:val="en-CA"/>
        </w:rPr>
        <w:t xml:space="preserve"> </w:t>
      </w:r>
      <w:r w:rsidR="00394AAF">
        <w:rPr>
          <w:rFonts w:ascii="Times New Roman" w:hAnsi="Times New Roman" w:cs="Times New Roman"/>
          <w:sz w:val="28"/>
          <w:szCs w:val="28"/>
          <w:lang w:val="en-CA"/>
        </w:rPr>
        <w:t xml:space="preserve"> </w:t>
      </w:r>
      <w:r w:rsidRPr="000830A0">
        <w:rPr>
          <w:rFonts w:ascii="Times New Roman" w:hAnsi="Times New Roman" w:cs="Times New Roman"/>
          <w:sz w:val="28"/>
          <w:szCs w:val="28"/>
          <w:lang w:val="en-CA"/>
        </w:rPr>
        <w:t xml:space="preserve">de </w:t>
      </w:r>
      <w:r w:rsidRPr="008514EF">
        <w:rPr>
          <w:rFonts w:ascii="Times New Roman" w:hAnsi="Times New Roman" w:cs="Times New Roman"/>
          <w:sz w:val="28"/>
          <w:szCs w:val="28"/>
          <w:lang w:val="en-CA"/>
        </w:rPr>
        <w:t xml:space="preserve">John Maynard </w:t>
      </w:r>
      <w:r w:rsidRPr="000830A0">
        <w:rPr>
          <w:rFonts w:ascii="Times New Roman" w:hAnsi="Times New Roman" w:cs="Times New Roman"/>
          <w:sz w:val="28"/>
          <w:szCs w:val="28"/>
          <w:lang w:val="en-CA"/>
        </w:rPr>
        <w:t>Keynes</w:t>
      </w:r>
      <w:r w:rsidRPr="008514EF">
        <w:rPr>
          <w:rFonts w:ascii="Times New Roman" w:hAnsi="Times New Roman" w:cs="Times New Roman"/>
          <w:sz w:val="28"/>
          <w:szCs w:val="28"/>
          <w:lang w:val="en-CA"/>
        </w:rPr>
        <w:t>,</w:t>
      </w:r>
      <w:r w:rsidRPr="000830A0">
        <w:rPr>
          <w:rFonts w:ascii="Times New Roman" w:hAnsi="Times New Roman" w:cs="Times New Roman"/>
          <w:sz w:val="28"/>
          <w:szCs w:val="28"/>
          <w:lang w:val="en-CA"/>
        </w:rPr>
        <w:t xml:space="preserve"> </w:t>
      </w:r>
      <w:r w:rsidRPr="008514EF">
        <w:rPr>
          <w:rFonts w:ascii="Times New Roman" w:hAnsi="Times New Roman" w:cs="Times New Roman"/>
          <w:sz w:val="28"/>
          <w:szCs w:val="28"/>
          <w:lang w:val="en-CA"/>
        </w:rPr>
        <w:t xml:space="preserve"> </w:t>
      </w:r>
      <w:proofErr w:type="spellStart"/>
      <w:r w:rsidRPr="000830A0">
        <w:rPr>
          <w:rFonts w:ascii="Times New Roman" w:hAnsi="Times New Roman" w:cs="Times New Roman"/>
          <w:sz w:val="28"/>
          <w:szCs w:val="28"/>
          <w:lang w:val="en-CA"/>
        </w:rPr>
        <w:t>selon</w:t>
      </w:r>
      <w:proofErr w:type="spellEnd"/>
      <w:r w:rsidRPr="000830A0">
        <w:rPr>
          <w:rFonts w:ascii="Times New Roman" w:hAnsi="Times New Roman" w:cs="Times New Roman"/>
          <w:sz w:val="28"/>
          <w:szCs w:val="28"/>
          <w:lang w:val="en-CA"/>
        </w:rPr>
        <w:t xml:space="preserve"> </w:t>
      </w:r>
      <w:proofErr w:type="spellStart"/>
      <w:r w:rsidRPr="000830A0">
        <w:rPr>
          <w:rFonts w:ascii="Times New Roman" w:hAnsi="Times New Roman" w:cs="Times New Roman"/>
          <w:sz w:val="28"/>
          <w:szCs w:val="28"/>
          <w:lang w:val="en-CA"/>
        </w:rPr>
        <w:t>laquelle</w:t>
      </w:r>
      <w:proofErr w:type="spellEnd"/>
      <w:r w:rsidRPr="000830A0">
        <w:rPr>
          <w:rFonts w:ascii="Times New Roman" w:hAnsi="Times New Roman" w:cs="Times New Roman"/>
          <w:sz w:val="28"/>
          <w:szCs w:val="28"/>
          <w:lang w:val="en-CA"/>
        </w:rPr>
        <w:t xml:space="preserve"> « </w:t>
      </w:r>
      <w:r w:rsidRPr="00394AAF">
        <w:rPr>
          <w:rFonts w:ascii="Times New Roman" w:hAnsi="Times New Roman" w:cs="Times New Roman"/>
          <w:i/>
          <w:sz w:val="28"/>
          <w:szCs w:val="28"/>
          <w:lang w:val="en-CA"/>
        </w:rPr>
        <w:t>in the long run, we are all dead</w:t>
      </w:r>
      <w:r w:rsidRPr="000830A0">
        <w:rPr>
          <w:rFonts w:ascii="Times New Roman" w:hAnsi="Times New Roman" w:cs="Times New Roman"/>
          <w:sz w:val="28"/>
          <w:szCs w:val="28"/>
          <w:lang w:val="en-CA"/>
        </w:rPr>
        <w:t> »</w:t>
      </w:r>
      <w:r w:rsidR="00063D32">
        <w:rPr>
          <w:rFonts w:ascii="Times New Roman" w:hAnsi="Times New Roman" w:cs="Times New Roman"/>
          <w:sz w:val="28"/>
          <w:szCs w:val="28"/>
          <w:lang w:val="en-CA"/>
        </w:rPr>
        <w:t>.</w:t>
      </w:r>
    </w:p>
    <w:p w14:paraId="6B64FCF7" w14:textId="533C4D1F" w:rsidR="00061545" w:rsidRPr="000830A0" w:rsidRDefault="00063D32" w:rsidP="00061545">
      <w:pPr>
        <w:jc w:val="both"/>
        <w:rPr>
          <w:rFonts w:ascii="Times New Roman" w:hAnsi="Times New Roman" w:cs="Times New Roman"/>
          <w:i/>
          <w:iCs/>
          <w:sz w:val="28"/>
          <w:szCs w:val="28"/>
        </w:rPr>
      </w:pPr>
      <w:r>
        <w:rPr>
          <w:rFonts w:ascii="Times New Roman" w:hAnsi="Times New Roman" w:cs="Times New Roman"/>
          <w:sz w:val="28"/>
          <w:szCs w:val="28"/>
          <w:lang w:val="en-CA"/>
        </w:rPr>
        <w:t xml:space="preserve">Nous </w:t>
      </w:r>
      <w:proofErr w:type="spellStart"/>
      <w:r>
        <w:rPr>
          <w:rFonts w:ascii="Times New Roman" w:hAnsi="Times New Roman" w:cs="Times New Roman"/>
          <w:sz w:val="28"/>
          <w:szCs w:val="28"/>
          <w:lang w:val="en-CA"/>
        </w:rPr>
        <w:t>som</w:t>
      </w:r>
      <w:bookmarkStart w:id="0" w:name="_GoBack"/>
      <w:bookmarkEnd w:id="0"/>
      <w:r>
        <w:rPr>
          <w:rFonts w:ascii="Times New Roman" w:hAnsi="Times New Roman" w:cs="Times New Roman"/>
          <w:sz w:val="28"/>
          <w:szCs w:val="28"/>
          <w:lang w:val="en-CA"/>
        </w:rPr>
        <w:t>mes</w:t>
      </w:r>
      <w:proofErr w:type="spellEnd"/>
      <w:r>
        <w:rPr>
          <w:rFonts w:ascii="Times New Roman" w:hAnsi="Times New Roman" w:cs="Times New Roman"/>
          <w:sz w:val="28"/>
          <w:szCs w:val="28"/>
          <w:lang w:val="en-CA"/>
        </w:rPr>
        <w:t xml:space="preserve"> </w:t>
      </w:r>
      <w:proofErr w:type="spellStart"/>
      <w:r>
        <w:rPr>
          <w:rFonts w:ascii="Times New Roman" w:hAnsi="Times New Roman" w:cs="Times New Roman"/>
          <w:sz w:val="28"/>
          <w:szCs w:val="28"/>
          <w:lang w:val="en-CA"/>
        </w:rPr>
        <w:t>dans</w:t>
      </w:r>
      <w:proofErr w:type="spellEnd"/>
      <w:r>
        <w:rPr>
          <w:rFonts w:ascii="Times New Roman" w:hAnsi="Times New Roman" w:cs="Times New Roman"/>
          <w:sz w:val="28"/>
          <w:szCs w:val="28"/>
          <w:lang w:val="en-CA"/>
        </w:rPr>
        <w:t xml:space="preserve"> </w:t>
      </w:r>
      <w:proofErr w:type="spellStart"/>
      <w:r>
        <w:rPr>
          <w:rFonts w:ascii="Times New Roman" w:hAnsi="Times New Roman" w:cs="Times New Roman"/>
          <w:sz w:val="28"/>
          <w:szCs w:val="28"/>
          <w:lang w:val="en-CA"/>
        </w:rPr>
        <w:t>une</w:t>
      </w:r>
      <w:proofErr w:type="spellEnd"/>
      <w:r>
        <w:rPr>
          <w:rFonts w:ascii="Times New Roman" w:hAnsi="Times New Roman" w:cs="Times New Roman"/>
          <w:sz w:val="28"/>
          <w:szCs w:val="28"/>
          <w:lang w:val="en-CA"/>
        </w:rPr>
        <w:t xml:space="preserve"> situation </w:t>
      </w:r>
      <w:proofErr w:type="spellStart"/>
      <w:r>
        <w:rPr>
          <w:rFonts w:ascii="Times New Roman" w:hAnsi="Times New Roman" w:cs="Times New Roman"/>
          <w:sz w:val="28"/>
          <w:szCs w:val="28"/>
          <w:lang w:val="en-CA"/>
        </w:rPr>
        <w:t>identique</w:t>
      </w:r>
      <w:proofErr w:type="spellEnd"/>
      <w:r>
        <w:rPr>
          <w:rFonts w:ascii="Times New Roman" w:hAnsi="Times New Roman" w:cs="Times New Roman"/>
          <w:sz w:val="28"/>
          <w:szCs w:val="28"/>
          <w:lang w:val="en-CA"/>
        </w:rPr>
        <w:t xml:space="preserve">, </w:t>
      </w:r>
      <w:proofErr w:type="spellStart"/>
      <w:r>
        <w:rPr>
          <w:rFonts w:ascii="Times New Roman" w:hAnsi="Times New Roman" w:cs="Times New Roman"/>
          <w:sz w:val="28"/>
          <w:szCs w:val="28"/>
          <w:lang w:val="en-CA"/>
        </w:rPr>
        <w:t>a</w:t>
      </w:r>
      <w:r w:rsidR="00394AAF">
        <w:rPr>
          <w:rFonts w:ascii="Times New Roman" w:hAnsi="Times New Roman" w:cs="Times New Roman"/>
          <w:sz w:val="28"/>
          <w:szCs w:val="28"/>
          <w:lang w:val="en-CA"/>
        </w:rPr>
        <w:t>lors</w:t>
      </w:r>
      <w:proofErr w:type="spellEnd"/>
      <w:r w:rsidR="00394AAF">
        <w:rPr>
          <w:rFonts w:ascii="Times New Roman" w:hAnsi="Times New Roman" w:cs="Times New Roman"/>
          <w:sz w:val="28"/>
          <w:szCs w:val="28"/>
          <w:lang w:val="en-CA"/>
        </w:rPr>
        <w:t>,</w:t>
      </w:r>
      <w:r>
        <w:rPr>
          <w:rFonts w:ascii="Times New Roman" w:hAnsi="Times New Roman" w:cs="Times New Roman"/>
          <w:sz w:val="28"/>
          <w:szCs w:val="28"/>
          <w:lang w:val="en-CA"/>
        </w:rPr>
        <w:t xml:space="preserve"> les </w:t>
      </w:r>
      <w:proofErr w:type="spellStart"/>
      <w:r>
        <w:rPr>
          <w:rFonts w:ascii="Times New Roman" w:hAnsi="Times New Roman" w:cs="Times New Roman"/>
          <w:sz w:val="28"/>
          <w:szCs w:val="28"/>
          <w:lang w:val="en-CA"/>
        </w:rPr>
        <w:t>attentes</w:t>
      </w:r>
      <w:proofErr w:type="spellEnd"/>
      <w:r>
        <w:rPr>
          <w:rFonts w:ascii="Times New Roman" w:hAnsi="Times New Roman" w:cs="Times New Roman"/>
          <w:sz w:val="28"/>
          <w:szCs w:val="28"/>
          <w:lang w:val="en-CA"/>
        </w:rPr>
        <w:t xml:space="preserve"> des populations </w:t>
      </w:r>
      <w:proofErr w:type="spellStart"/>
      <w:r>
        <w:rPr>
          <w:rFonts w:ascii="Times New Roman" w:hAnsi="Times New Roman" w:cs="Times New Roman"/>
          <w:sz w:val="28"/>
          <w:szCs w:val="28"/>
          <w:lang w:val="en-CA"/>
        </w:rPr>
        <w:t>sont</w:t>
      </w:r>
      <w:proofErr w:type="spellEnd"/>
      <w:r>
        <w:rPr>
          <w:rFonts w:ascii="Times New Roman" w:hAnsi="Times New Roman" w:cs="Times New Roman"/>
          <w:sz w:val="28"/>
          <w:szCs w:val="28"/>
          <w:lang w:val="en-CA"/>
        </w:rPr>
        <w:t xml:space="preserve"> </w:t>
      </w:r>
      <w:proofErr w:type="spellStart"/>
      <w:r>
        <w:rPr>
          <w:rFonts w:ascii="Times New Roman" w:hAnsi="Times New Roman" w:cs="Times New Roman"/>
          <w:sz w:val="28"/>
          <w:szCs w:val="28"/>
          <w:lang w:val="en-CA"/>
        </w:rPr>
        <w:t>impérieuses</w:t>
      </w:r>
      <w:proofErr w:type="spellEnd"/>
      <w:r>
        <w:rPr>
          <w:rFonts w:ascii="Times New Roman" w:hAnsi="Times New Roman" w:cs="Times New Roman"/>
          <w:sz w:val="28"/>
          <w:szCs w:val="28"/>
          <w:lang w:val="en-CA"/>
        </w:rPr>
        <w:t xml:space="preserve"> et </w:t>
      </w:r>
      <w:proofErr w:type="spellStart"/>
      <w:r>
        <w:rPr>
          <w:rFonts w:ascii="Times New Roman" w:hAnsi="Times New Roman" w:cs="Times New Roman"/>
          <w:sz w:val="28"/>
          <w:szCs w:val="28"/>
          <w:lang w:val="en-CA"/>
        </w:rPr>
        <w:t>commandent</w:t>
      </w:r>
      <w:proofErr w:type="spellEnd"/>
      <w:r>
        <w:rPr>
          <w:rFonts w:ascii="Times New Roman" w:hAnsi="Times New Roman" w:cs="Times New Roman"/>
          <w:sz w:val="28"/>
          <w:szCs w:val="28"/>
          <w:lang w:val="en-CA"/>
        </w:rPr>
        <w:t xml:space="preserve"> </w:t>
      </w:r>
      <w:proofErr w:type="spellStart"/>
      <w:r>
        <w:rPr>
          <w:rFonts w:ascii="Times New Roman" w:hAnsi="Times New Roman" w:cs="Times New Roman"/>
          <w:sz w:val="28"/>
          <w:szCs w:val="28"/>
          <w:lang w:val="en-CA"/>
        </w:rPr>
        <w:t>d’aller</w:t>
      </w:r>
      <w:proofErr w:type="spellEnd"/>
      <w:r>
        <w:rPr>
          <w:rFonts w:ascii="Times New Roman" w:hAnsi="Times New Roman" w:cs="Times New Roman"/>
          <w:sz w:val="28"/>
          <w:szCs w:val="28"/>
          <w:lang w:val="en-CA"/>
        </w:rPr>
        <w:t xml:space="preserve"> </w:t>
      </w:r>
      <w:proofErr w:type="spellStart"/>
      <w:r w:rsidR="00394AAF">
        <w:rPr>
          <w:rFonts w:ascii="Times New Roman" w:hAnsi="Times New Roman" w:cs="Times New Roman"/>
          <w:sz w:val="28"/>
          <w:szCs w:val="28"/>
          <w:lang w:val="en-CA"/>
        </w:rPr>
        <w:t>vite</w:t>
      </w:r>
      <w:proofErr w:type="spellEnd"/>
      <w:r>
        <w:rPr>
          <w:rFonts w:ascii="Times New Roman" w:hAnsi="Times New Roman" w:cs="Times New Roman"/>
          <w:sz w:val="28"/>
          <w:szCs w:val="28"/>
          <w:lang w:val="en-CA"/>
        </w:rPr>
        <w:t xml:space="preserve"> et </w:t>
      </w:r>
      <w:proofErr w:type="spellStart"/>
      <w:r>
        <w:rPr>
          <w:rFonts w:ascii="Times New Roman" w:hAnsi="Times New Roman" w:cs="Times New Roman"/>
          <w:sz w:val="28"/>
          <w:szCs w:val="28"/>
          <w:lang w:val="en-CA"/>
        </w:rPr>
        <w:t>bien</w:t>
      </w:r>
      <w:proofErr w:type="spellEnd"/>
      <w:r w:rsidR="00394AAF">
        <w:rPr>
          <w:rFonts w:ascii="Times New Roman" w:hAnsi="Times New Roman" w:cs="Times New Roman"/>
          <w:sz w:val="28"/>
          <w:szCs w:val="28"/>
          <w:lang w:val="en-CA"/>
        </w:rPr>
        <w:t xml:space="preserve">, avec intelligence et </w:t>
      </w:r>
      <w:proofErr w:type="spellStart"/>
      <w:r w:rsidR="00394AAF">
        <w:rPr>
          <w:rFonts w:ascii="Times New Roman" w:hAnsi="Times New Roman" w:cs="Times New Roman"/>
          <w:sz w:val="28"/>
          <w:szCs w:val="28"/>
          <w:lang w:val="en-CA"/>
        </w:rPr>
        <w:t>stratégie</w:t>
      </w:r>
      <w:proofErr w:type="spellEnd"/>
      <w:r w:rsidR="00394AAF">
        <w:rPr>
          <w:rFonts w:ascii="Times New Roman" w:hAnsi="Times New Roman" w:cs="Times New Roman"/>
          <w:sz w:val="28"/>
          <w:szCs w:val="28"/>
          <w:lang w:val="en-CA"/>
        </w:rPr>
        <w:t xml:space="preserve">, </w:t>
      </w:r>
      <w:r>
        <w:rPr>
          <w:rFonts w:ascii="Times New Roman" w:hAnsi="Times New Roman" w:cs="Times New Roman"/>
          <w:sz w:val="28"/>
          <w:szCs w:val="28"/>
          <w:lang w:val="en-CA"/>
        </w:rPr>
        <w:t xml:space="preserve">pour </w:t>
      </w:r>
      <w:proofErr w:type="spellStart"/>
      <w:r>
        <w:rPr>
          <w:rFonts w:ascii="Times New Roman" w:hAnsi="Times New Roman" w:cs="Times New Roman"/>
          <w:sz w:val="28"/>
          <w:szCs w:val="28"/>
          <w:lang w:val="en-CA"/>
        </w:rPr>
        <w:t>arrêter</w:t>
      </w:r>
      <w:proofErr w:type="spellEnd"/>
      <w:r>
        <w:rPr>
          <w:rFonts w:ascii="Times New Roman" w:hAnsi="Times New Roman" w:cs="Times New Roman"/>
          <w:sz w:val="28"/>
          <w:szCs w:val="28"/>
          <w:lang w:val="en-CA"/>
        </w:rPr>
        <w:t xml:space="preserve"> le </w:t>
      </w:r>
      <w:proofErr w:type="spellStart"/>
      <w:r>
        <w:rPr>
          <w:rFonts w:ascii="Times New Roman" w:hAnsi="Times New Roman" w:cs="Times New Roman"/>
          <w:sz w:val="28"/>
          <w:szCs w:val="28"/>
          <w:lang w:val="en-CA"/>
        </w:rPr>
        <w:t>p</w:t>
      </w:r>
      <w:r w:rsidR="003A202D">
        <w:rPr>
          <w:rFonts w:ascii="Times New Roman" w:hAnsi="Times New Roman" w:cs="Times New Roman"/>
          <w:sz w:val="28"/>
          <w:szCs w:val="28"/>
          <w:lang w:val="en-CA"/>
        </w:rPr>
        <w:t>é</w:t>
      </w:r>
      <w:r>
        <w:rPr>
          <w:rFonts w:ascii="Times New Roman" w:hAnsi="Times New Roman" w:cs="Times New Roman"/>
          <w:sz w:val="28"/>
          <w:szCs w:val="28"/>
          <w:lang w:val="en-CA"/>
        </w:rPr>
        <w:t>ril</w:t>
      </w:r>
      <w:proofErr w:type="spellEnd"/>
      <w:r>
        <w:rPr>
          <w:rFonts w:ascii="Times New Roman" w:hAnsi="Times New Roman" w:cs="Times New Roman"/>
          <w:sz w:val="28"/>
          <w:szCs w:val="28"/>
          <w:lang w:val="en-CA"/>
        </w:rPr>
        <w:t xml:space="preserve"> et </w:t>
      </w:r>
      <w:proofErr w:type="spellStart"/>
      <w:r>
        <w:rPr>
          <w:rFonts w:ascii="Times New Roman" w:hAnsi="Times New Roman" w:cs="Times New Roman"/>
          <w:sz w:val="28"/>
          <w:szCs w:val="28"/>
          <w:lang w:val="en-CA"/>
        </w:rPr>
        <w:t>bâtir</w:t>
      </w:r>
      <w:proofErr w:type="spellEnd"/>
      <w:r>
        <w:rPr>
          <w:rFonts w:ascii="Times New Roman" w:hAnsi="Times New Roman" w:cs="Times New Roman"/>
          <w:sz w:val="28"/>
          <w:szCs w:val="28"/>
          <w:lang w:val="en-CA"/>
        </w:rPr>
        <w:t xml:space="preserve"> </w:t>
      </w:r>
      <w:proofErr w:type="spellStart"/>
      <w:r w:rsidR="003A202D">
        <w:rPr>
          <w:rFonts w:ascii="Times New Roman" w:hAnsi="Times New Roman" w:cs="Times New Roman"/>
          <w:sz w:val="28"/>
          <w:szCs w:val="28"/>
          <w:lang w:val="en-CA"/>
        </w:rPr>
        <w:t>une</w:t>
      </w:r>
      <w:proofErr w:type="spellEnd"/>
      <w:r w:rsidR="003A202D">
        <w:rPr>
          <w:rFonts w:ascii="Times New Roman" w:hAnsi="Times New Roman" w:cs="Times New Roman"/>
          <w:sz w:val="28"/>
          <w:szCs w:val="28"/>
          <w:lang w:val="en-CA"/>
        </w:rPr>
        <w:t xml:space="preserve"> </w:t>
      </w:r>
      <w:proofErr w:type="spellStart"/>
      <w:r w:rsidR="003A202D">
        <w:rPr>
          <w:rFonts w:ascii="Times New Roman" w:hAnsi="Times New Roman" w:cs="Times New Roman"/>
          <w:sz w:val="28"/>
          <w:szCs w:val="28"/>
          <w:lang w:val="en-CA"/>
        </w:rPr>
        <w:t>stabilité</w:t>
      </w:r>
      <w:proofErr w:type="spellEnd"/>
      <w:r w:rsidR="003A202D">
        <w:rPr>
          <w:rFonts w:ascii="Times New Roman" w:hAnsi="Times New Roman" w:cs="Times New Roman"/>
          <w:sz w:val="28"/>
          <w:szCs w:val="28"/>
          <w:lang w:val="en-CA"/>
        </w:rPr>
        <w:t xml:space="preserve"> </w:t>
      </w:r>
      <w:r>
        <w:rPr>
          <w:rFonts w:ascii="Times New Roman" w:hAnsi="Times New Roman" w:cs="Times New Roman"/>
          <w:sz w:val="28"/>
          <w:szCs w:val="28"/>
          <w:lang w:val="en-CA"/>
        </w:rPr>
        <w:t>pour le</w:t>
      </w:r>
      <w:r w:rsidR="00394AAF">
        <w:rPr>
          <w:rFonts w:ascii="Times New Roman" w:hAnsi="Times New Roman" w:cs="Times New Roman"/>
          <w:sz w:val="28"/>
          <w:szCs w:val="28"/>
          <w:lang w:val="en-CA"/>
        </w:rPr>
        <w:t xml:space="preserve"> </w:t>
      </w:r>
      <w:proofErr w:type="spellStart"/>
      <w:r w:rsidR="00394AAF">
        <w:rPr>
          <w:rFonts w:ascii="Times New Roman" w:hAnsi="Times New Roman" w:cs="Times New Roman"/>
          <w:sz w:val="28"/>
          <w:szCs w:val="28"/>
          <w:lang w:val="en-CA"/>
        </w:rPr>
        <w:t>pe</w:t>
      </w:r>
      <w:r w:rsidR="00B53D16">
        <w:rPr>
          <w:rFonts w:ascii="Times New Roman" w:hAnsi="Times New Roman" w:cs="Times New Roman"/>
          <w:sz w:val="28"/>
          <w:szCs w:val="28"/>
          <w:lang w:val="en-CA"/>
        </w:rPr>
        <w:t>u</w:t>
      </w:r>
      <w:r w:rsidR="00394AAF">
        <w:rPr>
          <w:rFonts w:ascii="Times New Roman" w:hAnsi="Times New Roman" w:cs="Times New Roman"/>
          <w:sz w:val="28"/>
          <w:szCs w:val="28"/>
          <w:lang w:val="en-CA"/>
        </w:rPr>
        <w:t>ple</w:t>
      </w:r>
      <w:proofErr w:type="spellEnd"/>
      <w:r w:rsidR="003A202D">
        <w:rPr>
          <w:rFonts w:ascii="Times New Roman" w:hAnsi="Times New Roman" w:cs="Times New Roman"/>
          <w:sz w:val="28"/>
          <w:szCs w:val="28"/>
          <w:lang w:val="en-CA"/>
        </w:rPr>
        <w:t xml:space="preserve"> </w:t>
      </w:r>
      <w:r>
        <w:rPr>
          <w:rFonts w:ascii="Times New Roman" w:hAnsi="Times New Roman" w:cs="Times New Roman"/>
          <w:sz w:val="28"/>
          <w:szCs w:val="28"/>
          <w:lang w:val="en-CA"/>
        </w:rPr>
        <w:t xml:space="preserve">; </w:t>
      </w:r>
      <w:proofErr w:type="spellStart"/>
      <w:r w:rsidR="00394AAF">
        <w:rPr>
          <w:rFonts w:ascii="Times New Roman" w:hAnsi="Times New Roman" w:cs="Times New Roman"/>
          <w:sz w:val="28"/>
          <w:szCs w:val="28"/>
          <w:lang w:val="en-CA"/>
        </w:rPr>
        <w:t>ensuite</w:t>
      </w:r>
      <w:proofErr w:type="spellEnd"/>
      <w:r w:rsidR="00394AAF">
        <w:rPr>
          <w:rFonts w:ascii="Times New Roman" w:hAnsi="Times New Roman" w:cs="Times New Roman"/>
          <w:sz w:val="28"/>
          <w:szCs w:val="28"/>
          <w:lang w:val="en-CA"/>
        </w:rPr>
        <w:t xml:space="preserve"> s</w:t>
      </w:r>
      <w:r w:rsidR="003A202D">
        <w:rPr>
          <w:rFonts w:ascii="Times New Roman" w:hAnsi="Times New Roman" w:cs="Times New Roman"/>
          <w:sz w:val="28"/>
          <w:szCs w:val="28"/>
          <w:lang w:val="en-CA"/>
        </w:rPr>
        <w:t>ous</w:t>
      </w:r>
      <w:r w:rsidR="00394AAF">
        <w:rPr>
          <w:rFonts w:ascii="Times New Roman" w:hAnsi="Times New Roman" w:cs="Times New Roman"/>
          <w:sz w:val="28"/>
          <w:szCs w:val="28"/>
          <w:lang w:val="en-CA"/>
        </w:rPr>
        <w:t xml:space="preserve"> </w:t>
      </w:r>
      <w:proofErr w:type="spellStart"/>
      <w:r w:rsidR="00394AAF">
        <w:rPr>
          <w:rFonts w:ascii="Times New Roman" w:hAnsi="Times New Roman" w:cs="Times New Roman"/>
          <w:sz w:val="28"/>
          <w:szCs w:val="28"/>
          <w:lang w:val="en-CA"/>
        </w:rPr>
        <w:t>l’arbre</w:t>
      </w:r>
      <w:proofErr w:type="spellEnd"/>
      <w:r w:rsidR="00394AAF">
        <w:rPr>
          <w:rFonts w:ascii="Times New Roman" w:hAnsi="Times New Roman" w:cs="Times New Roman"/>
          <w:sz w:val="28"/>
          <w:szCs w:val="28"/>
          <w:lang w:val="en-CA"/>
        </w:rPr>
        <w:t xml:space="preserve"> à </w:t>
      </w:r>
      <w:proofErr w:type="spellStart"/>
      <w:r w:rsidR="00394AAF">
        <w:rPr>
          <w:rFonts w:ascii="Times New Roman" w:hAnsi="Times New Roman" w:cs="Times New Roman"/>
          <w:sz w:val="28"/>
          <w:szCs w:val="28"/>
          <w:lang w:val="en-CA"/>
        </w:rPr>
        <w:t>palabre</w:t>
      </w:r>
      <w:proofErr w:type="spellEnd"/>
      <w:r w:rsidR="00394AAF">
        <w:rPr>
          <w:rFonts w:ascii="Times New Roman" w:hAnsi="Times New Roman" w:cs="Times New Roman"/>
          <w:sz w:val="28"/>
          <w:szCs w:val="28"/>
          <w:lang w:val="en-CA"/>
        </w:rPr>
        <w:t xml:space="preserve">, nous </w:t>
      </w:r>
      <w:proofErr w:type="spellStart"/>
      <w:r w:rsidR="00394AAF">
        <w:rPr>
          <w:rFonts w:ascii="Times New Roman" w:hAnsi="Times New Roman" w:cs="Times New Roman"/>
          <w:sz w:val="28"/>
          <w:szCs w:val="28"/>
          <w:lang w:val="en-CA"/>
        </w:rPr>
        <w:t>parlerons</w:t>
      </w:r>
      <w:proofErr w:type="spellEnd"/>
      <w:r w:rsidR="00394AAF">
        <w:rPr>
          <w:rFonts w:ascii="Times New Roman" w:hAnsi="Times New Roman" w:cs="Times New Roman"/>
          <w:sz w:val="28"/>
          <w:szCs w:val="28"/>
          <w:lang w:val="en-CA"/>
        </w:rPr>
        <w:t xml:space="preserve"> des choses </w:t>
      </w:r>
      <w:proofErr w:type="spellStart"/>
      <w:r w:rsidR="00394AAF">
        <w:rPr>
          <w:rFonts w:ascii="Times New Roman" w:hAnsi="Times New Roman" w:cs="Times New Roman"/>
          <w:sz w:val="28"/>
          <w:szCs w:val="28"/>
          <w:lang w:val="en-CA"/>
        </w:rPr>
        <w:t>toutes</w:t>
      </w:r>
      <w:proofErr w:type="spellEnd"/>
      <w:r w:rsidR="00394AAF">
        <w:rPr>
          <w:rFonts w:ascii="Times New Roman" w:hAnsi="Times New Roman" w:cs="Times New Roman"/>
          <w:sz w:val="28"/>
          <w:szCs w:val="28"/>
          <w:lang w:val="en-CA"/>
        </w:rPr>
        <w:t xml:space="preserve"> </w:t>
      </w:r>
      <w:proofErr w:type="spellStart"/>
      <w:r w:rsidR="00394AAF">
        <w:rPr>
          <w:rFonts w:ascii="Times New Roman" w:hAnsi="Times New Roman" w:cs="Times New Roman"/>
          <w:sz w:val="28"/>
          <w:szCs w:val="28"/>
          <w:lang w:val="en-CA"/>
        </w:rPr>
        <w:t>aussi</w:t>
      </w:r>
      <w:proofErr w:type="spellEnd"/>
      <w:r w:rsidR="00394AAF">
        <w:rPr>
          <w:rFonts w:ascii="Times New Roman" w:hAnsi="Times New Roman" w:cs="Times New Roman"/>
          <w:sz w:val="28"/>
          <w:szCs w:val="28"/>
          <w:lang w:val="en-CA"/>
        </w:rPr>
        <w:t xml:space="preserve"> </w:t>
      </w:r>
      <w:proofErr w:type="spellStart"/>
      <w:r w:rsidR="00394AAF">
        <w:rPr>
          <w:rFonts w:ascii="Times New Roman" w:hAnsi="Times New Roman" w:cs="Times New Roman"/>
          <w:sz w:val="28"/>
          <w:szCs w:val="28"/>
          <w:lang w:val="en-CA"/>
        </w:rPr>
        <w:t>utiles</w:t>
      </w:r>
      <w:proofErr w:type="spellEnd"/>
      <w:r w:rsidR="00394AAF">
        <w:rPr>
          <w:rFonts w:ascii="Times New Roman" w:hAnsi="Times New Roman" w:cs="Times New Roman"/>
          <w:sz w:val="28"/>
          <w:szCs w:val="28"/>
          <w:lang w:val="en-CA"/>
        </w:rPr>
        <w:t xml:space="preserve"> et </w:t>
      </w:r>
      <w:proofErr w:type="spellStart"/>
      <w:r w:rsidR="00394AAF">
        <w:rPr>
          <w:rFonts w:ascii="Times New Roman" w:hAnsi="Times New Roman" w:cs="Times New Roman"/>
          <w:sz w:val="28"/>
          <w:szCs w:val="28"/>
          <w:lang w:val="en-CA"/>
        </w:rPr>
        <w:t>importantes</w:t>
      </w:r>
      <w:proofErr w:type="spellEnd"/>
      <w:r w:rsidR="00B53D16">
        <w:rPr>
          <w:rFonts w:ascii="Times New Roman" w:hAnsi="Times New Roman" w:cs="Times New Roman"/>
          <w:sz w:val="28"/>
          <w:szCs w:val="28"/>
          <w:lang w:val="en-CA"/>
        </w:rPr>
        <w:t>,</w:t>
      </w:r>
      <w:r w:rsidR="00394AAF">
        <w:rPr>
          <w:rFonts w:ascii="Times New Roman" w:hAnsi="Times New Roman" w:cs="Times New Roman"/>
          <w:sz w:val="28"/>
          <w:szCs w:val="28"/>
          <w:lang w:val="en-CA"/>
        </w:rPr>
        <w:t xml:space="preserve"> </w:t>
      </w:r>
      <w:proofErr w:type="spellStart"/>
      <w:r w:rsidR="00394AAF">
        <w:rPr>
          <w:rFonts w:ascii="Times New Roman" w:hAnsi="Times New Roman" w:cs="Times New Roman"/>
          <w:sz w:val="28"/>
          <w:szCs w:val="28"/>
          <w:lang w:val="en-CA"/>
        </w:rPr>
        <w:t>mais</w:t>
      </w:r>
      <w:proofErr w:type="spellEnd"/>
      <w:r w:rsidR="00394AAF">
        <w:rPr>
          <w:rFonts w:ascii="Times New Roman" w:hAnsi="Times New Roman" w:cs="Times New Roman"/>
          <w:sz w:val="28"/>
          <w:szCs w:val="28"/>
          <w:lang w:val="en-CA"/>
        </w:rPr>
        <w:t xml:space="preserve"> </w:t>
      </w:r>
      <w:proofErr w:type="spellStart"/>
      <w:r w:rsidR="00394AAF">
        <w:rPr>
          <w:rFonts w:ascii="Times New Roman" w:hAnsi="Times New Roman" w:cs="Times New Roman"/>
          <w:sz w:val="28"/>
          <w:szCs w:val="28"/>
          <w:lang w:val="en-CA"/>
        </w:rPr>
        <w:t>moins</w:t>
      </w:r>
      <w:proofErr w:type="spellEnd"/>
      <w:r w:rsidR="00394AAF">
        <w:rPr>
          <w:rFonts w:ascii="Times New Roman" w:hAnsi="Times New Roman" w:cs="Times New Roman"/>
          <w:sz w:val="28"/>
          <w:szCs w:val="28"/>
          <w:lang w:val="en-CA"/>
        </w:rPr>
        <w:t xml:space="preserve"> </w:t>
      </w:r>
      <w:proofErr w:type="spellStart"/>
      <w:r w:rsidR="00394AAF">
        <w:rPr>
          <w:rFonts w:ascii="Times New Roman" w:hAnsi="Times New Roman" w:cs="Times New Roman"/>
          <w:sz w:val="28"/>
          <w:szCs w:val="28"/>
          <w:lang w:val="en-CA"/>
        </w:rPr>
        <w:t>urgentes</w:t>
      </w:r>
      <w:proofErr w:type="spellEnd"/>
      <w:r w:rsidR="00394AAF">
        <w:rPr>
          <w:rFonts w:ascii="Times New Roman" w:hAnsi="Times New Roman" w:cs="Times New Roman"/>
          <w:sz w:val="28"/>
          <w:szCs w:val="28"/>
          <w:lang w:val="en-CA"/>
        </w:rPr>
        <w:t xml:space="preserve">. </w:t>
      </w:r>
      <w:proofErr w:type="spellStart"/>
      <w:r w:rsidR="00394AAF">
        <w:rPr>
          <w:rFonts w:ascii="Times New Roman" w:hAnsi="Times New Roman" w:cs="Times New Roman"/>
          <w:sz w:val="28"/>
          <w:szCs w:val="28"/>
          <w:lang w:val="en-CA"/>
        </w:rPr>
        <w:t>C’est</w:t>
      </w:r>
      <w:proofErr w:type="spellEnd"/>
      <w:r w:rsidR="00394AAF">
        <w:rPr>
          <w:rFonts w:ascii="Times New Roman" w:hAnsi="Times New Roman" w:cs="Times New Roman"/>
          <w:sz w:val="28"/>
          <w:szCs w:val="28"/>
          <w:lang w:val="en-CA"/>
        </w:rPr>
        <w:t xml:space="preserve"> </w:t>
      </w:r>
      <w:proofErr w:type="spellStart"/>
      <w:r w:rsidR="00394AAF">
        <w:rPr>
          <w:rFonts w:ascii="Times New Roman" w:hAnsi="Times New Roman" w:cs="Times New Roman"/>
          <w:sz w:val="28"/>
          <w:szCs w:val="28"/>
          <w:lang w:val="en-CA"/>
        </w:rPr>
        <w:t>là</w:t>
      </w:r>
      <w:proofErr w:type="spellEnd"/>
      <w:r w:rsidR="00B53D16">
        <w:rPr>
          <w:rFonts w:ascii="Times New Roman" w:hAnsi="Times New Roman" w:cs="Times New Roman"/>
          <w:sz w:val="28"/>
          <w:szCs w:val="28"/>
          <w:lang w:val="en-CA"/>
        </w:rPr>
        <w:t>,</w:t>
      </w:r>
      <w:r w:rsidR="00394AAF">
        <w:rPr>
          <w:rFonts w:ascii="Times New Roman" w:hAnsi="Times New Roman" w:cs="Times New Roman"/>
          <w:sz w:val="28"/>
          <w:szCs w:val="28"/>
          <w:lang w:val="en-CA"/>
        </w:rPr>
        <w:t xml:space="preserve"> la pertinence de </w:t>
      </w:r>
      <w:proofErr w:type="spellStart"/>
      <w:r w:rsidR="00394AAF">
        <w:rPr>
          <w:rFonts w:ascii="Times New Roman" w:hAnsi="Times New Roman" w:cs="Times New Roman"/>
          <w:sz w:val="28"/>
          <w:szCs w:val="28"/>
          <w:lang w:val="en-CA"/>
        </w:rPr>
        <w:t>convoquer</w:t>
      </w:r>
      <w:proofErr w:type="spellEnd"/>
      <w:r w:rsidR="00394AAF">
        <w:rPr>
          <w:rFonts w:ascii="Times New Roman" w:hAnsi="Times New Roman" w:cs="Times New Roman"/>
          <w:sz w:val="28"/>
          <w:szCs w:val="28"/>
          <w:lang w:val="en-CA"/>
        </w:rPr>
        <w:t xml:space="preserve"> la </w:t>
      </w:r>
      <w:proofErr w:type="spellStart"/>
      <w:r w:rsidR="00394AAF">
        <w:rPr>
          <w:rFonts w:ascii="Times New Roman" w:hAnsi="Times New Roman" w:cs="Times New Roman"/>
          <w:sz w:val="28"/>
          <w:szCs w:val="28"/>
          <w:lang w:val="en-CA"/>
        </w:rPr>
        <w:t>Matrice</w:t>
      </w:r>
      <w:proofErr w:type="spellEnd"/>
      <w:r w:rsidR="00394AAF">
        <w:rPr>
          <w:rFonts w:ascii="Times New Roman" w:hAnsi="Times New Roman" w:cs="Times New Roman"/>
          <w:sz w:val="28"/>
          <w:szCs w:val="28"/>
          <w:lang w:val="en-CA"/>
        </w:rPr>
        <w:t xml:space="preserve"> </w:t>
      </w:r>
      <w:proofErr w:type="spellStart"/>
      <w:r w:rsidR="00394AAF">
        <w:rPr>
          <w:rFonts w:ascii="Times New Roman" w:hAnsi="Times New Roman" w:cs="Times New Roman"/>
          <w:sz w:val="28"/>
          <w:szCs w:val="28"/>
          <w:lang w:val="en-CA"/>
        </w:rPr>
        <w:t>d’Eisenhower</w:t>
      </w:r>
      <w:proofErr w:type="spellEnd"/>
      <w:r w:rsidR="00394AAF">
        <w:rPr>
          <w:rFonts w:ascii="Times New Roman" w:hAnsi="Times New Roman" w:cs="Times New Roman"/>
          <w:sz w:val="28"/>
          <w:szCs w:val="28"/>
          <w:lang w:val="en-CA"/>
        </w:rPr>
        <w:t xml:space="preserve"> et de </w:t>
      </w:r>
      <w:proofErr w:type="spellStart"/>
      <w:r w:rsidR="00394AAF">
        <w:rPr>
          <w:rFonts w:ascii="Times New Roman" w:hAnsi="Times New Roman" w:cs="Times New Roman"/>
          <w:sz w:val="28"/>
          <w:szCs w:val="28"/>
          <w:lang w:val="en-CA"/>
        </w:rPr>
        <w:t>l’exploiter</w:t>
      </w:r>
      <w:proofErr w:type="spellEnd"/>
      <w:r w:rsidR="00394AAF">
        <w:rPr>
          <w:rFonts w:ascii="Times New Roman" w:hAnsi="Times New Roman" w:cs="Times New Roman"/>
          <w:sz w:val="28"/>
          <w:szCs w:val="28"/>
          <w:lang w:val="en-CA"/>
        </w:rPr>
        <w:t xml:space="preserve"> à bon </w:t>
      </w:r>
      <w:proofErr w:type="spellStart"/>
      <w:r w:rsidR="00394AAF">
        <w:rPr>
          <w:rFonts w:ascii="Times New Roman" w:hAnsi="Times New Roman" w:cs="Times New Roman"/>
          <w:sz w:val="28"/>
          <w:szCs w:val="28"/>
          <w:lang w:val="en-CA"/>
        </w:rPr>
        <w:t>escient</w:t>
      </w:r>
      <w:proofErr w:type="spellEnd"/>
      <w:r w:rsidR="00394AAF">
        <w:rPr>
          <w:rFonts w:ascii="Times New Roman" w:hAnsi="Times New Roman" w:cs="Times New Roman"/>
          <w:sz w:val="28"/>
          <w:szCs w:val="28"/>
          <w:lang w:val="en-CA"/>
        </w:rPr>
        <w:t xml:space="preserve">. </w:t>
      </w:r>
      <w:r w:rsidR="00061545">
        <w:rPr>
          <w:rFonts w:ascii="Times New Roman" w:hAnsi="Times New Roman" w:cs="Times New Roman"/>
          <w:sz w:val="28"/>
          <w:szCs w:val="28"/>
          <w:lang w:val="en-CA"/>
        </w:rPr>
        <w:t xml:space="preserve">Nous </w:t>
      </w:r>
      <w:proofErr w:type="spellStart"/>
      <w:r w:rsidR="00061545">
        <w:rPr>
          <w:rFonts w:ascii="Times New Roman" w:hAnsi="Times New Roman" w:cs="Times New Roman"/>
          <w:sz w:val="28"/>
          <w:szCs w:val="28"/>
          <w:lang w:val="en-CA"/>
        </w:rPr>
        <w:t>émettions</w:t>
      </w:r>
      <w:proofErr w:type="spellEnd"/>
      <w:r w:rsidR="00061545">
        <w:rPr>
          <w:rFonts w:ascii="Times New Roman" w:hAnsi="Times New Roman" w:cs="Times New Roman"/>
          <w:sz w:val="28"/>
          <w:szCs w:val="28"/>
          <w:lang w:val="en-CA"/>
        </w:rPr>
        <w:t xml:space="preserve"> le </w:t>
      </w:r>
      <w:proofErr w:type="spellStart"/>
      <w:r w:rsidR="00061545">
        <w:rPr>
          <w:rFonts w:ascii="Times New Roman" w:hAnsi="Times New Roman" w:cs="Times New Roman"/>
          <w:sz w:val="28"/>
          <w:szCs w:val="28"/>
          <w:lang w:val="en-CA"/>
        </w:rPr>
        <w:t>souhait</w:t>
      </w:r>
      <w:proofErr w:type="spellEnd"/>
      <w:r w:rsidR="00061545">
        <w:rPr>
          <w:rFonts w:ascii="Times New Roman" w:hAnsi="Times New Roman" w:cs="Times New Roman"/>
          <w:sz w:val="28"/>
          <w:szCs w:val="28"/>
          <w:lang w:val="en-CA"/>
        </w:rPr>
        <w:t xml:space="preserve">, encore </w:t>
      </w:r>
      <w:proofErr w:type="spellStart"/>
      <w:r w:rsidR="00061545">
        <w:rPr>
          <w:rFonts w:ascii="Times New Roman" w:hAnsi="Times New Roman" w:cs="Times New Roman"/>
          <w:sz w:val="28"/>
          <w:szCs w:val="28"/>
          <w:lang w:val="en-CA"/>
        </w:rPr>
        <w:t>présent</w:t>
      </w:r>
      <w:proofErr w:type="spellEnd"/>
      <w:r w:rsidR="00061545">
        <w:rPr>
          <w:rFonts w:ascii="Times New Roman" w:hAnsi="Times New Roman" w:cs="Times New Roman"/>
          <w:sz w:val="28"/>
          <w:szCs w:val="28"/>
          <w:lang w:val="en-CA"/>
        </w:rPr>
        <w:t xml:space="preserve">, que le philosophe </w:t>
      </w:r>
      <w:proofErr w:type="spellStart"/>
      <w:r w:rsidR="00061545" w:rsidRPr="000830A0">
        <w:rPr>
          <w:rFonts w:ascii="Times New Roman" w:hAnsi="Times New Roman" w:cs="Times New Roman"/>
          <w:sz w:val="28"/>
          <w:szCs w:val="28"/>
          <w:lang w:val="fr-FR"/>
        </w:rPr>
        <w:t>Hégel</w:t>
      </w:r>
      <w:proofErr w:type="spellEnd"/>
      <w:r w:rsidR="00061545" w:rsidRPr="000830A0">
        <w:rPr>
          <w:rFonts w:ascii="Times New Roman" w:hAnsi="Times New Roman" w:cs="Times New Roman"/>
          <w:sz w:val="28"/>
          <w:szCs w:val="28"/>
          <w:lang w:val="fr-FR"/>
        </w:rPr>
        <w:t xml:space="preserve"> </w:t>
      </w:r>
      <w:r w:rsidR="00061545">
        <w:rPr>
          <w:rFonts w:ascii="Times New Roman" w:hAnsi="Times New Roman" w:cs="Times New Roman"/>
          <w:sz w:val="28"/>
          <w:szCs w:val="28"/>
          <w:lang w:val="fr-FR"/>
        </w:rPr>
        <w:t xml:space="preserve">ait tort, lui qui disait </w:t>
      </w:r>
      <w:proofErr w:type="gramStart"/>
      <w:r w:rsidR="00061545">
        <w:rPr>
          <w:rFonts w:ascii="Times New Roman" w:hAnsi="Times New Roman" w:cs="Times New Roman"/>
          <w:sz w:val="28"/>
          <w:szCs w:val="28"/>
          <w:lang w:val="fr-FR"/>
        </w:rPr>
        <w:t xml:space="preserve">que </w:t>
      </w:r>
      <w:r w:rsidR="00061545" w:rsidRPr="000830A0">
        <w:rPr>
          <w:rFonts w:ascii="Times New Roman" w:hAnsi="Times New Roman" w:cs="Times New Roman"/>
          <w:sz w:val="28"/>
          <w:szCs w:val="28"/>
          <w:lang w:val="fr-FR"/>
        </w:rPr>
        <w:t>:</w:t>
      </w:r>
      <w:proofErr w:type="gramEnd"/>
      <w:r w:rsidR="00061545" w:rsidRPr="000830A0">
        <w:rPr>
          <w:rFonts w:ascii="Times New Roman" w:hAnsi="Times New Roman" w:cs="Times New Roman"/>
          <w:sz w:val="28"/>
          <w:szCs w:val="28"/>
          <w:lang w:val="fr-FR"/>
        </w:rPr>
        <w:t xml:space="preserve"> «</w:t>
      </w:r>
      <w:r w:rsidR="00061545">
        <w:rPr>
          <w:rFonts w:ascii="Times New Roman" w:hAnsi="Times New Roman" w:cs="Times New Roman"/>
          <w:sz w:val="28"/>
          <w:szCs w:val="28"/>
          <w:lang w:val="fr-FR"/>
        </w:rPr>
        <w:t xml:space="preserve"> de </w:t>
      </w:r>
      <w:r w:rsidR="00061545" w:rsidRPr="000830A0">
        <w:rPr>
          <w:rFonts w:ascii="Times New Roman" w:hAnsi="Times New Roman" w:cs="Times New Roman"/>
          <w:sz w:val="28"/>
          <w:szCs w:val="28"/>
          <w:lang w:val="fr-FR"/>
        </w:rPr>
        <w:t>l’histoire</w:t>
      </w:r>
      <w:r w:rsidR="00061545">
        <w:rPr>
          <w:rFonts w:ascii="Times New Roman" w:hAnsi="Times New Roman" w:cs="Times New Roman"/>
          <w:sz w:val="28"/>
          <w:szCs w:val="28"/>
          <w:lang w:val="fr-FR"/>
        </w:rPr>
        <w:t>,</w:t>
      </w:r>
      <w:r w:rsidR="00061545" w:rsidRPr="000830A0">
        <w:rPr>
          <w:rFonts w:ascii="Times New Roman" w:hAnsi="Times New Roman" w:cs="Times New Roman"/>
          <w:sz w:val="28"/>
          <w:szCs w:val="28"/>
          <w:lang w:val="fr-FR"/>
        </w:rPr>
        <w:t xml:space="preserve"> nous appre</w:t>
      </w:r>
      <w:r w:rsidR="00061545">
        <w:rPr>
          <w:rFonts w:ascii="Times New Roman" w:hAnsi="Times New Roman" w:cs="Times New Roman"/>
          <w:sz w:val="28"/>
          <w:szCs w:val="28"/>
          <w:lang w:val="fr-FR"/>
        </w:rPr>
        <w:t>nons</w:t>
      </w:r>
      <w:r w:rsidR="00061545" w:rsidRPr="000830A0">
        <w:rPr>
          <w:rFonts w:ascii="Times New Roman" w:hAnsi="Times New Roman" w:cs="Times New Roman"/>
          <w:sz w:val="28"/>
          <w:szCs w:val="28"/>
          <w:lang w:val="fr-FR"/>
        </w:rPr>
        <w:t xml:space="preserve"> que</w:t>
      </w:r>
      <w:r w:rsidR="00061545">
        <w:rPr>
          <w:rFonts w:ascii="Times New Roman" w:hAnsi="Times New Roman" w:cs="Times New Roman"/>
          <w:sz w:val="28"/>
          <w:szCs w:val="28"/>
          <w:lang w:val="fr-FR"/>
        </w:rPr>
        <w:t xml:space="preserve"> nous n’en apprenons rien</w:t>
      </w:r>
      <w:r w:rsidR="00061545" w:rsidRPr="000830A0">
        <w:rPr>
          <w:rFonts w:ascii="Times New Roman" w:hAnsi="Times New Roman" w:cs="Times New Roman"/>
          <w:sz w:val="28"/>
          <w:szCs w:val="28"/>
          <w:lang w:val="fr-FR"/>
        </w:rPr>
        <w:t> »</w:t>
      </w:r>
      <w:r w:rsidR="00061545">
        <w:rPr>
          <w:rFonts w:ascii="Times New Roman" w:hAnsi="Times New Roman" w:cs="Times New Roman"/>
          <w:i/>
          <w:iCs/>
          <w:sz w:val="28"/>
          <w:szCs w:val="28"/>
          <w:lang w:val="fr-FR"/>
        </w:rPr>
        <w:t>.</w:t>
      </w:r>
    </w:p>
    <w:p w14:paraId="428C1AA4" w14:textId="4E0DF0E3" w:rsidR="00FF1F75" w:rsidRPr="008514EF" w:rsidRDefault="00FF1F75" w:rsidP="00FF1F75">
      <w:pPr>
        <w:jc w:val="both"/>
        <w:rPr>
          <w:rFonts w:ascii="Times New Roman" w:hAnsi="Times New Roman" w:cs="Times New Roman"/>
          <w:sz w:val="28"/>
          <w:szCs w:val="28"/>
          <w:lang w:val="en-CA"/>
        </w:rPr>
      </w:pPr>
    </w:p>
    <w:p w14:paraId="21D40B0A" w14:textId="4A7197C3" w:rsidR="00FF1F75" w:rsidRPr="00D23B1A" w:rsidRDefault="00061545" w:rsidP="000830A0">
      <w:pPr>
        <w:jc w:val="both"/>
        <w:rPr>
          <w:rFonts w:ascii="Times New Roman" w:hAnsi="Times New Roman" w:cs="Times New Roman"/>
          <w:b/>
          <w:sz w:val="32"/>
          <w:szCs w:val="28"/>
          <w:lang w:val="fr-FR"/>
        </w:rPr>
      </w:pPr>
      <w:r w:rsidRPr="00D23B1A">
        <w:rPr>
          <w:rFonts w:ascii="Times New Roman" w:hAnsi="Times New Roman" w:cs="Times New Roman"/>
          <w:b/>
          <w:sz w:val="32"/>
          <w:szCs w:val="28"/>
          <w:lang w:val="fr-FR"/>
        </w:rPr>
        <w:lastRenderedPageBreak/>
        <w:t>Résultats Synthétiques</w:t>
      </w:r>
    </w:p>
    <w:p w14:paraId="62E82682" w14:textId="10348D50" w:rsidR="000830A0" w:rsidRPr="00D23B1A" w:rsidRDefault="008E7D06" w:rsidP="008E7D06">
      <w:pPr>
        <w:pStyle w:val="Paragraphedeliste"/>
        <w:numPr>
          <w:ilvl w:val="0"/>
          <w:numId w:val="2"/>
        </w:numPr>
        <w:jc w:val="both"/>
        <w:rPr>
          <w:rFonts w:ascii="Times New Roman" w:hAnsi="Times New Roman" w:cs="Times New Roman"/>
          <w:b/>
          <w:i/>
          <w:color w:val="0000CC"/>
          <w:sz w:val="28"/>
          <w:szCs w:val="28"/>
          <w:lang w:val="fr-FR"/>
        </w:rPr>
      </w:pPr>
      <w:r w:rsidRPr="002C35CD">
        <w:rPr>
          <w:rFonts w:ascii="Times New Roman" w:hAnsi="Times New Roman" w:cs="Times New Roman"/>
          <w:b/>
          <w:i/>
          <w:sz w:val="28"/>
          <w:szCs w:val="28"/>
          <w:lang w:val="fr-FR"/>
        </w:rPr>
        <w:t xml:space="preserve"> </w:t>
      </w:r>
      <w:r w:rsidRPr="00D23B1A">
        <w:rPr>
          <w:rFonts w:ascii="Times New Roman" w:hAnsi="Times New Roman" w:cs="Times New Roman"/>
          <w:b/>
          <w:i/>
          <w:color w:val="0000CC"/>
          <w:sz w:val="28"/>
          <w:szCs w:val="28"/>
          <w:lang w:val="fr-FR"/>
        </w:rPr>
        <w:t>Les sentiments vis-à-vis du Coup d’Etat</w:t>
      </w:r>
    </w:p>
    <w:p w14:paraId="4B1DE125" w14:textId="77777777" w:rsidR="008A0858" w:rsidRDefault="008A0858" w:rsidP="008A0858">
      <w:pPr>
        <w:pStyle w:val="Paragraphedeliste"/>
        <w:jc w:val="both"/>
        <w:rPr>
          <w:rFonts w:ascii="Times New Roman" w:hAnsi="Times New Roman" w:cs="Times New Roman"/>
          <w:sz w:val="28"/>
          <w:szCs w:val="28"/>
          <w:lang w:val="fr-FR"/>
        </w:rPr>
      </w:pPr>
    </w:p>
    <w:p w14:paraId="43141017" w14:textId="5453334A" w:rsidR="008A0858" w:rsidRDefault="008A0858" w:rsidP="008A0858">
      <w:pPr>
        <w:pStyle w:val="Paragraphedeliste"/>
        <w:jc w:val="both"/>
        <w:rPr>
          <w:rFonts w:ascii="Times New Roman" w:hAnsi="Times New Roman" w:cs="Times New Roman"/>
          <w:sz w:val="28"/>
          <w:szCs w:val="28"/>
          <w:lang w:val="fr-FR"/>
        </w:rPr>
      </w:pPr>
      <w:r>
        <w:rPr>
          <w:noProof/>
          <w:lang w:val="fr-FR" w:eastAsia="fr-FR"/>
        </w:rPr>
        <w:drawing>
          <wp:inline distT="0" distB="0" distL="0" distR="0" wp14:anchorId="614FD010" wp14:editId="4DEDDFE9">
            <wp:extent cx="5295900" cy="3337560"/>
            <wp:effectExtent l="0" t="0" r="0" b="15240"/>
            <wp:docPr id="1" name="Graphiqu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B1D7367-0D59-4F6A-B18E-B0907EC0B9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16E37879" w14:textId="2702023E" w:rsidR="008A0858" w:rsidRPr="008A0858" w:rsidRDefault="008A0858" w:rsidP="008A0858">
      <w:pPr>
        <w:pStyle w:val="Paragraphedeliste"/>
        <w:jc w:val="both"/>
        <w:rPr>
          <w:rFonts w:ascii="Times New Roman" w:hAnsi="Times New Roman" w:cs="Times New Roman"/>
          <w:sz w:val="24"/>
          <w:szCs w:val="28"/>
          <w:lang w:val="fr-FR"/>
        </w:rPr>
      </w:pPr>
      <w:r w:rsidRPr="008A0858">
        <w:rPr>
          <w:rFonts w:ascii="Times New Roman" w:hAnsi="Times New Roman" w:cs="Times New Roman"/>
          <w:b/>
          <w:sz w:val="24"/>
          <w:szCs w:val="28"/>
          <w:lang w:val="fr-FR"/>
        </w:rPr>
        <w:t>Source :</w:t>
      </w:r>
      <w:r w:rsidRPr="008A0858">
        <w:rPr>
          <w:rFonts w:ascii="Times New Roman" w:hAnsi="Times New Roman" w:cs="Times New Roman"/>
          <w:sz w:val="24"/>
          <w:szCs w:val="28"/>
          <w:lang w:val="fr-FR"/>
        </w:rPr>
        <w:t xml:space="preserve"> Sondage d’Opinion IRSOA-MPSR2-Oct 22</w:t>
      </w:r>
    </w:p>
    <w:p w14:paraId="46A00428" w14:textId="51138DEE" w:rsidR="008A0858" w:rsidRDefault="0008005F" w:rsidP="008A0858">
      <w:pPr>
        <w:pStyle w:val="Paragraphedeliste"/>
        <w:jc w:val="both"/>
        <w:rPr>
          <w:rFonts w:ascii="Times New Roman" w:hAnsi="Times New Roman" w:cs="Times New Roman"/>
          <w:b/>
          <w:sz w:val="28"/>
          <w:szCs w:val="28"/>
          <w:highlight w:val="yellow"/>
          <w:lang w:val="fr-FR"/>
        </w:rPr>
      </w:pPr>
      <w:r w:rsidRPr="0008005F">
        <w:rPr>
          <w:rFonts w:ascii="Times New Roman" w:hAnsi="Times New Roman" w:cs="Times New Roman"/>
          <w:b/>
          <w:sz w:val="28"/>
          <w:szCs w:val="28"/>
          <w:highlight w:val="yellow"/>
          <w:lang w:val="fr-FR"/>
        </w:rPr>
        <w:t xml:space="preserve">63% des répondants </w:t>
      </w:r>
      <w:r>
        <w:rPr>
          <w:rFonts w:ascii="Times New Roman" w:hAnsi="Times New Roman" w:cs="Times New Roman"/>
          <w:b/>
          <w:sz w:val="28"/>
          <w:szCs w:val="28"/>
          <w:highlight w:val="yellow"/>
          <w:lang w:val="fr-FR"/>
        </w:rPr>
        <w:t>affirment</w:t>
      </w:r>
      <w:r w:rsidRPr="0008005F">
        <w:rPr>
          <w:rFonts w:ascii="Times New Roman" w:hAnsi="Times New Roman" w:cs="Times New Roman"/>
          <w:b/>
          <w:sz w:val="28"/>
          <w:szCs w:val="28"/>
          <w:highlight w:val="yellow"/>
          <w:lang w:val="fr-FR"/>
        </w:rPr>
        <w:t xml:space="preserve"> être joyeux suite au coup d’Etat du 30 septembre.</w:t>
      </w:r>
    </w:p>
    <w:p w14:paraId="6C2BB453" w14:textId="77777777" w:rsidR="0008005F" w:rsidRPr="0008005F" w:rsidRDefault="0008005F" w:rsidP="008A0858">
      <w:pPr>
        <w:pStyle w:val="Paragraphedeliste"/>
        <w:jc w:val="both"/>
        <w:rPr>
          <w:rFonts w:ascii="Times New Roman" w:hAnsi="Times New Roman" w:cs="Times New Roman"/>
          <w:b/>
          <w:sz w:val="28"/>
          <w:szCs w:val="28"/>
          <w:lang w:val="fr-FR"/>
        </w:rPr>
      </w:pPr>
    </w:p>
    <w:p w14:paraId="76F27CAF" w14:textId="131CCE68" w:rsidR="008E7D06" w:rsidRPr="002C35CD" w:rsidRDefault="008E7D06" w:rsidP="008E7D06">
      <w:pPr>
        <w:pStyle w:val="Paragraphedeliste"/>
        <w:numPr>
          <w:ilvl w:val="0"/>
          <w:numId w:val="2"/>
        </w:numPr>
        <w:jc w:val="both"/>
        <w:rPr>
          <w:rFonts w:ascii="Times New Roman" w:hAnsi="Times New Roman" w:cs="Times New Roman"/>
          <w:b/>
          <w:i/>
          <w:sz w:val="28"/>
          <w:szCs w:val="28"/>
          <w:lang w:val="fr-FR"/>
        </w:rPr>
      </w:pPr>
      <w:r w:rsidRPr="002C35CD">
        <w:rPr>
          <w:rFonts w:ascii="Times New Roman" w:hAnsi="Times New Roman" w:cs="Times New Roman"/>
          <w:b/>
          <w:i/>
          <w:sz w:val="28"/>
          <w:szCs w:val="28"/>
          <w:lang w:val="fr-FR"/>
        </w:rPr>
        <w:t xml:space="preserve"> </w:t>
      </w:r>
      <w:r w:rsidRPr="00D23B1A">
        <w:rPr>
          <w:rFonts w:ascii="Times New Roman" w:hAnsi="Times New Roman" w:cs="Times New Roman"/>
          <w:b/>
          <w:i/>
          <w:color w:val="0000CC"/>
          <w:sz w:val="28"/>
          <w:szCs w:val="28"/>
          <w:lang w:val="fr-FR"/>
        </w:rPr>
        <w:t>Le choix du Capitaine Traoré par ses pairs</w:t>
      </w:r>
    </w:p>
    <w:p w14:paraId="53272301" w14:textId="1F76B22F" w:rsidR="008A0858" w:rsidRDefault="008A0858" w:rsidP="008A0858">
      <w:pPr>
        <w:pStyle w:val="Paragraphedeliste"/>
        <w:jc w:val="both"/>
        <w:rPr>
          <w:rFonts w:ascii="Times New Roman" w:hAnsi="Times New Roman" w:cs="Times New Roman"/>
          <w:sz w:val="28"/>
          <w:szCs w:val="28"/>
          <w:lang w:val="fr-FR"/>
        </w:rPr>
      </w:pPr>
    </w:p>
    <w:p w14:paraId="279E803B" w14:textId="49C6A6B8" w:rsidR="008A0858" w:rsidRDefault="008A0858" w:rsidP="008A0858">
      <w:pPr>
        <w:pStyle w:val="Paragraphedeliste"/>
        <w:jc w:val="both"/>
        <w:rPr>
          <w:rFonts w:ascii="Times New Roman" w:hAnsi="Times New Roman" w:cs="Times New Roman"/>
          <w:sz w:val="28"/>
          <w:szCs w:val="28"/>
          <w:lang w:val="fr-FR"/>
        </w:rPr>
      </w:pPr>
      <w:r>
        <w:rPr>
          <w:noProof/>
          <w:lang w:val="fr-FR" w:eastAsia="fr-FR"/>
        </w:rPr>
        <w:lastRenderedPageBreak/>
        <w:drawing>
          <wp:inline distT="0" distB="0" distL="0" distR="0" wp14:anchorId="2633D7E0" wp14:editId="2DED6B64">
            <wp:extent cx="5955030" cy="3962400"/>
            <wp:effectExtent l="0" t="0" r="7620" b="0"/>
            <wp:docPr id="2" name="Graphique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42019F6-F265-4BA5-8D53-37659AC127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F987D8D" w14:textId="77777777" w:rsidR="008A0858" w:rsidRPr="008A0858" w:rsidRDefault="008A0858" w:rsidP="008A0858">
      <w:pPr>
        <w:pStyle w:val="Paragraphedeliste"/>
        <w:jc w:val="both"/>
        <w:rPr>
          <w:rFonts w:ascii="Times New Roman" w:hAnsi="Times New Roman" w:cs="Times New Roman"/>
          <w:sz w:val="24"/>
          <w:szCs w:val="28"/>
          <w:lang w:val="fr-FR"/>
        </w:rPr>
      </w:pPr>
      <w:r w:rsidRPr="008A0858">
        <w:rPr>
          <w:rFonts w:ascii="Times New Roman" w:hAnsi="Times New Roman" w:cs="Times New Roman"/>
          <w:b/>
          <w:sz w:val="24"/>
          <w:szCs w:val="28"/>
          <w:lang w:val="fr-FR"/>
        </w:rPr>
        <w:t>Source :</w:t>
      </w:r>
      <w:r w:rsidRPr="008A0858">
        <w:rPr>
          <w:rFonts w:ascii="Times New Roman" w:hAnsi="Times New Roman" w:cs="Times New Roman"/>
          <w:sz w:val="24"/>
          <w:szCs w:val="28"/>
          <w:lang w:val="fr-FR"/>
        </w:rPr>
        <w:t xml:space="preserve"> Sondage d’Opinion IRSOA-MPSR2-Oct 22</w:t>
      </w:r>
    </w:p>
    <w:p w14:paraId="64F6B18A" w14:textId="59BAC4FC" w:rsidR="008A0858" w:rsidRPr="0008005F" w:rsidRDefault="0008005F" w:rsidP="008A0858">
      <w:pPr>
        <w:pStyle w:val="Paragraphedeliste"/>
        <w:jc w:val="both"/>
        <w:rPr>
          <w:rFonts w:ascii="Times New Roman" w:hAnsi="Times New Roman" w:cs="Times New Roman"/>
          <w:b/>
          <w:sz w:val="28"/>
          <w:szCs w:val="28"/>
          <w:lang w:val="fr-FR"/>
        </w:rPr>
      </w:pPr>
      <w:r w:rsidRPr="0008005F">
        <w:rPr>
          <w:rFonts w:ascii="Times New Roman" w:hAnsi="Times New Roman" w:cs="Times New Roman"/>
          <w:b/>
          <w:sz w:val="28"/>
          <w:szCs w:val="28"/>
          <w:highlight w:val="yellow"/>
          <w:lang w:val="fr-FR"/>
        </w:rPr>
        <w:t>68% des répondants estiment que le choix du capitaine Traoré comme président du MPSR est un bon choix.</w:t>
      </w:r>
    </w:p>
    <w:p w14:paraId="6D23E17E" w14:textId="77777777" w:rsidR="0008005F" w:rsidRDefault="0008005F" w:rsidP="008A0858">
      <w:pPr>
        <w:pStyle w:val="Paragraphedeliste"/>
        <w:jc w:val="both"/>
        <w:rPr>
          <w:rFonts w:ascii="Times New Roman" w:hAnsi="Times New Roman" w:cs="Times New Roman"/>
          <w:sz w:val="28"/>
          <w:szCs w:val="28"/>
          <w:lang w:val="fr-FR"/>
        </w:rPr>
      </w:pPr>
    </w:p>
    <w:p w14:paraId="42714C12" w14:textId="48A0E07E" w:rsidR="008E7D06" w:rsidRPr="002C35CD" w:rsidRDefault="008E7D06" w:rsidP="008E7D06">
      <w:pPr>
        <w:pStyle w:val="Paragraphedeliste"/>
        <w:numPr>
          <w:ilvl w:val="0"/>
          <w:numId w:val="2"/>
        </w:numPr>
        <w:jc w:val="both"/>
        <w:rPr>
          <w:rFonts w:ascii="Times New Roman" w:hAnsi="Times New Roman" w:cs="Times New Roman"/>
          <w:b/>
          <w:i/>
          <w:sz w:val="28"/>
          <w:szCs w:val="28"/>
          <w:lang w:val="fr-FR"/>
        </w:rPr>
      </w:pPr>
      <w:r w:rsidRPr="002C35CD">
        <w:rPr>
          <w:rFonts w:ascii="Times New Roman" w:hAnsi="Times New Roman" w:cs="Times New Roman"/>
          <w:b/>
          <w:i/>
          <w:sz w:val="28"/>
          <w:szCs w:val="28"/>
          <w:lang w:val="fr-FR"/>
        </w:rPr>
        <w:t xml:space="preserve"> </w:t>
      </w:r>
      <w:r w:rsidRPr="00D23B1A">
        <w:rPr>
          <w:rFonts w:ascii="Times New Roman" w:hAnsi="Times New Roman" w:cs="Times New Roman"/>
          <w:b/>
          <w:i/>
          <w:color w:val="0000CC"/>
          <w:sz w:val="28"/>
          <w:szCs w:val="28"/>
          <w:lang w:val="fr-FR"/>
        </w:rPr>
        <w:t>Profils du nouveau Chef d’Etat</w:t>
      </w:r>
    </w:p>
    <w:p w14:paraId="5ED11624" w14:textId="3B3066A6" w:rsidR="008A0858" w:rsidRDefault="00661014" w:rsidP="008A0858">
      <w:pPr>
        <w:jc w:val="both"/>
        <w:rPr>
          <w:rFonts w:ascii="Times New Roman" w:hAnsi="Times New Roman" w:cs="Times New Roman"/>
          <w:sz w:val="28"/>
          <w:szCs w:val="28"/>
          <w:lang w:val="fr-FR"/>
        </w:rPr>
      </w:pPr>
      <w:r>
        <w:rPr>
          <w:noProof/>
          <w:lang w:val="fr-FR" w:eastAsia="fr-FR"/>
        </w:rPr>
        <w:lastRenderedPageBreak/>
        <mc:AlternateContent>
          <mc:Cho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equires="cx2">
            <w:drawing>
              <wp:inline distT="0" distB="0" distL="0" distR="0" wp14:anchorId="4ADEC2E6" wp14:editId="5EE7CE2A">
                <wp:extent cx="6206490" cy="3436620"/>
                <wp:effectExtent l="0" t="0" r="3810" b="11430"/>
                <wp:docPr id="4" name="Graphique 4">
                  <a:extLst xmlns:a="http://schemas.openxmlformats.org/drawingml/2006/main">
                    <a:ext uri="{FF2B5EF4-FFF2-40B4-BE49-F238E27FC236}">
                      <a16:creationId xmlns:a16="http://schemas.microsoft.com/office/drawing/2014/main" id="{CAA5E2D1-7F41-4248-8AB3-5399EF75AD76}"/>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7"/>
                  </a:graphicData>
                </a:graphic>
              </wp:inline>
            </w:drawing>
          </mc:Choice>
          <mc:Fallback>
            <w:drawing>
              <wp:inline distT="0" distB="0" distL="0" distR="0" wp14:anchorId="4ADEC2E6" wp14:editId="5EE7CE2A">
                <wp:extent cx="6206490" cy="3436620"/>
                <wp:effectExtent l="0" t="0" r="3810" b="11430"/>
                <wp:docPr id="4" name="Graphique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AA5E2D1-7F41-4248-8AB3-5399EF75AD76}"/>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 name="Graphique 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AA5E2D1-7F41-4248-8AB3-5399EF75AD76}"/>
                            </a:ext>
                          </a:extLst>
                        </pic:cNvPr>
                        <pic:cNvPicPr>
                          <a:picLocks noGrp="1" noRot="1" noChangeAspect="1" noMove="1" noResize="1" noEditPoints="1" noAdjustHandles="1" noChangeArrowheads="1" noChangeShapeType="1"/>
                        </pic:cNvPicPr>
                      </pic:nvPicPr>
                      <pic:blipFill>
                        <a:blip r:embed="rId8"/>
                        <a:stretch>
                          <a:fillRect/>
                        </a:stretch>
                      </pic:blipFill>
                      <pic:spPr>
                        <a:xfrm>
                          <a:off x="0" y="0"/>
                          <a:ext cx="6206490" cy="3436620"/>
                        </a:xfrm>
                        <a:prstGeom prst="rect">
                          <a:avLst/>
                        </a:prstGeom>
                      </pic:spPr>
                    </pic:pic>
                  </a:graphicData>
                </a:graphic>
              </wp:inline>
            </w:drawing>
          </mc:Fallback>
        </mc:AlternateContent>
      </w:r>
    </w:p>
    <w:p w14:paraId="28F112EC" w14:textId="3EFF4EE8" w:rsidR="008A0858" w:rsidRDefault="008A0858" w:rsidP="00411B19">
      <w:pPr>
        <w:jc w:val="both"/>
        <w:rPr>
          <w:rFonts w:ascii="Times New Roman" w:hAnsi="Times New Roman" w:cs="Times New Roman"/>
          <w:sz w:val="24"/>
          <w:szCs w:val="28"/>
          <w:lang w:val="fr-FR"/>
        </w:rPr>
      </w:pPr>
      <w:r w:rsidRPr="00411B19">
        <w:rPr>
          <w:rFonts w:ascii="Times New Roman" w:hAnsi="Times New Roman" w:cs="Times New Roman"/>
          <w:b/>
          <w:sz w:val="24"/>
          <w:szCs w:val="28"/>
          <w:lang w:val="fr-FR"/>
        </w:rPr>
        <w:t>Source :</w:t>
      </w:r>
      <w:r w:rsidRPr="00411B19">
        <w:rPr>
          <w:rFonts w:ascii="Times New Roman" w:hAnsi="Times New Roman" w:cs="Times New Roman"/>
          <w:sz w:val="24"/>
          <w:szCs w:val="28"/>
          <w:lang w:val="fr-FR"/>
        </w:rPr>
        <w:t xml:space="preserve"> Sondage d’Opinion IRSOA-MPSR2-Oct 22</w:t>
      </w:r>
    </w:p>
    <w:p w14:paraId="6382F864" w14:textId="25DEFFA5" w:rsidR="00FF496B" w:rsidRPr="00FF496B" w:rsidRDefault="00FF496B" w:rsidP="00411B19">
      <w:pPr>
        <w:jc w:val="both"/>
        <w:rPr>
          <w:rFonts w:ascii="Times New Roman" w:hAnsi="Times New Roman" w:cs="Times New Roman"/>
          <w:b/>
          <w:sz w:val="28"/>
          <w:szCs w:val="28"/>
          <w:lang w:val="fr-FR"/>
        </w:rPr>
      </w:pPr>
      <w:r w:rsidRPr="00FF496B">
        <w:rPr>
          <w:rFonts w:ascii="Times New Roman" w:hAnsi="Times New Roman" w:cs="Times New Roman"/>
          <w:b/>
          <w:sz w:val="28"/>
          <w:szCs w:val="28"/>
          <w:highlight w:val="yellow"/>
          <w:lang w:val="fr-FR"/>
        </w:rPr>
        <w:t>Etre visionnaire, ferme et jeune : voici les trois principaux profils</w:t>
      </w:r>
      <w:r w:rsidR="0008005F">
        <w:rPr>
          <w:rFonts w:ascii="Times New Roman" w:hAnsi="Times New Roman" w:cs="Times New Roman"/>
          <w:b/>
          <w:sz w:val="28"/>
          <w:szCs w:val="28"/>
          <w:highlight w:val="yellow"/>
          <w:lang w:val="fr-FR"/>
        </w:rPr>
        <w:t xml:space="preserve"> qu’il faut</w:t>
      </w:r>
      <w:r w:rsidRPr="00FF496B">
        <w:rPr>
          <w:rFonts w:ascii="Times New Roman" w:hAnsi="Times New Roman" w:cs="Times New Roman"/>
          <w:b/>
          <w:sz w:val="28"/>
          <w:szCs w:val="28"/>
          <w:highlight w:val="yellow"/>
          <w:lang w:val="fr-FR"/>
        </w:rPr>
        <w:t xml:space="preserve"> pour séduire les répondants.</w:t>
      </w:r>
    </w:p>
    <w:p w14:paraId="6117ACF9" w14:textId="77777777" w:rsidR="00411B19" w:rsidRPr="00661014" w:rsidRDefault="00411B19" w:rsidP="00411B19">
      <w:pPr>
        <w:jc w:val="both"/>
        <w:rPr>
          <w:rFonts w:ascii="Times New Roman" w:hAnsi="Times New Roman" w:cs="Times New Roman"/>
          <w:sz w:val="28"/>
          <w:szCs w:val="28"/>
          <w:lang w:val="fr-FR"/>
        </w:rPr>
      </w:pPr>
      <w:r w:rsidRPr="000A5966">
        <w:rPr>
          <w:rFonts w:ascii="Times New Roman" w:hAnsi="Times New Roman" w:cs="Times New Roman"/>
          <w:b/>
          <w:sz w:val="28"/>
          <w:szCs w:val="28"/>
          <w:lang w:val="fr-FR"/>
        </w:rPr>
        <w:t>N.B</w:t>
      </w:r>
      <w:r>
        <w:rPr>
          <w:rFonts w:ascii="Times New Roman" w:hAnsi="Times New Roman" w:cs="Times New Roman"/>
          <w:sz w:val="28"/>
          <w:szCs w:val="28"/>
          <w:lang w:val="fr-FR"/>
        </w:rPr>
        <w:t xml:space="preserve"> : Il ne faut pas avoir la tentation de sommer les pourcentages. Cela donnera un résultat aberrant d’autant plus que la question est à choix multiple. </w:t>
      </w:r>
    </w:p>
    <w:p w14:paraId="34A494E6" w14:textId="77777777" w:rsidR="008A0858" w:rsidRPr="008A0858" w:rsidRDefault="008A0858" w:rsidP="008A0858">
      <w:pPr>
        <w:jc w:val="both"/>
        <w:rPr>
          <w:rFonts w:ascii="Times New Roman" w:hAnsi="Times New Roman" w:cs="Times New Roman"/>
          <w:sz w:val="28"/>
          <w:szCs w:val="28"/>
          <w:lang w:val="fr-FR"/>
        </w:rPr>
      </w:pPr>
    </w:p>
    <w:p w14:paraId="1B30F204" w14:textId="4A7C95BA" w:rsidR="008E7D06" w:rsidRPr="002C35CD" w:rsidRDefault="008E7D06" w:rsidP="008E7D06">
      <w:pPr>
        <w:pStyle w:val="Paragraphedeliste"/>
        <w:numPr>
          <w:ilvl w:val="0"/>
          <w:numId w:val="2"/>
        </w:numPr>
        <w:jc w:val="both"/>
        <w:rPr>
          <w:rFonts w:ascii="Times New Roman" w:hAnsi="Times New Roman" w:cs="Times New Roman"/>
          <w:b/>
          <w:i/>
          <w:color w:val="0000CC"/>
          <w:sz w:val="28"/>
          <w:szCs w:val="28"/>
          <w:lang w:val="fr-FR"/>
        </w:rPr>
      </w:pPr>
      <w:r>
        <w:rPr>
          <w:rFonts w:ascii="Times New Roman" w:hAnsi="Times New Roman" w:cs="Times New Roman"/>
          <w:sz w:val="28"/>
          <w:szCs w:val="28"/>
          <w:lang w:val="fr-FR"/>
        </w:rPr>
        <w:t xml:space="preserve"> </w:t>
      </w:r>
      <w:r w:rsidRPr="002C35CD">
        <w:rPr>
          <w:rFonts w:ascii="Times New Roman" w:hAnsi="Times New Roman" w:cs="Times New Roman"/>
          <w:b/>
          <w:i/>
          <w:color w:val="0000CC"/>
          <w:sz w:val="28"/>
          <w:szCs w:val="28"/>
          <w:lang w:val="fr-FR"/>
        </w:rPr>
        <w:t>Préférences pour le Chef d’Etat</w:t>
      </w:r>
    </w:p>
    <w:p w14:paraId="2888E01B" w14:textId="260A35FD" w:rsidR="00661014" w:rsidRDefault="00661014" w:rsidP="00661014">
      <w:pPr>
        <w:pStyle w:val="Paragraphedeliste"/>
        <w:jc w:val="both"/>
        <w:rPr>
          <w:rFonts w:ascii="Times New Roman" w:hAnsi="Times New Roman" w:cs="Times New Roman"/>
          <w:sz w:val="28"/>
          <w:szCs w:val="28"/>
          <w:lang w:val="fr-FR"/>
        </w:rPr>
      </w:pPr>
    </w:p>
    <w:p w14:paraId="24851E22" w14:textId="57FD1B47" w:rsidR="00661014" w:rsidRDefault="00661014" w:rsidP="00661014">
      <w:pPr>
        <w:pStyle w:val="Paragraphedeliste"/>
        <w:jc w:val="both"/>
        <w:rPr>
          <w:rFonts w:ascii="Times New Roman" w:hAnsi="Times New Roman" w:cs="Times New Roman"/>
          <w:b/>
          <w:sz w:val="24"/>
          <w:szCs w:val="28"/>
          <w:lang w:val="fr-FR"/>
        </w:rPr>
      </w:pPr>
      <w:r>
        <w:rPr>
          <w:noProof/>
          <w:lang w:val="fr-FR" w:eastAsia="fr-FR"/>
        </w:rPr>
        <w:lastRenderedPageBreak/>
        <w:drawing>
          <wp:inline distT="0" distB="0" distL="0" distR="0" wp14:anchorId="240C55ED" wp14:editId="0849247E">
            <wp:extent cx="6503670" cy="4000500"/>
            <wp:effectExtent l="0" t="0" r="11430" b="0"/>
            <wp:docPr id="5" name="Graphique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4711F1C-B631-456B-91A2-8B2B704ACC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ACBDF8C" w14:textId="77777777" w:rsidR="00661014" w:rsidRDefault="00661014" w:rsidP="00661014">
      <w:pPr>
        <w:pStyle w:val="Paragraphedeliste"/>
        <w:jc w:val="both"/>
        <w:rPr>
          <w:rFonts w:ascii="Times New Roman" w:hAnsi="Times New Roman" w:cs="Times New Roman"/>
          <w:b/>
          <w:sz w:val="24"/>
          <w:szCs w:val="28"/>
          <w:lang w:val="fr-FR"/>
        </w:rPr>
      </w:pPr>
    </w:p>
    <w:p w14:paraId="76AE570F" w14:textId="21E1B43A" w:rsidR="00661014" w:rsidRPr="008A0858" w:rsidRDefault="00661014" w:rsidP="00661014">
      <w:pPr>
        <w:pStyle w:val="Paragraphedeliste"/>
        <w:jc w:val="both"/>
        <w:rPr>
          <w:rFonts w:ascii="Times New Roman" w:hAnsi="Times New Roman" w:cs="Times New Roman"/>
          <w:sz w:val="24"/>
          <w:szCs w:val="28"/>
          <w:lang w:val="fr-FR"/>
        </w:rPr>
      </w:pPr>
      <w:r w:rsidRPr="008A0858">
        <w:rPr>
          <w:rFonts w:ascii="Times New Roman" w:hAnsi="Times New Roman" w:cs="Times New Roman"/>
          <w:b/>
          <w:sz w:val="24"/>
          <w:szCs w:val="28"/>
          <w:lang w:val="fr-FR"/>
        </w:rPr>
        <w:t>Source :</w:t>
      </w:r>
      <w:r w:rsidRPr="008A0858">
        <w:rPr>
          <w:rFonts w:ascii="Times New Roman" w:hAnsi="Times New Roman" w:cs="Times New Roman"/>
          <w:sz w:val="24"/>
          <w:szCs w:val="28"/>
          <w:lang w:val="fr-FR"/>
        </w:rPr>
        <w:t xml:space="preserve"> Sondage d’Opinion IRSOA-MPSR2-Oct 22</w:t>
      </w:r>
    </w:p>
    <w:p w14:paraId="70C5FE01" w14:textId="6A3CF13B" w:rsidR="00661014" w:rsidRPr="00FF496B" w:rsidRDefault="00FF496B" w:rsidP="00FF496B">
      <w:pPr>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FF496B">
        <w:rPr>
          <w:rFonts w:ascii="Times New Roman" w:hAnsi="Times New Roman" w:cs="Times New Roman"/>
          <w:b/>
          <w:sz w:val="28"/>
          <w:szCs w:val="28"/>
          <w:highlight w:val="yellow"/>
          <w:lang w:val="fr-FR"/>
        </w:rPr>
        <w:t xml:space="preserve">Le trio préféré à la tête de l’Etat </w:t>
      </w:r>
      <w:proofErr w:type="gramStart"/>
      <w:r w:rsidRPr="00FF496B">
        <w:rPr>
          <w:rFonts w:ascii="Times New Roman" w:hAnsi="Times New Roman" w:cs="Times New Roman"/>
          <w:b/>
          <w:sz w:val="28"/>
          <w:szCs w:val="28"/>
          <w:highlight w:val="yellow"/>
          <w:lang w:val="fr-FR"/>
        </w:rPr>
        <w:t>sont</w:t>
      </w:r>
      <w:proofErr w:type="gramEnd"/>
      <w:r w:rsidRPr="00FF496B">
        <w:rPr>
          <w:rFonts w:ascii="Times New Roman" w:hAnsi="Times New Roman" w:cs="Times New Roman"/>
          <w:b/>
          <w:sz w:val="28"/>
          <w:szCs w:val="28"/>
          <w:highlight w:val="yellow"/>
          <w:lang w:val="fr-FR"/>
        </w:rPr>
        <w:t xml:space="preserve"> le Capitaine Ibrahim Traoré, Monsieur Lassina Zerbo et le Lieutenant-Colonel Emmanuel Zoungrana. Notons que 7% des répondants préfèrent une personne inconnue du public </w:t>
      </w:r>
      <w:r w:rsidRPr="00FF496B">
        <w:rPr>
          <w:rFonts w:ascii="Times New Roman" w:hAnsi="Times New Roman" w:cs="Times New Roman"/>
          <w:sz w:val="28"/>
          <w:szCs w:val="28"/>
          <w:highlight w:val="yellow"/>
          <w:lang w:val="fr-FR"/>
        </w:rPr>
        <w:t xml:space="preserve">(pourcentage supérieur à celui du </w:t>
      </w:r>
      <w:proofErr w:type="spellStart"/>
      <w:r w:rsidRPr="00FF496B">
        <w:rPr>
          <w:rFonts w:ascii="Times New Roman" w:hAnsi="Times New Roman" w:cs="Times New Roman"/>
          <w:sz w:val="28"/>
          <w:szCs w:val="28"/>
          <w:highlight w:val="yellow"/>
          <w:lang w:val="fr-FR"/>
        </w:rPr>
        <w:t>Lcl</w:t>
      </w:r>
      <w:proofErr w:type="spellEnd"/>
      <w:r w:rsidRPr="00FF496B">
        <w:rPr>
          <w:rFonts w:ascii="Times New Roman" w:hAnsi="Times New Roman" w:cs="Times New Roman"/>
          <w:sz w:val="28"/>
          <w:szCs w:val="28"/>
          <w:highlight w:val="yellow"/>
          <w:lang w:val="fr-FR"/>
        </w:rPr>
        <w:t xml:space="preserve"> Zoungrana).</w:t>
      </w:r>
    </w:p>
    <w:p w14:paraId="2086D875" w14:textId="194ECD78" w:rsidR="008E7D06" w:rsidRDefault="008E7D06" w:rsidP="008E7D06">
      <w:pPr>
        <w:pStyle w:val="Paragraphedeliste"/>
        <w:numPr>
          <w:ilvl w:val="0"/>
          <w:numId w:val="2"/>
        </w:numPr>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2C35CD">
        <w:rPr>
          <w:rFonts w:ascii="Times New Roman" w:hAnsi="Times New Roman" w:cs="Times New Roman"/>
          <w:b/>
          <w:i/>
          <w:color w:val="0000CC"/>
          <w:sz w:val="28"/>
          <w:szCs w:val="28"/>
          <w:lang w:val="fr-FR"/>
        </w:rPr>
        <w:t>Les principales priorités</w:t>
      </w:r>
    </w:p>
    <w:tbl>
      <w:tblPr>
        <w:tblW w:w="9406" w:type="dxa"/>
        <w:tblCellMar>
          <w:left w:w="70" w:type="dxa"/>
          <w:right w:w="70" w:type="dxa"/>
        </w:tblCellMar>
        <w:tblLook w:val="04A0" w:firstRow="1" w:lastRow="0" w:firstColumn="1" w:lastColumn="0" w:noHBand="0" w:noVBand="1"/>
      </w:tblPr>
      <w:tblGrid>
        <w:gridCol w:w="965"/>
        <w:gridCol w:w="965"/>
        <w:gridCol w:w="961"/>
        <w:gridCol w:w="5831"/>
        <w:gridCol w:w="228"/>
        <w:gridCol w:w="228"/>
        <w:gridCol w:w="228"/>
      </w:tblGrid>
      <w:tr w:rsidR="00661014" w:rsidRPr="00661014" w14:paraId="31D0C6FB" w14:textId="77777777" w:rsidTr="00661014">
        <w:trPr>
          <w:trHeight w:val="384"/>
        </w:trPr>
        <w:tc>
          <w:tcPr>
            <w:tcW w:w="9406" w:type="dxa"/>
            <w:gridSpan w:val="7"/>
            <w:tcBorders>
              <w:top w:val="nil"/>
              <w:left w:val="nil"/>
              <w:bottom w:val="nil"/>
              <w:right w:val="nil"/>
            </w:tcBorders>
            <w:shd w:val="clear" w:color="000000" w:fill="A6E3B7"/>
            <w:noWrap/>
            <w:vAlign w:val="bottom"/>
            <w:hideMark/>
          </w:tcPr>
          <w:p w14:paraId="6E00DAA4" w14:textId="77777777" w:rsidR="00661014" w:rsidRPr="00661014" w:rsidRDefault="00661014" w:rsidP="00661014">
            <w:pPr>
              <w:spacing w:after="0" w:line="240" w:lineRule="auto"/>
              <w:jc w:val="center"/>
              <w:rPr>
                <w:rFonts w:ascii="Times New Roman" w:eastAsia="Times New Roman" w:hAnsi="Times New Roman" w:cs="Times New Roman"/>
                <w:b/>
                <w:bCs/>
                <w:color w:val="000000"/>
                <w:sz w:val="28"/>
                <w:szCs w:val="28"/>
                <w:lang w:val="fr-FR" w:eastAsia="fr-FR"/>
              </w:rPr>
            </w:pPr>
            <w:r w:rsidRPr="00661014">
              <w:rPr>
                <w:rFonts w:ascii="Times New Roman" w:eastAsia="Times New Roman" w:hAnsi="Times New Roman" w:cs="Times New Roman"/>
                <w:b/>
                <w:bCs/>
                <w:color w:val="000000"/>
                <w:sz w:val="28"/>
                <w:szCs w:val="28"/>
                <w:lang w:val="fr-FR" w:eastAsia="fr-FR"/>
              </w:rPr>
              <w:t xml:space="preserve">Tableau 01 : Situation des répondants selon leur ordre de priorité </w:t>
            </w:r>
          </w:p>
        </w:tc>
      </w:tr>
      <w:tr w:rsidR="00661014" w:rsidRPr="00661014" w14:paraId="3E8B1877" w14:textId="77777777" w:rsidTr="00661014">
        <w:trPr>
          <w:trHeight w:val="384"/>
        </w:trPr>
        <w:tc>
          <w:tcPr>
            <w:tcW w:w="965" w:type="dxa"/>
            <w:tcBorders>
              <w:top w:val="nil"/>
              <w:left w:val="nil"/>
              <w:bottom w:val="nil"/>
              <w:right w:val="nil"/>
            </w:tcBorders>
            <w:shd w:val="clear" w:color="auto" w:fill="auto"/>
            <w:noWrap/>
            <w:vAlign w:val="bottom"/>
            <w:hideMark/>
          </w:tcPr>
          <w:p w14:paraId="316E5956" w14:textId="77777777" w:rsidR="00661014" w:rsidRPr="00661014" w:rsidRDefault="00661014" w:rsidP="00661014">
            <w:pPr>
              <w:spacing w:after="0" w:line="240" w:lineRule="auto"/>
              <w:jc w:val="center"/>
              <w:rPr>
                <w:rFonts w:ascii="Times New Roman" w:eastAsia="Times New Roman" w:hAnsi="Times New Roman" w:cs="Times New Roman"/>
                <w:b/>
                <w:bCs/>
                <w:color w:val="000000"/>
                <w:sz w:val="28"/>
                <w:szCs w:val="28"/>
                <w:lang w:val="fr-FR" w:eastAsia="fr-FR"/>
              </w:rPr>
            </w:pPr>
          </w:p>
        </w:tc>
        <w:tc>
          <w:tcPr>
            <w:tcW w:w="965" w:type="dxa"/>
            <w:tcBorders>
              <w:top w:val="nil"/>
              <w:left w:val="nil"/>
              <w:bottom w:val="nil"/>
              <w:right w:val="nil"/>
            </w:tcBorders>
            <w:shd w:val="clear" w:color="auto" w:fill="auto"/>
            <w:noWrap/>
            <w:vAlign w:val="bottom"/>
            <w:hideMark/>
          </w:tcPr>
          <w:p w14:paraId="7165FD06" w14:textId="77777777" w:rsidR="00661014" w:rsidRPr="00661014" w:rsidRDefault="00661014" w:rsidP="00661014">
            <w:pPr>
              <w:spacing w:after="0" w:line="240" w:lineRule="auto"/>
              <w:rPr>
                <w:rFonts w:ascii="Times New Roman" w:eastAsia="Times New Roman" w:hAnsi="Times New Roman" w:cs="Times New Roman"/>
                <w:sz w:val="20"/>
                <w:szCs w:val="20"/>
                <w:lang w:val="fr-FR" w:eastAsia="fr-FR"/>
              </w:rPr>
            </w:pPr>
          </w:p>
        </w:tc>
        <w:tc>
          <w:tcPr>
            <w:tcW w:w="961" w:type="dxa"/>
            <w:tcBorders>
              <w:top w:val="nil"/>
              <w:left w:val="nil"/>
              <w:bottom w:val="nil"/>
              <w:right w:val="nil"/>
            </w:tcBorders>
            <w:shd w:val="clear" w:color="auto" w:fill="auto"/>
            <w:noWrap/>
            <w:vAlign w:val="bottom"/>
            <w:hideMark/>
          </w:tcPr>
          <w:p w14:paraId="70A8C5A4" w14:textId="77777777" w:rsidR="00661014" w:rsidRPr="00661014" w:rsidRDefault="00661014" w:rsidP="00661014">
            <w:pPr>
              <w:spacing w:after="0" w:line="240" w:lineRule="auto"/>
              <w:rPr>
                <w:rFonts w:ascii="Times New Roman" w:eastAsia="Times New Roman" w:hAnsi="Times New Roman" w:cs="Times New Roman"/>
                <w:sz w:val="20"/>
                <w:szCs w:val="20"/>
                <w:lang w:val="fr-FR" w:eastAsia="fr-FR"/>
              </w:rPr>
            </w:pPr>
          </w:p>
        </w:tc>
        <w:tc>
          <w:tcPr>
            <w:tcW w:w="5831" w:type="dxa"/>
            <w:tcBorders>
              <w:top w:val="nil"/>
              <w:left w:val="nil"/>
              <w:bottom w:val="nil"/>
              <w:right w:val="nil"/>
            </w:tcBorders>
            <w:shd w:val="clear" w:color="auto" w:fill="auto"/>
            <w:noWrap/>
            <w:vAlign w:val="bottom"/>
            <w:hideMark/>
          </w:tcPr>
          <w:p w14:paraId="15B3052A" w14:textId="77777777" w:rsidR="00661014" w:rsidRPr="00661014" w:rsidRDefault="00661014" w:rsidP="00661014">
            <w:pPr>
              <w:spacing w:after="0" w:line="240" w:lineRule="auto"/>
              <w:rPr>
                <w:rFonts w:ascii="Times New Roman" w:eastAsia="Times New Roman" w:hAnsi="Times New Roman" w:cs="Times New Roman"/>
                <w:sz w:val="20"/>
                <w:szCs w:val="20"/>
                <w:lang w:val="fr-FR" w:eastAsia="fr-FR"/>
              </w:rPr>
            </w:pPr>
          </w:p>
        </w:tc>
        <w:tc>
          <w:tcPr>
            <w:tcW w:w="228" w:type="dxa"/>
            <w:tcBorders>
              <w:top w:val="nil"/>
              <w:left w:val="nil"/>
              <w:bottom w:val="nil"/>
              <w:right w:val="nil"/>
            </w:tcBorders>
            <w:shd w:val="clear" w:color="auto" w:fill="auto"/>
            <w:noWrap/>
            <w:vAlign w:val="bottom"/>
            <w:hideMark/>
          </w:tcPr>
          <w:p w14:paraId="0FD9D4FB" w14:textId="77777777" w:rsidR="00661014" w:rsidRPr="00661014" w:rsidRDefault="00661014" w:rsidP="00661014">
            <w:pPr>
              <w:spacing w:after="0" w:line="240" w:lineRule="auto"/>
              <w:rPr>
                <w:rFonts w:ascii="Times New Roman" w:eastAsia="Times New Roman" w:hAnsi="Times New Roman" w:cs="Times New Roman"/>
                <w:sz w:val="20"/>
                <w:szCs w:val="20"/>
                <w:lang w:val="fr-FR" w:eastAsia="fr-FR"/>
              </w:rPr>
            </w:pPr>
          </w:p>
        </w:tc>
        <w:tc>
          <w:tcPr>
            <w:tcW w:w="228" w:type="dxa"/>
            <w:tcBorders>
              <w:top w:val="nil"/>
              <w:left w:val="nil"/>
              <w:bottom w:val="nil"/>
              <w:right w:val="nil"/>
            </w:tcBorders>
            <w:shd w:val="clear" w:color="auto" w:fill="auto"/>
            <w:noWrap/>
            <w:vAlign w:val="bottom"/>
            <w:hideMark/>
          </w:tcPr>
          <w:p w14:paraId="32CC67EB" w14:textId="77777777" w:rsidR="00661014" w:rsidRPr="00661014" w:rsidRDefault="00661014" w:rsidP="00661014">
            <w:pPr>
              <w:spacing w:after="0" w:line="240" w:lineRule="auto"/>
              <w:rPr>
                <w:rFonts w:ascii="Times New Roman" w:eastAsia="Times New Roman" w:hAnsi="Times New Roman" w:cs="Times New Roman"/>
                <w:sz w:val="20"/>
                <w:szCs w:val="20"/>
                <w:lang w:val="fr-FR" w:eastAsia="fr-FR"/>
              </w:rPr>
            </w:pPr>
          </w:p>
        </w:tc>
        <w:tc>
          <w:tcPr>
            <w:tcW w:w="228" w:type="dxa"/>
            <w:tcBorders>
              <w:top w:val="nil"/>
              <w:left w:val="nil"/>
              <w:bottom w:val="nil"/>
              <w:right w:val="nil"/>
            </w:tcBorders>
            <w:shd w:val="clear" w:color="auto" w:fill="auto"/>
            <w:noWrap/>
            <w:vAlign w:val="bottom"/>
            <w:hideMark/>
          </w:tcPr>
          <w:p w14:paraId="66BB67D4" w14:textId="77777777" w:rsidR="00661014" w:rsidRPr="00661014" w:rsidRDefault="00661014" w:rsidP="00661014">
            <w:pPr>
              <w:spacing w:after="0" w:line="240" w:lineRule="auto"/>
              <w:rPr>
                <w:rFonts w:ascii="Times New Roman" w:eastAsia="Times New Roman" w:hAnsi="Times New Roman" w:cs="Times New Roman"/>
                <w:sz w:val="20"/>
                <w:szCs w:val="20"/>
                <w:lang w:val="fr-FR" w:eastAsia="fr-FR"/>
              </w:rPr>
            </w:pPr>
          </w:p>
        </w:tc>
      </w:tr>
      <w:tr w:rsidR="00661014" w:rsidRPr="00661014" w14:paraId="22FE4CC1" w14:textId="77777777" w:rsidTr="00661014">
        <w:trPr>
          <w:trHeight w:val="384"/>
        </w:trPr>
        <w:tc>
          <w:tcPr>
            <w:tcW w:w="2891" w:type="dxa"/>
            <w:gridSpan w:val="3"/>
            <w:tcBorders>
              <w:top w:val="nil"/>
              <w:left w:val="nil"/>
              <w:bottom w:val="nil"/>
              <w:right w:val="nil"/>
            </w:tcBorders>
            <w:shd w:val="clear" w:color="auto" w:fill="auto"/>
            <w:noWrap/>
            <w:vAlign w:val="bottom"/>
            <w:hideMark/>
          </w:tcPr>
          <w:p w14:paraId="79366F02" w14:textId="50E8553E" w:rsidR="00661014" w:rsidRPr="00661014" w:rsidRDefault="00661014" w:rsidP="00661014">
            <w:pPr>
              <w:spacing w:after="0" w:line="240" w:lineRule="auto"/>
              <w:rPr>
                <w:rFonts w:ascii="Times New Roman" w:eastAsia="Times New Roman" w:hAnsi="Times New Roman" w:cs="Times New Roman"/>
                <w:color w:val="000000"/>
                <w:sz w:val="28"/>
                <w:szCs w:val="28"/>
                <w:lang w:val="fr-FR" w:eastAsia="fr-FR"/>
              </w:rPr>
            </w:pPr>
            <w:r w:rsidRPr="00661014">
              <w:rPr>
                <w:rFonts w:ascii="Times New Roman" w:eastAsia="Times New Roman" w:hAnsi="Times New Roman" w:cs="Times New Roman"/>
                <w:color w:val="000000"/>
                <w:sz w:val="28"/>
                <w:szCs w:val="28"/>
                <w:lang w:val="fr-FR" w:eastAsia="fr-FR"/>
              </w:rPr>
              <w:t xml:space="preserve">Lutte contre le </w:t>
            </w:r>
            <w:r w:rsidR="000A5966">
              <w:rPr>
                <w:rFonts w:ascii="Times New Roman" w:eastAsia="Times New Roman" w:hAnsi="Times New Roman" w:cs="Times New Roman"/>
                <w:color w:val="000000"/>
                <w:sz w:val="28"/>
                <w:szCs w:val="28"/>
                <w:lang w:val="fr-FR" w:eastAsia="fr-FR"/>
              </w:rPr>
              <w:t>T</w:t>
            </w:r>
            <w:r w:rsidRPr="00661014">
              <w:rPr>
                <w:rFonts w:ascii="Times New Roman" w:eastAsia="Times New Roman" w:hAnsi="Times New Roman" w:cs="Times New Roman"/>
                <w:color w:val="000000"/>
                <w:sz w:val="28"/>
                <w:szCs w:val="28"/>
                <w:lang w:val="fr-FR" w:eastAsia="fr-FR"/>
              </w:rPr>
              <w:t>errorisme</w:t>
            </w:r>
            <w:r w:rsidR="000A5966">
              <w:rPr>
                <w:rFonts w:ascii="Times New Roman" w:eastAsia="Times New Roman" w:hAnsi="Times New Roman" w:cs="Times New Roman"/>
                <w:color w:val="000000"/>
                <w:sz w:val="28"/>
                <w:szCs w:val="28"/>
                <w:lang w:val="fr-FR" w:eastAsia="fr-FR"/>
              </w:rPr>
              <w:t xml:space="preserve"> comme </w:t>
            </w:r>
            <w:r w:rsidR="000A5966" w:rsidRPr="000A5966">
              <w:rPr>
                <w:rFonts w:ascii="Times New Roman" w:eastAsia="Times New Roman" w:hAnsi="Times New Roman" w:cs="Times New Roman"/>
                <w:b/>
                <w:color w:val="000000"/>
                <w:sz w:val="28"/>
                <w:szCs w:val="28"/>
                <w:lang w:val="fr-FR" w:eastAsia="fr-FR"/>
              </w:rPr>
              <w:t>priorité n°1</w:t>
            </w:r>
          </w:p>
        </w:tc>
        <w:tc>
          <w:tcPr>
            <w:tcW w:w="5831" w:type="dxa"/>
            <w:tcBorders>
              <w:top w:val="nil"/>
              <w:left w:val="nil"/>
              <w:bottom w:val="nil"/>
              <w:right w:val="nil"/>
            </w:tcBorders>
            <w:shd w:val="clear" w:color="auto" w:fill="auto"/>
            <w:noWrap/>
            <w:vAlign w:val="bottom"/>
            <w:hideMark/>
          </w:tcPr>
          <w:p w14:paraId="384DA181" w14:textId="77777777" w:rsidR="00661014" w:rsidRPr="00661014" w:rsidRDefault="00661014" w:rsidP="00661014">
            <w:pPr>
              <w:spacing w:after="0" w:line="240" w:lineRule="auto"/>
              <w:jc w:val="right"/>
              <w:rPr>
                <w:rFonts w:ascii="Times New Roman" w:eastAsia="Times New Roman" w:hAnsi="Times New Roman" w:cs="Times New Roman"/>
                <w:b/>
                <w:bCs/>
                <w:color w:val="FF0000"/>
                <w:sz w:val="28"/>
                <w:szCs w:val="28"/>
                <w:lang w:val="fr-FR" w:eastAsia="fr-FR"/>
              </w:rPr>
            </w:pPr>
            <w:r w:rsidRPr="00661014">
              <w:rPr>
                <w:rFonts w:ascii="Times New Roman" w:eastAsia="Times New Roman" w:hAnsi="Times New Roman" w:cs="Times New Roman"/>
                <w:b/>
                <w:bCs/>
                <w:color w:val="FF0000"/>
                <w:sz w:val="28"/>
                <w:szCs w:val="28"/>
                <w:lang w:val="fr-FR" w:eastAsia="fr-FR"/>
              </w:rPr>
              <w:t>92,33%</w:t>
            </w:r>
          </w:p>
        </w:tc>
        <w:tc>
          <w:tcPr>
            <w:tcW w:w="228" w:type="dxa"/>
            <w:tcBorders>
              <w:top w:val="nil"/>
              <w:left w:val="nil"/>
              <w:bottom w:val="nil"/>
              <w:right w:val="nil"/>
            </w:tcBorders>
            <w:shd w:val="clear" w:color="auto" w:fill="auto"/>
            <w:noWrap/>
            <w:vAlign w:val="bottom"/>
            <w:hideMark/>
          </w:tcPr>
          <w:p w14:paraId="15399C6B" w14:textId="77777777" w:rsidR="00661014" w:rsidRPr="00661014" w:rsidRDefault="00661014" w:rsidP="00661014">
            <w:pPr>
              <w:spacing w:after="0" w:line="240" w:lineRule="auto"/>
              <w:jc w:val="right"/>
              <w:rPr>
                <w:rFonts w:ascii="Times New Roman" w:eastAsia="Times New Roman" w:hAnsi="Times New Roman" w:cs="Times New Roman"/>
                <w:b/>
                <w:bCs/>
                <w:color w:val="FF0000"/>
                <w:sz w:val="28"/>
                <w:szCs w:val="28"/>
                <w:lang w:val="fr-FR" w:eastAsia="fr-FR"/>
              </w:rPr>
            </w:pPr>
          </w:p>
        </w:tc>
        <w:tc>
          <w:tcPr>
            <w:tcW w:w="228" w:type="dxa"/>
            <w:tcBorders>
              <w:top w:val="nil"/>
              <w:left w:val="nil"/>
              <w:bottom w:val="nil"/>
              <w:right w:val="nil"/>
            </w:tcBorders>
            <w:shd w:val="clear" w:color="auto" w:fill="auto"/>
            <w:noWrap/>
            <w:vAlign w:val="bottom"/>
            <w:hideMark/>
          </w:tcPr>
          <w:p w14:paraId="5E328472" w14:textId="77777777" w:rsidR="00661014" w:rsidRPr="00661014" w:rsidRDefault="00661014" w:rsidP="00661014">
            <w:pPr>
              <w:spacing w:after="0" w:line="240" w:lineRule="auto"/>
              <w:rPr>
                <w:rFonts w:ascii="Times New Roman" w:eastAsia="Times New Roman" w:hAnsi="Times New Roman" w:cs="Times New Roman"/>
                <w:sz w:val="20"/>
                <w:szCs w:val="20"/>
                <w:lang w:val="fr-FR" w:eastAsia="fr-FR"/>
              </w:rPr>
            </w:pPr>
          </w:p>
        </w:tc>
        <w:tc>
          <w:tcPr>
            <w:tcW w:w="228" w:type="dxa"/>
            <w:tcBorders>
              <w:top w:val="nil"/>
              <w:left w:val="nil"/>
              <w:bottom w:val="nil"/>
              <w:right w:val="nil"/>
            </w:tcBorders>
            <w:shd w:val="clear" w:color="auto" w:fill="auto"/>
            <w:noWrap/>
            <w:vAlign w:val="bottom"/>
            <w:hideMark/>
          </w:tcPr>
          <w:p w14:paraId="530FDF81" w14:textId="77777777" w:rsidR="00661014" w:rsidRPr="00661014" w:rsidRDefault="00661014" w:rsidP="00661014">
            <w:pPr>
              <w:spacing w:after="0" w:line="240" w:lineRule="auto"/>
              <w:rPr>
                <w:rFonts w:ascii="Times New Roman" w:eastAsia="Times New Roman" w:hAnsi="Times New Roman" w:cs="Times New Roman"/>
                <w:sz w:val="20"/>
                <w:szCs w:val="20"/>
                <w:lang w:val="fr-FR" w:eastAsia="fr-FR"/>
              </w:rPr>
            </w:pPr>
          </w:p>
        </w:tc>
      </w:tr>
      <w:tr w:rsidR="00661014" w:rsidRPr="00661014" w14:paraId="71CF1A94" w14:textId="77777777" w:rsidTr="00661014">
        <w:trPr>
          <w:trHeight w:val="384"/>
        </w:trPr>
        <w:tc>
          <w:tcPr>
            <w:tcW w:w="2891" w:type="dxa"/>
            <w:gridSpan w:val="3"/>
            <w:tcBorders>
              <w:top w:val="nil"/>
              <w:left w:val="nil"/>
              <w:bottom w:val="nil"/>
              <w:right w:val="nil"/>
            </w:tcBorders>
            <w:shd w:val="clear" w:color="auto" w:fill="auto"/>
            <w:noWrap/>
            <w:vAlign w:val="bottom"/>
            <w:hideMark/>
          </w:tcPr>
          <w:p w14:paraId="10D34961" w14:textId="0044F39F" w:rsidR="00661014" w:rsidRPr="00661014" w:rsidRDefault="00661014" w:rsidP="00661014">
            <w:pPr>
              <w:spacing w:after="0" w:line="240" w:lineRule="auto"/>
              <w:rPr>
                <w:rFonts w:ascii="Times New Roman" w:eastAsia="Times New Roman" w:hAnsi="Times New Roman" w:cs="Times New Roman"/>
                <w:color w:val="000000"/>
                <w:sz w:val="28"/>
                <w:szCs w:val="28"/>
                <w:lang w:val="fr-FR" w:eastAsia="fr-FR"/>
              </w:rPr>
            </w:pPr>
            <w:r w:rsidRPr="00661014">
              <w:rPr>
                <w:rFonts w:ascii="Times New Roman" w:eastAsia="Times New Roman" w:hAnsi="Times New Roman" w:cs="Times New Roman"/>
                <w:color w:val="000000"/>
                <w:sz w:val="28"/>
                <w:szCs w:val="28"/>
                <w:lang w:val="fr-FR" w:eastAsia="fr-FR"/>
              </w:rPr>
              <w:t>Lutte contre la vie chère</w:t>
            </w:r>
            <w:r w:rsidR="000A5966">
              <w:rPr>
                <w:rFonts w:ascii="Times New Roman" w:eastAsia="Times New Roman" w:hAnsi="Times New Roman" w:cs="Times New Roman"/>
                <w:color w:val="000000"/>
                <w:sz w:val="28"/>
                <w:szCs w:val="28"/>
                <w:lang w:val="fr-FR" w:eastAsia="fr-FR"/>
              </w:rPr>
              <w:t xml:space="preserve"> comme </w:t>
            </w:r>
            <w:r w:rsidR="000A5966" w:rsidRPr="000A5966">
              <w:rPr>
                <w:rFonts w:ascii="Times New Roman" w:eastAsia="Times New Roman" w:hAnsi="Times New Roman" w:cs="Times New Roman"/>
                <w:b/>
                <w:color w:val="000000"/>
                <w:sz w:val="28"/>
                <w:szCs w:val="28"/>
                <w:lang w:val="fr-FR" w:eastAsia="fr-FR"/>
              </w:rPr>
              <w:t>priorité n°2</w:t>
            </w:r>
          </w:p>
        </w:tc>
        <w:tc>
          <w:tcPr>
            <w:tcW w:w="5831" w:type="dxa"/>
            <w:tcBorders>
              <w:top w:val="nil"/>
              <w:left w:val="nil"/>
              <w:bottom w:val="nil"/>
              <w:right w:val="nil"/>
            </w:tcBorders>
            <w:shd w:val="clear" w:color="auto" w:fill="auto"/>
            <w:noWrap/>
            <w:vAlign w:val="bottom"/>
            <w:hideMark/>
          </w:tcPr>
          <w:p w14:paraId="14B2C9BC" w14:textId="77777777" w:rsidR="00661014" w:rsidRPr="00661014" w:rsidRDefault="00661014" w:rsidP="00661014">
            <w:pPr>
              <w:spacing w:after="0" w:line="240" w:lineRule="auto"/>
              <w:jc w:val="right"/>
              <w:rPr>
                <w:rFonts w:ascii="Times New Roman" w:eastAsia="Times New Roman" w:hAnsi="Times New Roman" w:cs="Times New Roman"/>
                <w:b/>
                <w:bCs/>
                <w:color w:val="0000CC"/>
                <w:sz w:val="28"/>
                <w:szCs w:val="28"/>
                <w:lang w:val="fr-FR" w:eastAsia="fr-FR"/>
              </w:rPr>
            </w:pPr>
            <w:r w:rsidRPr="00661014">
              <w:rPr>
                <w:rFonts w:ascii="Times New Roman" w:eastAsia="Times New Roman" w:hAnsi="Times New Roman" w:cs="Times New Roman"/>
                <w:b/>
                <w:bCs/>
                <w:color w:val="0000CC"/>
                <w:sz w:val="28"/>
                <w:szCs w:val="28"/>
                <w:lang w:val="fr-FR" w:eastAsia="fr-FR"/>
              </w:rPr>
              <w:t>43,82%</w:t>
            </w:r>
          </w:p>
        </w:tc>
        <w:tc>
          <w:tcPr>
            <w:tcW w:w="228" w:type="dxa"/>
            <w:tcBorders>
              <w:top w:val="nil"/>
              <w:left w:val="nil"/>
              <w:bottom w:val="nil"/>
              <w:right w:val="nil"/>
            </w:tcBorders>
            <w:shd w:val="clear" w:color="auto" w:fill="auto"/>
            <w:noWrap/>
            <w:vAlign w:val="bottom"/>
            <w:hideMark/>
          </w:tcPr>
          <w:p w14:paraId="29F1ED51" w14:textId="77777777" w:rsidR="00661014" w:rsidRPr="00661014" w:rsidRDefault="00661014" w:rsidP="00661014">
            <w:pPr>
              <w:spacing w:after="0" w:line="240" w:lineRule="auto"/>
              <w:jc w:val="right"/>
              <w:rPr>
                <w:rFonts w:ascii="Times New Roman" w:eastAsia="Times New Roman" w:hAnsi="Times New Roman" w:cs="Times New Roman"/>
                <w:b/>
                <w:bCs/>
                <w:color w:val="0000CC"/>
                <w:sz w:val="28"/>
                <w:szCs w:val="28"/>
                <w:lang w:val="fr-FR" w:eastAsia="fr-FR"/>
              </w:rPr>
            </w:pPr>
          </w:p>
        </w:tc>
        <w:tc>
          <w:tcPr>
            <w:tcW w:w="228" w:type="dxa"/>
            <w:tcBorders>
              <w:top w:val="nil"/>
              <w:left w:val="nil"/>
              <w:bottom w:val="nil"/>
              <w:right w:val="nil"/>
            </w:tcBorders>
            <w:shd w:val="clear" w:color="auto" w:fill="auto"/>
            <w:noWrap/>
            <w:vAlign w:val="bottom"/>
            <w:hideMark/>
          </w:tcPr>
          <w:p w14:paraId="412A02DC" w14:textId="77777777" w:rsidR="00661014" w:rsidRPr="00661014" w:rsidRDefault="00661014" w:rsidP="00661014">
            <w:pPr>
              <w:spacing w:after="0" w:line="240" w:lineRule="auto"/>
              <w:rPr>
                <w:rFonts w:ascii="Times New Roman" w:eastAsia="Times New Roman" w:hAnsi="Times New Roman" w:cs="Times New Roman"/>
                <w:sz w:val="20"/>
                <w:szCs w:val="20"/>
                <w:lang w:val="fr-FR" w:eastAsia="fr-FR"/>
              </w:rPr>
            </w:pPr>
          </w:p>
        </w:tc>
        <w:tc>
          <w:tcPr>
            <w:tcW w:w="228" w:type="dxa"/>
            <w:tcBorders>
              <w:top w:val="nil"/>
              <w:left w:val="nil"/>
              <w:bottom w:val="nil"/>
              <w:right w:val="nil"/>
            </w:tcBorders>
            <w:shd w:val="clear" w:color="auto" w:fill="auto"/>
            <w:noWrap/>
            <w:vAlign w:val="bottom"/>
            <w:hideMark/>
          </w:tcPr>
          <w:p w14:paraId="03BC81E0" w14:textId="77777777" w:rsidR="00661014" w:rsidRPr="00661014" w:rsidRDefault="00661014" w:rsidP="00661014">
            <w:pPr>
              <w:spacing w:after="0" w:line="240" w:lineRule="auto"/>
              <w:rPr>
                <w:rFonts w:ascii="Times New Roman" w:eastAsia="Times New Roman" w:hAnsi="Times New Roman" w:cs="Times New Roman"/>
                <w:sz w:val="20"/>
                <w:szCs w:val="20"/>
                <w:lang w:val="fr-FR" w:eastAsia="fr-FR"/>
              </w:rPr>
            </w:pPr>
          </w:p>
        </w:tc>
      </w:tr>
      <w:tr w:rsidR="00661014" w:rsidRPr="00661014" w14:paraId="46947EEC" w14:textId="77777777" w:rsidTr="00661014">
        <w:trPr>
          <w:trHeight w:val="384"/>
        </w:trPr>
        <w:tc>
          <w:tcPr>
            <w:tcW w:w="2891" w:type="dxa"/>
            <w:gridSpan w:val="3"/>
            <w:tcBorders>
              <w:top w:val="nil"/>
              <w:left w:val="nil"/>
              <w:bottom w:val="nil"/>
              <w:right w:val="nil"/>
            </w:tcBorders>
            <w:shd w:val="clear" w:color="auto" w:fill="auto"/>
            <w:noWrap/>
            <w:vAlign w:val="bottom"/>
            <w:hideMark/>
          </w:tcPr>
          <w:p w14:paraId="313BA66A" w14:textId="4FE2F555" w:rsidR="00661014" w:rsidRPr="00661014" w:rsidRDefault="00661014" w:rsidP="00661014">
            <w:pPr>
              <w:spacing w:after="0" w:line="240" w:lineRule="auto"/>
              <w:rPr>
                <w:rFonts w:ascii="Times New Roman" w:eastAsia="Times New Roman" w:hAnsi="Times New Roman" w:cs="Times New Roman"/>
                <w:color w:val="000000"/>
                <w:sz w:val="28"/>
                <w:szCs w:val="28"/>
                <w:lang w:val="fr-FR" w:eastAsia="fr-FR"/>
              </w:rPr>
            </w:pPr>
            <w:r w:rsidRPr="00661014">
              <w:rPr>
                <w:rFonts w:ascii="Times New Roman" w:eastAsia="Times New Roman" w:hAnsi="Times New Roman" w:cs="Times New Roman"/>
                <w:color w:val="000000"/>
                <w:sz w:val="28"/>
                <w:szCs w:val="28"/>
                <w:lang w:val="fr-FR" w:eastAsia="fr-FR"/>
              </w:rPr>
              <w:t>Retour à une stabilité politique</w:t>
            </w:r>
            <w:r w:rsidR="000A5966">
              <w:rPr>
                <w:rFonts w:ascii="Times New Roman" w:eastAsia="Times New Roman" w:hAnsi="Times New Roman" w:cs="Times New Roman"/>
                <w:color w:val="000000"/>
                <w:sz w:val="28"/>
                <w:szCs w:val="28"/>
                <w:lang w:val="fr-FR" w:eastAsia="fr-FR"/>
              </w:rPr>
              <w:t xml:space="preserve"> comme </w:t>
            </w:r>
            <w:r w:rsidR="000A5966" w:rsidRPr="000A5966">
              <w:rPr>
                <w:rFonts w:ascii="Times New Roman" w:eastAsia="Times New Roman" w:hAnsi="Times New Roman" w:cs="Times New Roman"/>
                <w:b/>
                <w:color w:val="000000"/>
                <w:sz w:val="28"/>
                <w:szCs w:val="28"/>
                <w:lang w:val="fr-FR" w:eastAsia="fr-FR"/>
              </w:rPr>
              <w:t>priorité n°3</w:t>
            </w:r>
          </w:p>
        </w:tc>
        <w:tc>
          <w:tcPr>
            <w:tcW w:w="5831" w:type="dxa"/>
            <w:tcBorders>
              <w:top w:val="nil"/>
              <w:left w:val="nil"/>
              <w:bottom w:val="nil"/>
              <w:right w:val="nil"/>
            </w:tcBorders>
            <w:shd w:val="clear" w:color="auto" w:fill="auto"/>
            <w:noWrap/>
            <w:vAlign w:val="bottom"/>
            <w:hideMark/>
          </w:tcPr>
          <w:p w14:paraId="586BF3B8" w14:textId="77777777" w:rsidR="00661014" w:rsidRPr="00661014" w:rsidRDefault="00661014" w:rsidP="00661014">
            <w:pPr>
              <w:spacing w:after="0" w:line="240" w:lineRule="auto"/>
              <w:jc w:val="right"/>
              <w:rPr>
                <w:rFonts w:ascii="Times New Roman" w:eastAsia="Times New Roman" w:hAnsi="Times New Roman" w:cs="Times New Roman"/>
                <w:b/>
                <w:bCs/>
                <w:color w:val="7030A0"/>
                <w:sz w:val="28"/>
                <w:szCs w:val="28"/>
                <w:lang w:val="fr-FR" w:eastAsia="fr-FR"/>
              </w:rPr>
            </w:pPr>
            <w:r w:rsidRPr="00661014">
              <w:rPr>
                <w:rFonts w:ascii="Times New Roman" w:eastAsia="Times New Roman" w:hAnsi="Times New Roman" w:cs="Times New Roman"/>
                <w:b/>
                <w:bCs/>
                <w:color w:val="7030A0"/>
                <w:sz w:val="28"/>
                <w:szCs w:val="28"/>
                <w:lang w:val="fr-FR" w:eastAsia="fr-FR"/>
              </w:rPr>
              <w:t>33,80%</w:t>
            </w:r>
          </w:p>
        </w:tc>
        <w:tc>
          <w:tcPr>
            <w:tcW w:w="228" w:type="dxa"/>
            <w:tcBorders>
              <w:top w:val="nil"/>
              <w:left w:val="nil"/>
              <w:bottom w:val="nil"/>
              <w:right w:val="nil"/>
            </w:tcBorders>
            <w:shd w:val="clear" w:color="auto" w:fill="auto"/>
            <w:noWrap/>
            <w:vAlign w:val="bottom"/>
            <w:hideMark/>
          </w:tcPr>
          <w:p w14:paraId="4071B110" w14:textId="77777777" w:rsidR="00661014" w:rsidRPr="00661014" w:rsidRDefault="00661014" w:rsidP="00661014">
            <w:pPr>
              <w:spacing w:after="0" w:line="240" w:lineRule="auto"/>
              <w:jc w:val="right"/>
              <w:rPr>
                <w:rFonts w:ascii="Times New Roman" w:eastAsia="Times New Roman" w:hAnsi="Times New Roman" w:cs="Times New Roman"/>
                <w:b/>
                <w:bCs/>
                <w:color w:val="7030A0"/>
                <w:sz w:val="28"/>
                <w:szCs w:val="28"/>
                <w:lang w:val="fr-FR" w:eastAsia="fr-FR"/>
              </w:rPr>
            </w:pPr>
          </w:p>
        </w:tc>
        <w:tc>
          <w:tcPr>
            <w:tcW w:w="228" w:type="dxa"/>
            <w:tcBorders>
              <w:top w:val="nil"/>
              <w:left w:val="nil"/>
              <w:bottom w:val="nil"/>
              <w:right w:val="nil"/>
            </w:tcBorders>
            <w:shd w:val="clear" w:color="auto" w:fill="auto"/>
            <w:noWrap/>
            <w:vAlign w:val="bottom"/>
            <w:hideMark/>
          </w:tcPr>
          <w:p w14:paraId="64A276C5" w14:textId="77777777" w:rsidR="00661014" w:rsidRPr="00661014" w:rsidRDefault="00661014" w:rsidP="00661014">
            <w:pPr>
              <w:spacing w:after="0" w:line="240" w:lineRule="auto"/>
              <w:rPr>
                <w:rFonts w:ascii="Times New Roman" w:eastAsia="Times New Roman" w:hAnsi="Times New Roman" w:cs="Times New Roman"/>
                <w:sz w:val="20"/>
                <w:szCs w:val="20"/>
                <w:lang w:val="fr-FR" w:eastAsia="fr-FR"/>
              </w:rPr>
            </w:pPr>
          </w:p>
        </w:tc>
        <w:tc>
          <w:tcPr>
            <w:tcW w:w="228" w:type="dxa"/>
            <w:tcBorders>
              <w:top w:val="nil"/>
              <w:left w:val="nil"/>
              <w:bottom w:val="nil"/>
              <w:right w:val="nil"/>
            </w:tcBorders>
            <w:shd w:val="clear" w:color="auto" w:fill="auto"/>
            <w:noWrap/>
            <w:vAlign w:val="bottom"/>
            <w:hideMark/>
          </w:tcPr>
          <w:p w14:paraId="47B35A1A" w14:textId="77777777" w:rsidR="00661014" w:rsidRPr="00661014" w:rsidRDefault="00661014" w:rsidP="00661014">
            <w:pPr>
              <w:spacing w:after="0" w:line="240" w:lineRule="auto"/>
              <w:rPr>
                <w:rFonts w:ascii="Times New Roman" w:eastAsia="Times New Roman" w:hAnsi="Times New Roman" w:cs="Times New Roman"/>
                <w:sz w:val="20"/>
                <w:szCs w:val="20"/>
                <w:lang w:val="fr-FR" w:eastAsia="fr-FR"/>
              </w:rPr>
            </w:pPr>
          </w:p>
        </w:tc>
      </w:tr>
    </w:tbl>
    <w:p w14:paraId="4B98A11C" w14:textId="77777777" w:rsidR="000A5966" w:rsidRDefault="000A5966" w:rsidP="000A5966">
      <w:pPr>
        <w:jc w:val="both"/>
        <w:rPr>
          <w:rFonts w:ascii="Times New Roman" w:hAnsi="Times New Roman" w:cs="Times New Roman"/>
          <w:b/>
          <w:sz w:val="24"/>
          <w:szCs w:val="28"/>
          <w:lang w:val="fr-FR"/>
        </w:rPr>
      </w:pPr>
    </w:p>
    <w:p w14:paraId="0F605DE6" w14:textId="73B6EC6A" w:rsidR="00661014" w:rsidRPr="000A5966" w:rsidRDefault="00661014" w:rsidP="000A5966">
      <w:pPr>
        <w:jc w:val="both"/>
        <w:rPr>
          <w:rFonts w:ascii="Times New Roman" w:hAnsi="Times New Roman" w:cs="Times New Roman"/>
          <w:sz w:val="24"/>
          <w:szCs w:val="28"/>
          <w:lang w:val="fr-FR"/>
        </w:rPr>
      </w:pPr>
      <w:r w:rsidRPr="000A5966">
        <w:rPr>
          <w:rFonts w:ascii="Times New Roman" w:hAnsi="Times New Roman" w:cs="Times New Roman"/>
          <w:b/>
          <w:sz w:val="24"/>
          <w:szCs w:val="28"/>
          <w:lang w:val="fr-FR"/>
        </w:rPr>
        <w:lastRenderedPageBreak/>
        <w:t>Source :</w:t>
      </w:r>
      <w:r w:rsidRPr="000A5966">
        <w:rPr>
          <w:rFonts w:ascii="Times New Roman" w:hAnsi="Times New Roman" w:cs="Times New Roman"/>
          <w:sz w:val="24"/>
          <w:szCs w:val="28"/>
          <w:lang w:val="fr-FR"/>
        </w:rPr>
        <w:t xml:space="preserve"> Sondage d’Opinion IRSOA-MPSR2-Oct 22</w:t>
      </w:r>
    </w:p>
    <w:p w14:paraId="6934E48E" w14:textId="01A52D60" w:rsidR="000A5966" w:rsidRPr="00661014" w:rsidRDefault="000A5966" w:rsidP="000A5966">
      <w:pPr>
        <w:jc w:val="both"/>
        <w:rPr>
          <w:rFonts w:ascii="Times New Roman" w:hAnsi="Times New Roman" w:cs="Times New Roman"/>
          <w:sz w:val="28"/>
          <w:szCs w:val="28"/>
          <w:lang w:val="fr-FR"/>
        </w:rPr>
      </w:pPr>
      <w:r w:rsidRPr="000A5966">
        <w:rPr>
          <w:rFonts w:ascii="Times New Roman" w:hAnsi="Times New Roman" w:cs="Times New Roman"/>
          <w:b/>
          <w:sz w:val="28"/>
          <w:szCs w:val="28"/>
          <w:lang w:val="fr-FR"/>
        </w:rPr>
        <w:t>N.B</w:t>
      </w:r>
      <w:r>
        <w:rPr>
          <w:rFonts w:ascii="Times New Roman" w:hAnsi="Times New Roman" w:cs="Times New Roman"/>
          <w:sz w:val="28"/>
          <w:szCs w:val="28"/>
          <w:lang w:val="fr-FR"/>
        </w:rPr>
        <w:t> : Il ne faut pas avoir la tentation de sommer les pourcentages. Cela donnera un résultat aberrant d’autant plus que chaque modalité a fait l’objet d’une question à part et les répondants ont donné leur priorité n°1 puis n°2 et enfin n°3. C’est ainsi que 92,33% des répondants ont choisi la « lutte contre le terrorisme » comme la première priorité</w:t>
      </w:r>
      <w:r w:rsidR="00411B19">
        <w:rPr>
          <w:rFonts w:ascii="Times New Roman" w:hAnsi="Times New Roman" w:cs="Times New Roman"/>
          <w:sz w:val="28"/>
          <w:szCs w:val="28"/>
          <w:lang w:val="fr-FR"/>
        </w:rPr>
        <w:t>, 43,82 % ont choisi la « lutte conte la vie chère » comme seconde priorité et enfin 33,80% ont choisi le « retour à une stabilité politique » comme troisième priorité.</w:t>
      </w:r>
      <w:r>
        <w:rPr>
          <w:rFonts w:ascii="Times New Roman" w:hAnsi="Times New Roman" w:cs="Times New Roman"/>
          <w:sz w:val="28"/>
          <w:szCs w:val="28"/>
          <w:lang w:val="fr-FR"/>
        </w:rPr>
        <w:t xml:space="preserve"> </w:t>
      </w:r>
      <w:r w:rsidR="00411B19">
        <w:rPr>
          <w:rFonts w:ascii="Times New Roman" w:hAnsi="Times New Roman" w:cs="Times New Roman"/>
          <w:sz w:val="28"/>
          <w:szCs w:val="28"/>
          <w:lang w:val="fr-FR"/>
        </w:rPr>
        <w:t>Nous avons donné dans ce tableau les valeurs modales (</w:t>
      </w:r>
      <w:proofErr w:type="spellStart"/>
      <w:r w:rsidR="00411B19">
        <w:rPr>
          <w:rFonts w:ascii="Times New Roman" w:hAnsi="Times New Roman" w:cs="Times New Roman"/>
          <w:sz w:val="28"/>
          <w:szCs w:val="28"/>
          <w:lang w:val="fr-FR"/>
        </w:rPr>
        <w:t>ie</w:t>
      </w:r>
      <w:proofErr w:type="spellEnd"/>
      <w:r w:rsidR="00411B19">
        <w:rPr>
          <w:rFonts w:ascii="Times New Roman" w:hAnsi="Times New Roman" w:cs="Times New Roman"/>
          <w:sz w:val="28"/>
          <w:szCs w:val="28"/>
          <w:lang w:val="fr-FR"/>
        </w:rPr>
        <w:t xml:space="preserve"> les modalités qui ont recueillies le plus grand nombre de répondants) </w:t>
      </w:r>
    </w:p>
    <w:p w14:paraId="2B91B1D7" w14:textId="762A758F" w:rsidR="00661014" w:rsidRPr="00FF496B" w:rsidRDefault="00FF496B" w:rsidP="00661014">
      <w:pPr>
        <w:jc w:val="both"/>
        <w:rPr>
          <w:rFonts w:ascii="Times New Roman" w:hAnsi="Times New Roman" w:cs="Times New Roman"/>
          <w:b/>
          <w:sz w:val="28"/>
          <w:szCs w:val="28"/>
          <w:lang w:val="fr-FR"/>
        </w:rPr>
      </w:pPr>
      <w:r w:rsidRPr="00FF496B">
        <w:rPr>
          <w:rFonts w:ascii="Times New Roman" w:hAnsi="Times New Roman" w:cs="Times New Roman"/>
          <w:b/>
          <w:sz w:val="28"/>
          <w:szCs w:val="28"/>
          <w:highlight w:val="yellow"/>
          <w:lang w:val="fr-FR"/>
        </w:rPr>
        <w:t>92% des répondants place</w:t>
      </w:r>
      <w:r>
        <w:rPr>
          <w:rFonts w:ascii="Times New Roman" w:hAnsi="Times New Roman" w:cs="Times New Roman"/>
          <w:b/>
          <w:sz w:val="28"/>
          <w:szCs w:val="28"/>
          <w:highlight w:val="yellow"/>
          <w:lang w:val="fr-FR"/>
        </w:rPr>
        <w:t>nt</w:t>
      </w:r>
      <w:r w:rsidRPr="00FF496B">
        <w:rPr>
          <w:rFonts w:ascii="Times New Roman" w:hAnsi="Times New Roman" w:cs="Times New Roman"/>
          <w:b/>
          <w:sz w:val="28"/>
          <w:szCs w:val="28"/>
          <w:highlight w:val="yellow"/>
          <w:lang w:val="fr-FR"/>
        </w:rPr>
        <w:t xml:space="preserve"> la lutte contre le terrorisme comme la toute première des priorités.</w:t>
      </w:r>
    </w:p>
    <w:p w14:paraId="6756B49F" w14:textId="3EE8D3B6" w:rsidR="008E7D06" w:rsidRDefault="008E7D06" w:rsidP="008E7D06">
      <w:pPr>
        <w:pStyle w:val="Paragraphedeliste"/>
        <w:numPr>
          <w:ilvl w:val="0"/>
          <w:numId w:val="2"/>
        </w:numPr>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2C35CD">
        <w:rPr>
          <w:rFonts w:ascii="Times New Roman" w:hAnsi="Times New Roman" w:cs="Times New Roman"/>
          <w:b/>
          <w:i/>
          <w:color w:val="0000CC"/>
          <w:sz w:val="28"/>
          <w:szCs w:val="28"/>
          <w:lang w:val="fr-FR"/>
        </w:rPr>
        <w:t>Les principales attentes</w:t>
      </w:r>
      <w:r w:rsidR="003A202D">
        <w:rPr>
          <w:rFonts w:ascii="Times New Roman" w:hAnsi="Times New Roman" w:cs="Times New Roman"/>
          <w:b/>
          <w:i/>
          <w:color w:val="0000CC"/>
          <w:sz w:val="28"/>
          <w:szCs w:val="28"/>
          <w:lang w:val="fr-FR"/>
        </w:rPr>
        <w:t xml:space="preserve"> vis-à-vis des dirigeants</w:t>
      </w:r>
    </w:p>
    <w:p w14:paraId="174BF86A" w14:textId="5885C390" w:rsidR="00661014" w:rsidRDefault="00661014" w:rsidP="00661014">
      <w:pPr>
        <w:pStyle w:val="Paragraphedeliste"/>
        <w:jc w:val="both"/>
        <w:rPr>
          <w:rFonts w:ascii="Times New Roman" w:hAnsi="Times New Roman" w:cs="Times New Roman"/>
          <w:sz w:val="28"/>
          <w:szCs w:val="28"/>
          <w:lang w:val="fr-FR"/>
        </w:rPr>
      </w:pPr>
    </w:p>
    <w:p w14:paraId="308AAC4B" w14:textId="07E753E6" w:rsidR="00661014" w:rsidRDefault="00661014" w:rsidP="00661014">
      <w:pPr>
        <w:pStyle w:val="Paragraphedeliste"/>
        <w:jc w:val="both"/>
        <w:rPr>
          <w:rFonts w:ascii="Times New Roman" w:hAnsi="Times New Roman" w:cs="Times New Roman"/>
          <w:b/>
          <w:sz w:val="24"/>
          <w:szCs w:val="28"/>
          <w:lang w:val="fr-FR"/>
        </w:rPr>
      </w:pPr>
      <w:r>
        <w:rPr>
          <w:noProof/>
          <w:lang w:val="fr-FR" w:eastAsia="fr-FR"/>
        </w:rPr>
        <w:drawing>
          <wp:inline distT="0" distB="0" distL="0" distR="0" wp14:anchorId="508A5DA5" wp14:editId="67375A88">
            <wp:extent cx="6046470" cy="3413760"/>
            <wp:effectExtent l="0" t="0" r="11430" b="15240"/>
            <wp:docPr id="6" name="Graphique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2153245-09CB-4743-B986-C3C6605FB4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278543E" w14:textId="49D5F7A7" w:rsidR="00661014" w:rsidRPr="008A0858" w:rsidRDefault="00661014" w:rsidP="00661014">
      <w:pPr>
        <w:pStyle w:val="Paragraphedeliste"/>
        <w:jc w:val="both"/>
        <w:rPr>
          <w:rFonts w:ascii="Times New Roman" w:hAnsi="Times New Roman" w:cs="Times New Roman"/>
          <w:sz w:val="24"/>
          <w:szCs w:val="28"/>
          <w:lang w:val="fr-FR"/>
        </w:rPr>
      </w:pPr>
      <w:r w:rsidRPr="008A0858">
        <w:rPr>
          <w:rFonts w:ascii="Times New Roman" w:hAnsi="Times New Roman" w:cs="Times New Roman"/>
          <w:b/>
          <w:sz w:val="24"/>
          <w:szCs w:val="28"/>
          <w:lang w:val="fr-FR"/>
        </w:rPr>
        <w:t>Source :</w:t>
      </w:r>
      <w:r w:rsidRPr="008A0858">
        <w:rPr>
          <w:rFonts w:ascii="Times New Roman" w:hAnsi="Times New Roman" w:cs="Times New Roman"/>
          <w:sz w:val="24"/>
          <w:szCs w:val="28"/>
          <w:lang w:val="fr-FR"/>
        </w:rPr>
        <w:t xml:space="preserve"> Sondage d’Opinion IRSOA-MPSR2-Oct 22</w:t>
      </w:r>
    </w:p>
    <w:p w14:paraId="1F7ABBC6" w14:textId="7D9C395F" w:rsidR="000A5966" w:rsidRPr="00FF496B" w:rsidRDefault="00FF496B" w:rsidP="00661014">
      <w:pPr>
        <w:pStyle w:val="Paragraphedeliste"/>
        <w:jc w:val="both"/>
        <w:rPr>
          <w:rFonts w:ascii="Times New Roman" w:hAnsi="Times New Roman" w:cs="Times New Roman"/>
          <w:b/>
          <w:sz w:val="28"/>
          <w:szCs w:val="28"/>
          <w:lang w:val="fr-FR"/>
        </w:rPr>
      </w:pPr>
      <w:r w:rsidRPr="00FF496B">
        <w:rPr>
          <w:rFonts w:ascii="Times New Roman" w:hAnsi="Times New Roman" w:cs="Times New Roman"/>
          <w:b/>
          <w:sz w:val="28"/>
          <w:szCs w:val="28"/>
          <w:highlight w:val="yellow"/>
          <w:lang w:val="fr-FR"/>
        </w:rPr>
        <w:t>86% des répondants ont comme attente forte que le nouveau Chef d’Etat soit à l’écoute du peuple.</w:t>
      </w:r>
    </w:p>
    <w:p w14:paraId="0D50D72B" w14:textId="77777777" w:rsidR="000A5966" w:rsidRPr="00661014" w:rsidRDefault="000A5966" w:rsidP="000A5966">
      <w:pPr>
        <w:ind w:left="360"/>
        <w:jc w:val="both"/>
        <w:rPr>
          <w:rFonts w:ascii="Times New Roman" w:hAnsi="Times New Roman" w:cs="Times New Roman"/>
          <w:sz w:val="28"/>
          <w:szCs w:val="28"/>
          <w:lang w:val="fr-FR"/>
        </w:rPr>
      </w:pPr>
      <w:r w:rsidRPr="000A5966">
        <w:rPr>
          <w:rFonts w:ascii="Times New Roman" w:hAnsi="Times New Roman" w:cs="Times New Roman"/>
          <w:b/>
          <w:sz w:val="28"/>
          <w:szCs w:val="28"/>
          <w:lang w:val="fr-FR"/>
        </w:rPr>
        <w:t>N.B</w:t>
      </w:r>
      <w:r>
        <w:rPr>
          <w:rFonts w:ascii="Times New Roman" w:hAnsi="Times New Roman" w:cs="Times New Roman"/>
          <w:sz w:val="28"/>
          <w:szCs w:val="28"/>
          <w:lang w:val="fr-FR"/>
        </w:rPr>
        <w:t xml:space="preserve"> : Il ne faut pas avoir la tentation de sommer les pourcentages. Cela donnera un résultat aberrant d’autant plus que la question est à choix multiple. </w:t>
      </w:r>
    </w:p>
    <w:p w14:paraId="1E260503" w14:textId="04ECD916" w:rsidR="000A5966" w:rsidRDefault="000A5966" w:rsidP="00661014">
      <w:pPr>
        <w:pStyle w:val="Paragraphedeliste"/>
        <w:jc w:val="both"/>
        <w:rPr>
          <w:rFonts w:ascii="Times New Roman" w:hAnsi="Times New Roman" w:cs="Times New Roman"/>
          <w:sz w:val="28"/>
          <w:szCs w:val="28"/>
          <w:lang w:val="fr-FR"/>
        </w:rPr>
      </w:pPr>
    </w:p>
    <w:p w14:paraId="21A8AC4D" w14:textId="54100AC0" w:rsidR="008E7D06" w:rsidRDefault="008E7D06" w:rsidP="008E7D06">
      <w:pPr>
        <w:pStyle w:val="Paragraphedeliste"/>
        <w:numPr>
          <w:ilvl w:val="0"/>
          <w:numId w:val="2"/>
        </w:numPr>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D23B1A">
        <w:rPr>
          <w:rFonts w:ascii="Times New Roman" w:hAnsi="Times New Roman" w:cs="Times New Roman"/>
          <w:b/>
          <w:i/>
          <w:color w:val="0000CC"/>
          <w:sz w:val="28"/>
          <w:szCs w:val="28"/>
          <w:lang w:val="fr-FR"/>
        </w:rPr>
        <w:t xml:space="preserve">Les </w:t>
      </w:r>
      <w:r w:rsidRPr="002C35CD">
        <w:rPr>
          <w:rFonts w:ascii="Times New Roman" w:hAnsi="Times New Roman" w:cs="Times New Roman"/>
          <w:b/>
          <w:i/>
          <w:color w:val="0000CC"/>
          <w:sz w:val="28"/>
          <w:szCs w:val="28"/>
          <w:lang w:val="fr-FR"/>
        </w:rPr>
        <w:t>principales</w:t>
      </w:r>
      <w:r w:rsidRPr="00D23B1A">
        <w:rPr>
          <w:rFonts w:ascii="Times New Roman" w:hAnsi="Times New Roman" w:cs="Times New Roman"/>
          <w:b/>
          <w:i/>
          <w:color w:val="0000CC"/>
          <w:sz w:val="28"/>
          <w:szCs w:val="28"/>
          <w:lang w:val="fr-FR"/>
        </w:rPr>
        <w:t xml:space="preserve"> inquiétudes</w:t>
      </w:r>
    </w:p>
    <w:p w14:paraId="06793801" w14:textId="77777777" w:rsidR="00DE3A0E" w:rsidRDefault="00DE3A0E" w:rsidP="00DE3A0E">
      <w:pPr>
        <w:pStyle w:val="Paragraphedeliste"/>
        <w:jc w:val="both"/>
        <w:rPr>
          <w:rFonts w:ascii="Times New Roman" w:hAnsi="Times New Roman" w:cs="Times New Roman"/>
          <w:sz w:val="28"/>
          <w:szCs w:val="28"/>
          <w:lang w:val="fr-FR"/>
        </w:rPr>
      </w:pPr>
    </w:p>
    <w:p w14:paraId="7DF63A2C" w14:textId="400A6963" w:rsidR="00661014" w:rsidRDefault="00DE3A0E" w:rsidP="00661014">
      <w:pPr>
        <w:pStyle w:val="Paragraphedeliste"/>
        <w:jc w:val="both"/>
        <w:rPr>
          <w:rFonts w:ascii="Times New Roman" w:hAnsi="Times New Roman" w:cs="Times New Roman"/>
          <w:sz w:val="24"/>
          <w:szCs w:val="28"/>
          <w:lang w:val="fr-FR"/>
        </w:rPr>
      </w:pPr>
      <w:r>
        <w:rPr>
          <w:noProof/>
          <w:lang w:val="fr-FR" w:eastAsia="fr-FR"/>
        </w:rPr>
        <w:drawing>
          <wp:inline distT="0" distB="0" distL="0" distR="0" wp14:anchorId="6A79D7B9" wp14:editId="5F55CF76">
            <wp:extent cx="5665470" cy="3695700"/>
            <wp:effectExtent l="0" t="0" r="11430" b="0"/>
            <wp:docPr id="7" name="Graphique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EFBD8F1-F7E8-400C-99C5-FE79D4B146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E01CF88" w14:textId="77777777" w:rsidR="00661014" w:rsidRPr="00661014" w:rsidRDefault="00661014" w:rsidP="00661014">
      <w:pPr>
        <w:pStyle w:val="Paragraphedeliste"/>
        <w:jc w:val="both"/>
        <w:rPr>
          <w:rFonts w:ascii="Times New Roman" w:hAnsi="Times New Roman" w:cs="Times New Roman"/>
          <w:sz w:val="24"/>
          <w:szCs w:val="28"/>
          <w:lang w:val="fr-FR"/>
        </w:rPr>
      </w:pPr>
    </w:p>
    <w:p w14:paraId="1DAA5709" w14:textId="2AD9BB61" w:rsidR="00661014" w:rsidRPr="008A0858" w:rsidRDefault="00661014" w:rsidP="00661014">
      <w:pPr>
        <w:pStyle w:val="Paragraphedeliste"/>
        <w:jc w:val="both"/>
        <w:rPr>
          <w:rFonts w:ascii="Times New Roman" w:hAnsi="Times New Roman" w:cs="Times New Roman"/>
          <w:sz w:val="24"/>
          <w:szCs w:val="28"/>
          <w:lang w:val="fr-FR"/>
        </w:rPr>
      </w:pPr>
      <w:r w:rsidRPr="008A0858">
        <w:rPr>
          <w:rFonts w:ascii="Times New Roman" w:hAnsi="Times New Roman" w:cs="Times New Roman"/>
          <w:b/>
          <w:sz w:val="24"/>
          <w:szCs w:val="28"/>
          <w:lang w:val="fr-FR"/>
        </w:rPr>
        <w:t>Source :</w:t>
      </w:r>
      <w:r w:rsidRPr="008A0858">
        <w:rPr>
          <w:rFonts w:ascii="Times New Roman" w:hAnsi="Times New Roman" w:cs="Times New Roman"/>
          <w:sz w:val="24"/>
          <w:szCs w:val="28"/>
          <w:lang w:val="fr-FR"/>
        </w:rPr>
        <w:t xml:space="preserve"> Sondage d’Opinion IRSOA-MPSR2-Oct 22</w:t>
      </w:r>
    </w:p>
    <w:p w14:paraId="4720DBAD" w14:textId="324BEAB2" w:rsidR="005C56DB" w:rsidRDefault="00FF496B" w:rsidP="00661014">
      <w:pPr>
        <w:ind w:left="360"/>
        <w:jc w:val="both"/>
        <w:rPr>
          <w:rFonts w:ascii="Times New Roman" w:hAnsi="Times New Roman" w:cs="Times New Roman"/>
          <w:b/>
          <w:sz w:val="28"/>
          <w:szCs w:val="28"/>
          <w:lang w:val="fr-FR"/>
        </w:rPr>
      </w:pPr>
      <w:r w:rsidRPr="00FF496B">
        <w:rPr>
          <w:rFonts w:ascii="Times New Roman" w:hAnsi="Times New Roman" w:cs="Times New Roman"/>
          <w:b/>
          <w:sz w:val="28"/>
          <w:szCs w:val="28"/>
          <w:highlight w:val="yellow"/>
          <w:lang w:val="fr-FR"/>
        </w:rPr>
        <w:t>55 % des répondants s’inquiètent des problèmes ethniques.</w:t>
      </w:r>
    </w:p>
    <w:p w14:paraId="00EA07B5" w14:textId="61319B54" w:rsidR="00661014" w:rsidRPr="00661014" w:rsidRDefault="000A5966" w:rsidP="00661014">
      <w:pPr>
        <w:ind w:left="360"/>
        <w:jc w:val="both"/>
        <w:rPr>
          <w:rFonts w:ascii="Times New Roman" w:hAnsi="Times New Roman" w:cs="Times New Roman"/>
          <w:sz w:val="28"/>
          <w:szCs w:val="28"/>
          <w:lang w:val="fr-FR"/>
        </w:rPr>
      </w:pPr>
      <w:r w:rsidRPr="000A5966">
        <w:rPr>
          <w:rFonts w:ascii="Times New Roman" w:hAnsi="Times New Roman" w:cs="Times New Roman"/>
          <w:b/>
          <w:sz w:val="28"/>
          <w:szCs w:val="28"/>
          <w:lang w:val="fr-FR"/>
        </w:rPr>
        <w:t>N.B</w:t>
      </w:r>
      <w:r>
        <w:rPr>
          <w:rFonts w:ascii="Times New Roman" w:hAnsi="Times New Roman" w:cs="Times New Roman"/>
          <w:sz w:val="28"/>
          <w:szCs w:val="28"/>
          <w:lang w:val="fr-FR"/>
        </w:rPr>
        <w:t xml:space="preserve"> : Il ne faut pas avoir la tentation de sommer les pourcentages. Cela donnera un résultat aberrant d’autant plus que la question est à choix multiple. </w:t>
      </w:r>
    </w:p>
    <w:p w14:paraId="61FBC98C" w14:textId="0CB6A483" w:rsidR="008E7D06" w:rsidRPr="00D23B1A" w:rsidRDefault="008E7D06" w:rsidP="008E7D06">
      <w:pPr>
        <w:pStyle w:val="Paragraphedeliste"/>
        <w:numPr>
          <w:ilvl w:val="0"/>
          <w:numId w:val="2"/>
        </w:numPr>
        <w:jc w:val="both"/>
        <w:rPr>
          <w:rFonts w:ascii="Times New Roman" w:hAnsi="Times New Roman" w:cs="Times New Roman"/>
          <w:b/>
          <w:i/>
          <w:color w:val="0000CC"/>
          <w:sz w:val="28"/>
          <w:szCs w:val="28"/>
          <w:lang w:val="fr-FR"/>
        </w:rPr>
      </w:pPr>
      <w:r w:rsidRPr="00D23B1A">
        <w:rPr>
          <w:rFonts w:ascii="Times New Roman" w:hAnsi="Times New Roman" w:cs="Times New Roman"/>
          <w:b/>
          <w:i/>
          <w:color w:val="0000CC"/>
          <w:sz w:val="28"/>
          <w:szCs w:val="28"/>
          <w:lang w:val="fr-FR"/>
        </w:rPr>
        <w:t xml:space="preserve"> La nécessité d’un Premier Ministre sous la transition</w:t>
      </w:r>
    </w:p>
    <w:p w14:paraId="55D1EBE9" w14:textId="73662014" w:rsidR="00661014" w:rsidRDefault="00661014" w:rsidP="00661014">
      <w:pPr>
        <w:pStyle w:val="Paragraphedeliste"/>
        <w:jc w:val="both"/>
        <w:rPr>
          <w:rFonts w:ascii="Times New Roman" w:hAnsi="Times New Roman" w:cs="Times New Roman"/>
          <w:sz w:val="28"/>
          <w:szCs w:val="28"/>
          <w:lang w:val="fr-FR"/>
        </w:rPr>
      </w:pPr>
    </w:p>
    <w:p w14:paraId="2FE9956E" w14:textId="3216728C" w:rsidR="00DE3A0E" w:rsidRDefault="00DE3A0E" w:rsidP="00661014">
      <w:pPr>
        <w:pStyle w:val="Paragraphedeliste"/>
        <w:jc w:val="both"/>
        <w:rPr>
          <w:rFonts w:ascii="Times New Roman" w:hAnsi="Times New Roman" w:cs="Times New Roman"/>
          <w:sz w:val="28"/>
          <w:szCs w:val="28"/>
          <w:lang w:val="fr-FR"/>
        </w:rPr>
      </w:pPr>
      <w:r>
        <w:rPr>
          <w:noProof/>
          <w:lang w:val="fr-FR" w:eastAsia="fr-FR"/>
        </w:rPr>
        <w:lastRenderedPageBreak/>
        <w:drawing>
          <wp:inline distT="0" distB="0" distL="0" distR="0" wp14:anchorId="2235296C" wp14:editId="6C82CF6D">
            <wp:extent cx="5604510" cy="4030980"/>
            <wp:effectExtent l="0" t="0" r="15240" b="7620"/>
            <wp:docPr id="8" name="Graphique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70E7F5A-C516-44F9-AFE9-00C4E12B37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DD4EDE1" w14:textId="77777777" w:rsidR="00661014" w:rsidRPr="008A0858" w:rsidRDefault="00661014" w:rsidP="00661014">
      <w:pPr>
        <w:pStyle w:val="Paragraphedeliste"/>
        <w:jc w:val="both"/>
        <w:rPr>
          <w:rFonts w:ascii="Times New Roman" w:hAnsi="Times New Roman" w:cs="Times New Roman"/>
          <w:sz w:val="24"/>
          <w:szCs w:val="28"/>
          <w:lang w:val="fr-FR"/>
        </w:rPr>
      </w:pPr>
      <w:r w:rsidRPr="008A0858">
        <w:rPr>
          <w:rFonts w:ascii="Times New Roman" w:hAnsi="Times New Roman" w:cs="Times New Roman"/>
          <w:b/>
          <w:sz w:val="24"/>
          <w:szCs w:val="28"/>
          <w:lang w:val="fr-FR"/>
        </w:rPr>
        <w:t>Source :</w:t>
      </w:r>
      <w:r w:rsidRPr="008A0858">
        <w:rPr>
          <w:rFonts w:ascii="Times New Roman" w:hAnsi="Times New Roman" w:cs="Times New Roman"/>
          <w:sz w:val="24"/>
          <w:szCs w:val="28"/>
          <w:lang w:val="fr-FR"/>
        </w:rPr>
        <w:t xml:space="preserve"> Sondage d’Opinion IRSOA-MPSR2-Oct 22</w:t>
      </w:r>
    </w:p>
    <w:p w14:paraId="69CD6834" w14:textId="77777777" w:rsidR="00661014" w:rsidRPr="00661014" w:rsidRDefault="00661014" w:rsidP="00661014">
      <w:pPr>
        <w:jc w:val="both"/>
        <w:rPr>
          <w:rFonts w:ascii="Times New Roman" w:hAnsi="Times New Roman" w:cs="Times New Roman"/>
          <w:sz w:val="28"/>
          <w:szCs w:val="28"/>
          <w:lang w:val="fr-FR"/>
        </w:rPr>
      </w:pPr>
    </w:p>
    <w:p w14:paraId="01E76522" w14:textId="30231731" w:rsidR="008E7D06" w:rsidRPr="00D23B1A" w:rsidRDefault="008E7D06" w:rsidP="008E7D06">
      <w:pPr>
        <w:pStyle w:val="Paragraphedeliste"/>
        <w:numPr>
          <w:ilvl w:val="0"/>
          <w:numId w:val="2"/>
        </w:numPr>
        <w:jc w:val="both"/>
        <w:rPr>
          <w:rFonts w:ascii="Times New Roman" w:hAnsi="Times New Roman" w:cs="Times New Roman"/>
          <w:b/>
          <w:i/>
          <w:color w:val="0000CC"/>
          <w:sz w:val="28"/>
          <w:szCs w:val="28"/>
          <w:lang w:val="fr-FR"/>
        </w:rPr>
      </w:pPr>
      <w:r w:rsidRPr="00D23B1A">
        <w:rPr>
          <w:rFonts w:ascii="Times New Roman" w:hAnsi="Times New Roman" w:cs="Times New Roman"/>
          <w:b/>
          <w:i/>
          <w:color w:val="0000CC"/>
          <w:sz w:val="28"/>
          <w:szCs w:val="28"/>
          <w:lang w:val="fr-FR"/>
        </w:rPr>
        <w:t xml:space="preserve"> La nécessité d’une Assemblée nationale sous la transition</w:t>
      </w:r>
    </w:p>
    <w:p w14:paraId="4D3D781C" w14:textId="529FF5B6" w:rsidR="008E7D06" w:rsidRDefault="00DE3A0E" w:rsidP="008E7D06">
      <w:pPr>
        <w:ind w:left="360"/>
        <w:jc w:val="both"/>
        <w:rPr>
          <w:rFonts w:ascii="Times New Roman" w:hAnsi="Times New Roman" w:cs="Times New Roman"/>
          <w:sz w:val="28"/>
          <w:szCs w:val="28"/>
          <w:lang w:val="fr-FR"/>
        </w:rPr>
      </w:pPr>
      <w:r>
        <w:rPr>
          <w:noProof/>
          <w:lang w:val="fr-FR" w:eastAsia="fr-FR"/>
        </w:rPr>
        <w:lastRenderedPageBreak/>
        <mc:AlternateContent>
          <mc:Cho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equires="cx2">
            <w:drawing>
              <wp:inline distT="0" distB="0" distL="0" distR="0" wp14:anchorId="5DA21D82" wp14:editId="48FDC911">
                <wp:extent cx="6396990" cy="3299460"/>
                <wp:effectExtent l="0" t="0" r="3810" b="15240"/>
                <wp:docPr id="9" name="Graphique 9">
                  <a:extLst xmlns:a="http://schemas.openxmlformats.org/drawingml/2006/main">
                    <a:ext uri="{FF2B5EF4-FFF2-40B4-BE49-F238E27FC236}">
                      <a16:creationId xmlns:a16="http://schemas.microsoft.com/office/drawing/2014/main" id="{3E8B47EB-416E-4062-A1FD-E30983A6B735}"/>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3"/>
                  </a:graphicData>
                </a:graphic>
              </wp:inline>
            </w:drawing>
          </mc:Choice>
          <mc:Fallback>
            <w:drawing>
              <wp:inline distT="0" distB="0" distL="0" distR="0" wp14:anchorId="5DA21D82" wp14:editId="48FDC911">
                <wp:extent cx="6396990" cy="3299460"/>
                <wp:effectExtent l="0" t="0" r="3810" b="15240"/>
                <wp:docPr id="9" name="Graphique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E8B47EB-416E-4062-A1FD-E30983A6B735}"/>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9" name="Graphique 9">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E8B47EB-416E-4062-A1FD-E30983A6B735}"/>
                            </a:ext>
                          </a:extLst>
                        </pic:cNvPr>
                        <pic:cNvPicPr>
                          <a:picLocks noGrp="1" noRot="1" noChangeAspect="1" noMove="1" noResize="1" noEditPoints="1" noAdjustHandles="1" noChangeArrowheads="1" noChangeShapeType="1"/>
                        </pic:cNvPicPr>
                      </pic:nvPicPr>
                      <pic:blipFill>
                        <a:blip r:embed="rId14"/>
                        <a:stretch>
                          <a:fillRect/>
                        </a:stretch>
                      </pic:blipFill>
                      <pic:spPr>
                        <a:xfrm>
                          <a:off x="0" y="0"/>
                          <a:ext cx="6396990" cy="3299460"/>
                        </a:xfrm>
                        <a:prstGeom prst="rect">
                          <a:avLst/>
                        </a:prstGeom>
                      </pic:spPr>
                    </pic:pic>
                  </a:graphicData>
                </a:graphic>
              </wp:inline>
            </w:drawing>
          </mc:Fallback>
        </mc:AlternateContent>
      </w:r>
    </w:p>
    <w:p w14:paraId="63B2F8B6" w14:textId="77777777" w:rsidR="00661014" w:rsidRPr="008A0858" w:rsidRDefault="00661014" w:rsidP="00661014">
      <w:pPr>
        <w:pStyle w:val="Paragraphedeliste"/>
        <w:jc w:val="both"/>
        <w:rPr>
          <w:rFonts w:ascii="Times New Roman" w:hAnsi="Times New Roman" w:cs="Times New Roman"/>
          <w:sz w:val="24"/>
          <w:szCs w:val="28"/>
          <w:lang w:val="fr-FR"/>
        </w:rPr>
      </w:pPr>
      <w:r w:rsidRPr="008A0858">
        <w:rPr>
          <w:rFonts w:ascii="Times New Roman" w:hAnsi="Times New Roman" w:cs="Times New Roman"/>
          <w:b/>
          <w:sz w:val="24"/>
          <w:szCs w:val="28"/>
          <w:lang w:val="fr-FR"/>
        </w:rPr>
        <w:t>Source :</w:t>
      </w:r>
      <w:r w:rsidRPr="008A0858">
        <w:rPr>
          <w:rFonts w:ascii="Times New Roman" w:hAnsi="Times New Roman" w:cs="Times New Roman"/>
          <w:sz w:val="24"/>
          <w:szCs w:val="28"/>
          <w:lang w:val="fr-FR"/>
        </w:rPr>
        <w:t xml:space="preserve"> Sondage d’Opinion IRSOA-MPSR2-Oct 22</w:t>
      </w:r>
    </w:p>
    <w:p w14:paraId="47D8D011" w14:textId="77777777" w:rsidR="00661014" w:rsidRDefault="00661014" w:rsidP="008E7D06">
      <w:pPr>
        <w:ind w:left="360"/>
        <w:jc w:val="both"/>
        <w:rPr>
          <w:rFonts w:ascii="Times New Roman" w:hAnsi="Times New Roman" w:cs="Times New Roman"/>
          <w:sz w:val="28"/>
          <w:szCs w:val="28"/>
          <w:lang w:val="fr-FR"/>
        </w:rPr>
      </w:pPr>
    </w:p>
    <w:p w14:paraId="18D66E3B" w14:textId="6F6929C5" w:rsidR="008E7D06" w:rsidRDefault="008E7D06" w:rsidP="008E7D06">
      <w:pPr>
        <w:ind w:left="360"/>
        <w:jc w:val="both"/>
        <w:rPr>
          <w:rFonts w:ascii="Times New Roman" w:hAnsi="Times New Roman" w:cs="Times New Roman"/>
          <w:b/>
          <w:sz w:val="28"/>
          <w:szCs w:val="28"/>
          <w:lang w:val="fr-FR"/>
        </w:rPr>
      </w:pPr>
      <w:r>
        <w:rPr>
          <w:rFonts w:ascii="Times New Roman" w:hAnsi="Times New Roman" w:cs="Times New Roman"/>
          <w:sz w:val="28"/>
          <w:szCs w:val="28"/>
          <w:lang w:val="fr-FR"/>
        </w:rPr>
        <w:t>Il</w:t>
      </w:r>
      <w:r w:rsidR="002C35CD">
        <w:rPr>
          <w:rFonts w:ascii="Times New Roman" w:hAnsi="Times New Roman" w:cs="Times New Roman"/>
          <w:sz w:val="28"/>
          <w:szCs w:val="28"/>
          <w:lang w:val="fr-FR"/>
        </w:rPr>
        <w:t xml:space="preserve"> convient de noter qu’il</w:t>
      </w:r>
      <w:r>
        <w:rPr>
          <w:rFonts w:ascii="Times New Roman" w:hAnsi="Times New Roman" w:cs="Times New Roman"/>
          <w:sz w:val="28"/>
          <w:szCs w:val="28"/>
          <w:lang w:val="fr-FR"/>
        </w:rPr>
        <w:t xml:space="preserve"> s’agit d’un sondage </w:t>
      </w:r>
      <w:r w:rsidR="004774A3">
        <w:rPr>
          <w:rFonts w:ascii="Times New Roman" w:hAnsi="Times New Roman" w:cs="Times New Roman"/>
          <w:sz w:val="28"/>
          <w:szCs w:val="28"/>
          <w:lang w:val="fr-FR"/>
        </w:rPr>
        <w:t xml:space="preserve">en ligne </w:t>
      </w:r>
      <w:r w:rsidR="002C35CD">
        <w:rPr>
          <w:rFonts w:ascii="Times New Roman" w:hAnsi="Times New Roman" w:cs="Times New Roman"/>
          <w:sz w:val="28"/>
          <w:szCs w:val="28"/>
          <w:lang w:val="fr-FR"/>
        </w:rPr>
        <w:t xml:space="preserve">non probabiliste, </w:t>
      </w:r>
      <w:r w:rsidR="004774A3">
        <w:rPr>
          <w:rFonts w:ascii="Times New Roman" w:hAnsi="Times New Roman" w:cs="Times New Roman"/>
          <w:sz w:val="28"/>
          <w:szCs w:val="28"/>
          <w:lang w:val="fr-FR"/>
        </w:rPr>
        <w:t>qui</w:t>
      </w:r>
      <w:r w:rsidR="002C35CD">
        <w:rPr>
          <w:rFonts w:ascii="Times New Roman" w:hAnsi="Times New Roman" w:cs="Times New Roman"/>
          <w:sz w:val="28"/>
          <w:szCs w:val="28"/>
          <w:lang w:val="fr-FR"/>
        </w:rPr>
        <w:t xml:space="preserve">, tout en </w:t>
      </w:r>
      <w:r w:rsidR="004774A3">
        <w:rPr>
          <w:rFonts w:ascii="Times New Roman" w:hAnsi="Times New Roman" w:cs="Times New Roman"/>
          <w:sz w:val="28"/>
          <w:szCs w:val="28"/>
          <w:lang w:val="fr-FR"/>
        </w:rPr>
        <w:t>résum</w:t>
      </w:r>
      <w:r w:rsidR="002C35CD">
        <w:rPr>
          <w:rFonts w:ascii="Times New Roman" w:hAnsi="Times New Roman" w:cs="Times New Roman"/>
          <w:sz w:val="28"/>
          <w:szCs w:val="28"/>
          <w:lang w:val="fr-FR"/>
        </w:rPr>
        <w:t>ant</w:t>
      </w:r>
      <w:r w:rsidR="004774A3">
        <w:rPr>
          <w:rFonts w:ascii="Times New Roman" w:hAnsi="Times New Roman" w:cs="Times New Roman"/>
          <w:sz w:val="28"/>
          <w:szCs w:val="28"/>
          <w:lang w:val="fr-FR"/>
        </w:rPr>
        <w:t xml:space="preserve"> l’avis de plus d’un millier de citoyens de tranches d’âges, de </w:t>
      </w:r>
      <w:r w:rsidR="00B53D16">
        <w:rPr>
          <w:rFonts w:ascii="Times New Roman" w:hAnsi="Times New Roman" w:cs="Times New Roman"/>
          <w:sz w:val="28"/>
          <w:szCs w:val="28"/>
          <w:lang w:val="fr-FR"/>
        </w:rPr>
        <w:t>sensibilités</w:t>
      </w:r>
      <w:r w:rsidR="004774A3">
        <w:rPr>
          <w:rFonts w:ascii="Times New Roman" w:hAnsi="Times New Roman" w:cs="Times New Roman"/>
          <w:sz w:val="28"/>
          <w:szCs w:val="28"/>
          <w:lang w:val="fr-FR"/>
        </w:rPr>
        <w:t xml:space="preserve"> et de régions diverses</w:t>
      </w:r>
      <w:r w:rsidR="002C35CD">
        <w:rPr>
          <w:rFonts w:ascii="Times New Roman" w:hAnsi="Times New Roman" w:cs="Times New Roman"/>
          <w:sz w:val="28"/>
          <w:szCs w:val="28"/>
          <w:lang w:val="fr-FR"/>
        </w:rPr>
        <w:t xml:space="preserve">, ne permet </w:t>
      </w:r>
      <w:r w:rsidR="003A202D">
        <w:rPr>
          <w:rFonts w:ascii="Times New Roman" w:hAnsi="Times New Roman" w:cs="Times New Roman"/>
          <w:sz w:val="28"/>
          <w:szCs w:val="28"/>
          <w:lang w:val="fr-FR"/>
        </w:rPr>
        <w:t xml:space="preserve">pas </w:t>
      </w:r>
      <w:r w:rsidR="002C35CD">
        <w:rPr>
          <w:rFonts w:ascii="Times New Roman" w:hAnsi="Times New Roman" w:cs="Times New Roman"/>
          <w:sz w:val="28"/>
          <w:szCs w:val="28"/>
          <w:lang w:val="fr-FR"/>
        </w:rPr>
        <w:t>une extrapolation en toute rigueur statistique</w:t>
      </w:r>
      <w:r w:rsidR="004774A3">
        <w:rPr>
          <w:rFonts w:ascii="Times New Roman" w:hAnsi="Times New Roman" w:cs="Times New Roman"/>
          <w:sz w:val="28"/>
          <w:szCs w:val="28"/>
          <w:lang w:val="fr-FR"/>
        </w:rPr>
        <w:t>.</w:t>
      </w:r>
      <w:r w:rsidR="002C35CD">
        <w:rPr>
          <w:rFonts w:ascii="Times New Roman" w:hAnsi="Times New Roman" w:cs="Times New Roman"/>
          <w:sz w:val="28"/>
          <w:szCs w:val="28"/>
          <w:lang w:val="fr-FR"/>
        </w:rPr>
        <w:t xml:space="preserve"> Cela n’enlève en rien la qualité des résultats, une triangulation par des données qualitatives aurait par ailleurs très probablement apporter de la caution. Aussi, ces </w:t>
      </w:r>
      <w:r w:rsidR="004774A3">
        <w:rPr>
          <w:rFonts w:ascii="Times New Roman" w:hAnsi="Times New Roman" w:cs="Times New Roman"/>
          <w:sz w:val="28"/>
          <w:szCs w:val="28"/>
          <w:lang w:val="fr-FR"/>
        </w:rPr>
        <w:t>avis récoltés méritent attention notamment pour les attentes, priorités et inquiétudes. Pour la variable « Préférences » c</w:t>
      </w:r>
      <w:r w:rsidR="00B53D16">
        <w:rPr>
          <w:rFonts w:ascii="Times New Roman" w:hAnsi="Times New Roman" w:cs="Times New Roman"/>
          <w:sz w:val="28"/>
          <w:szCs w:val="28"/>
          <w:lang w:val="fr-FR"/>
        </w:rPr>
        <w:t>ela demande</w:t>
      </w:r>
      <w:r w:rsidR="004774A3">
        <w:rPr>
          <w:rFonts w:ascii="Times New Roman" w:hAnsi="Times New Roman" w:cs="Times New Roman"/>
          <w:sz w:val="28"/>
          <w:szCs w:val="28"/>
          <w:lang w:val="fr-FR"/>
        </w:rPr>
        <w:t xml:space="preserve"> circonspection et discernement : </w:t>
      </w:r>
      <w:r w:rsidR="004774A3" w:rsidRPr="00B53D16">
        <w:rPr>
          <w:rFonts w:ascii="Times New Roman" w:hAnsi="Times New Roman" w:cs="Times New Roman"/>
          <w:i/>
          <w:sz w:val="28"/>
          <w:szCs w:val="28"/>
          <w:lang w:val="fr-FR"/>
        </w:rPr>
        <w:t>l’acceptation de diriger un Etat procède beaucoup plus de notre capacité intrinsèque d’aimer les populations, d’avoir une vision éclairée et partagée, de faire preuve d’empathie et de bienveillance, ce qui facilite l’écoute (principale attente de 86% des répondants).</w:t>
      </w:r>
      <w:r w:rsidR="004774A3">
        <w:rPr>
          <w:rFonts w:ascii="Times New Roman" w:hAnsi="Times New Roman" w:cs="Times New Roman"/>
          <w:sz w:val="28"/>
          <w:szCs w:val="28"/>
          <w:lang w:val="fr-FR"/>
        </w:rPr>
        <w:t xml:space="preserve"> </w:t>
      </w:r>
      <w:r w:rsidR="003A202D">
        <w:rPr>
          <w:rFonts w:ascii="Times New Roman" w:hAnsi="Times New Roman" w:cs="Times New Roman"/>
          <w:b/>
          <w:sz w:val="28"/>
          <w:szCs w:val="28"/>
          <w:lang w:val="fr-FR"/>
        </w:rPr>
        <w:t xml:space="preserve"> </w:t>
      </w:r>
    </w:p>
    <w:p w14:paraId="3B742515" w14:textId="34089DDF" w:rsidR="00B53D16" w:rsidRPr="003A202D" w:rsidRDefault="003A202D" w:rsidP="003A202D">
      <w:pPr>
        <w:spacing w:after="0" w:line="240" w:lineRule="auto"/>
        <w:ind w:left="360"/>
        <w:jc w:val="both"/>
        <w:rPr>
          <w:rFonts w:ascii="Times New Roman" w:hAnsi="Times New Roman" w:cs="Times New Roman"/>
          <w:b/>
          <w:sz w:val="28"/>
          <w:szCs w:val="28"/>
          <w:lang w:val="fr-FR"/>
        </w:rPr>
      </w:pPr>
      <w:r w:rsidRPr="003A202D">
        <w:rPr>
          <w:rFonts w:ascii="Times New Roman" w:hAnsi="Times New Roman" w:cs="Times New Roman"/>
          <w:b/>
          <w:sz w:val="28"/>
          <w:szCs w:val="28"/>
          <w:lang w:val="fr-FR"/>
        </w:rPr>
        <w:t>IRSOA</w:t>
      </w:r>
      <w:r>
        <w:rPr>
          <w:rFonts w:ascii="Times New Roman" w:hAnsi="Times New Roman" w:cs="Times New Roman"/>
          <w:b/>
          <w:sz w:val="28"/>
          <w:szCs w:val="28"/>
          <w:lang w:val="fr-FR"/>
        </w:rPr>
        <w:t>, partout où le chiffre a un sens…</w:t>
      </w:r>
    </w:p>
    <w:sectPr w:rsidR="00B53D16" w:rsidRPr="003A202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C1635"/>
    <w:multiLevelType w:val="hybridMultilevel"/>
    <w:tmpl w:val="C69CC1BA"/>
    <w:lvl w:ilvl="0" w:tplc="B608D8E2">
      <w:start w:val="1"/>
      <w:numFmt w:val="decimalZero"/>
      <w:lvlText w:val="%1."/>
      <w:lvlJc w:val="left"/>
      <w:pPr>
        <w:ind w:left="720" w:hanging="360"/>
      </w:pPr>
      <w:rPr>
        <w:rFonts w:hint="default"/>
        <w:b/>
        <w:i/>
        <w:color w:val="0000C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1923345"/>
    <w:multiLevelType w:val="hybridMultilevel"/>
    <w:tmpl w:val="459E109E"/>
    <w:lvl w:ilvl="0" w:tplc="CB1205A6">
      <w:start w:val="1"/>
      <w:numFmt w:val="decimal"/>
      <w:lvlText w:val="%1."/>
      <w:lvlJc w:val="left"/>
      <w:pPr>
        <w:tabs>
          <w:tab w:val="num" w:pos="720"/>
        </w:tabs>
        <w:ind w:left="720" w:hanging="360"/>
      </w:pPr>
    </w:lvl>
    <w:lvl w:ilvl="1" w:tplc="2468336C" w:tentative="1">
      <w:start w:val="1"/>
      <w:numFmt w:val="decimal"/>
      <w:lvlText w:val="%2."/>
      <w:lvlJc w:val="left"/>
      <w:pPr>
        <w:tabs>
          <w:tab w:val="num" w:pos="1440"/>
        </w:tabs>
        <w:ind w:left="1440" w:hanging="360"/>
      </w:pPr>
    </w:lvl>
    <w:lvl w:ilvl="2" w:tplc="158CE1E4" w:tentative="1">
      <w:start w:val="1"/>
      <w:numFmt w:val="decimal"/>
      <w:lvlText w:val="%3."/>
      <w:lvlJc w:val="left"/>
      <w:pPr>
        <w:tabs>
          <w:tab w:val="num" w:pos="2160"/>
        </w:tabs>
        <w:ind w:left="2160" w:hanging="360"/>
      </w:pPr>
    </w:lvl>
    <w:lvl w:ilvl="3" w:tplc="87BA84A8" w:tentative="1">
      <w:start w:val="1"/>
      <w:numFmt w:val="decimal"/>
      <w:lvlText w:val="%4."/>
      <w:lvlJc w:val="left"/>
      <w:pPr>
        <w:tabs>
          <w:tab w:val="num" w:pos="2880"/>
        </w:tabs>
        <w:ind w:left="2880" w:hanging="360"/>
      </w:pPr>
    </w:lvl>
    <w:lvl w:ilvl="4" w:tplc="C53E52AA" w:tentative="1">
      <w:start w:val="1"/>
      <w:numFmt w:val="decimal"/>
      <w:lvlText w:val="%5."/>
      <w:lvlJc w:val="left"/>
      <w:pPr>
        <w:tabs>
          <w:tab w:val="num" w:pos="3600"/>
        </w:tabs>
        <w:ind w:left="3600" w:hanging="360"/>
      </w:pPr>
    </w:lvl>
    <w:lvl w:ilvl="5" w:tplc="A7A2950C" w:tentative="1">
      <w:start w:val="1"/>
      <w:numFmt w:val="decimal"/>
      <w:lvlText w:val="%6."/>
      <w:lvlJc w:val="left"/>
      <w:pPr>
        <w:tabs>
          <w:tab w:val="num" w:pos="4320"/>
        </w:tabs>
        <w:ind w:left="4320" w:hanging="360"/>
      </w:pPr>
    </w:lvl>
    <w:lvl w:ilvl="6" w:tplc="6A966962" w:tentative="1">
      <w:start w:val="1"/>
      <w:numFmt w:val="decimal"/>
      <w:lvlText w:val="%7."/>
      <w:lvlJc w:val="left"/>
      <w:pPr>
        <w:tabs>
          <w:tab w:val="num" w:pos="5040"/>
        </w:tabs>
        <w:ind w:left="5040" w:hanging="360"/>
      </w:pPr>
    </w:lvl>
    <w:lvl w:ilvl="7" w:tplc="5ACA5FD0" w:tentative="1">
      <w:start w:val="1"/>
      <w:numFmt w:val="decimal"/>
      <w:lvlText w:val="%8."/>
      <w:lvlJc w:val="left"/>
      <w:pPr>
        <w:tabs>
          <w:tab w:val="num" w:pos="5760"/>
        </w:tabs>
        <w:ind w:left="5760" w:hanging="360"/>
      </w:pPr>
    </w:lvl>
    <w:lvl w:ilvl="8" w:tplc="3F029CF4"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A0"/>
    <w:rsid w:val="00061545"/>
    <w:rsid w:val="00063D32"/>
    <w:rsid w:val="0008005F"/>
    <w:rsid w:val="000830A0"/>
    <w:rsid w:val="000A5966"/>
    <w:rsid w:val="00131B18"/>
    <w:rsid w:val="002730F3"/>
    <w:rsid w:val="002C35CD"/>
    <w:rsid w:val="00394AAF"/>
    <w:rsid w:val="003A202D"/>
    <w:rsid w:val="0040430E"/>
    <w:rsid w:val="00411B19"/>
    <w:rsid w:val="004774A3"/>
    <w:rsid w:val="00506B1B"/>
    <w:rsid w:val="005C56DB"/>
    <w:rsid w:val="00661014"/>
    <w:rsid w:val="007F4372"/>
    <w:rsid w:val="008514EF"/>
    <w:rsid w:val="008A0858"/>
    <w:rsid w:val="008E7D06"/>
    <w:rsid w:val="009C0BDD"/>
    <w:rsid w:val="00B53D16"/>
    <w:rsid w:val="00B62133"/>
    <w:rsid w:val="00BB7A63"/>
    <w:rsid w:val="00D23B1A"/>
    <w:rsid w:val="00DE3A0E"/>
    <w:rsid w:val="00F838A6"/>
    <w:rsid w:val="00FF1F75"/>
    <w:rsid w:val="00FF49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7873A"/>
  <w15:chartTrackingRefBased/>
  <w15:docId w15:val="{4E0BD56C-2B29-42CC-B1FE-681C600F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3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03488">
      <w:bodyDiv w:val="1"/>
      <w:marLeft w:val="0"/>
      <w:marRight w:val="0"/>
      <w:marTop w:val="0"/>
      <w:marBottom w:val="0"/>
      <w:divBdr>
        <w:top w:val="none" w:sz="0" w:space="0" w:color="auto"/>
        <w:left w:val="none" w:sz="0" w:space="0" w:color="auto"/>
        <w:bottom w:val="none" w:sz="0" w:space="0" w:color="auto"/>
        <w:right w:val="none" w:sz="0" w:space="0" w:color="auto"/>
      </w:divBdr>
      <w:divsChild>
        <w:div w:id="1105422350">
          <w:marLeft w:val="547"/>
          <w:marRight w:val="0"/>
          <w:marTop w:val="0"/>
          <w:marBottom w:val="0"/>
          <w:divBdr>
            <w:top w:val="none" w:sz="0" w:space="0" w:color="auto"/>
            <w:left w:val="none" w:sz="0" w:space="0" w:color="auto"/>
            <w:bottom w:val="none" w:sz="0" w:space="0" w:color="auto"/>
            <w:right w:val="none" w:sz="0" w:space="0" w:color="auto"/>
          </w:divBdr>
        </w:div>
        <w:div w:id="687562170">
          <w:marLeft w:val="547"/>
          <w:marRight w:val="0"/>
          <w:marTop w:val="0"/>
          <w:marBottom w:val="0"/>
          <w:divBdr>
            <w:top w:val="none" w:sz="0" w:space="0" w:color="auto"/>
            <w:left w:val="none" w:sz="0" w:space="0" w:color="auto"/>
            <w:bottom w:val="none" w:sz="0" w:space="0" w:color="auto"/>
            <w:right w:val="none" w:sz="0" w:space="0" w:color="auto"/>
          </w:divBdr>
        </w:div>
        <w:div w:id="195854084">
          <w:marLeft w:val="547"/>
          <w:marRight w:val="0"/>
          <w:marTop w:val="0"/>
          <w:marBottom w:val="0"/>
          <w:divBdr>
            <w:top w:val="none" w:sz="0" w:space="0" w:color="auto"/>
            <w:left w:val="none" w:sz="0" w:space="0" w:color="auto"/>
            <w:bottom w:val="none" w:sz="0" w:space="0" w:color="auto"/>
            <w:right w:val="none" w:sz="0" w:space="0" w:color="auto"/>
          </w:divBdr>
        </w:div>
        <w:div w:id="1160124322">
          <w:marLeft w:val="547"/>
          <w:marRight w:val="0"/>
          <w:marTop w:val="0"/>
          <w:marBottom w:val="0"/>
          <w:divBdr>
            <w:top w:val="none" w:sz="0" w:space="0" w:color="auto"/>
            <w:left w:val="none" w:sz="0" w:space="0" w:color="auto"/>
            <w:bottom w:val="none" w:sz="0" w:space="0" w:color="auto"/>
            <w:right w:val="none" w:sz="0" w:space="0" w:color="auto"/>
          </w:divBdr>
        </w:div>
        <w:div w:id="16515162">
          <w:marLeft w:val="547"/>
          <w:marRight w:val="0"/>
          <w:marTop w:val="0"/>
          <w:marBottom w:val="0"/>
          <w:divBdr>
            <w:top w:val="none" w:sz="0" w:space="0" w:color="auto"/>
            <w:left w:val="none" w:sz="0" w:space="0" w:color="auto"/>
            <w:bottom w:val="none" w:sz="0" w:space="0" w:color="auto"/>
            <w:right w:val="none" w:sz="0" w:space="0" w:color="auto"/>
          </w:divBdr>
        </w:div>
        <w:div w:id="1414817790">
          <w:marLeft w:val="547"/>
          <w:marRight w:val="0"/>
          <w:marTop w:val="0"/>
          <w:marBottom w:val="0"/>
          <w:divBdr>
            <w:top w:val="none" w:sz="0" w:space="0" w:color="auto"/>
            <w:left w:val="none" w:sz="0" w:space="0" w:color="auto"/>
            <w:bottom w:val="none" w:sz="0" w:space="0" w:color="auto"/>
            <w:right w:val="none" w:sz="0" w:space="0" w:color="auto"/>
          </w:divBdr>
        </w:div>
      </w:divsChild>
    </w:div>
    <w:div w:id="524826206">
      <w:bodyDiv w:val="1"/>
      <w:marLeft w:val="0"/>
      <w:marRight w:val="0"/>
      <w:marTop w:val="0"/>
      <w:marBottom w:val="0"/>
      <w:divBdr>
        <w:top w:val="none" w:sz="0" w:space="0" w:color="auto"/>
        <w:left w:val="none" w:sz="0" w:space="0" w:color="auto"/>
        <w:bottom w:val="none" w:sz="0" w:space="0" w:color="auto"/>
        <w:right w:val="none" w:sz="0" w:space="0" w:color="auto"/>
      </w:divBdr>
    </w:div>
    <w:div w:id="993144774">
      <w:bodyDiv w:val="1"/>
      <w:marLeft w:val="0"/>
      <w:marRight w:val="0"/>
      <w:marTop w:val="0"/>
      <w:marBottom w:val="0"/>
      <w:divBdr>
        <w:top w:val="none" w:sz="0" w:space="0" w:color="auto"/>
        <w:left w:val="none" w:sz="0" w:space="0" w:color="auto"/>
        <w:bottom w:val="none" w:sz="0" w:space="0" w:color="auto"/>
        <w:right w:val="none" w:sz="0" w:space="0" w:color="auto"/>
      </w:divBdr>
    </w:div>
    <w:div w:id="1546991937">
      <w:bodyDiv w:val="1"/>
      <w:marLeft w:val="0"/>
      <w:marRight w:val="0"/>
      <w:marTop w:val="0"/>
      <w:marBottom w:val="0"/>
      <w:divBdr>
        <w:top w:val="none" w:sz="0" w:space="0" w:color="auto"/>
        <w:left w:val="none" w:sz="0" w:space="0" w:color="auto"/>
        <w:bottom w:val="none" w:sz="0" w:space="0" w:color="auto"/>
        <w:right w:val="none" w:sz="0" w:space="0" w:color="auto"/>
      </w:divBdr>
    </w:div>
    <w:div w:id="1820070310">
      <w:bodyDiv w:val="1"/>
      <w:marLeft w:val="0"/>
      <w:marRight w:val="0"/>
      <w:marTop w:val="0"/>
      <w:marBottom w:val="0"/>
      <w:divBdr>
        <w:top w:val="none" w:sz="0" w:space="0" w:color="auto"/>
        <w:left w:val="none" w:sz="0" w:space="0" w:color="auto"/>
        <w:bottom w:val="none" w:sz="0" w:space="0" w:color="auto"/>
        <w:right w:val="none" w:sz="0" w:space="0" w:color="auto"/>
      </w:divBdr>
    </w:div>
    <w:div w:id="213196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4/relationships/chartEx" Target="charts/chartEx2.xml"/><Relationship Id="rId3" Type="http://schemas.openxmlformats.org/officeDocument/2006/relationships/settings" Target="settings.xml"/><Relationship Id="rId7" Type="http://schemas.microsoft.com/office/2014/relationships/chartEx" Target="charts/chartEx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5.xml"/><Relationship Id="rId5" Type="http://schemas.openxmlformats.org/officeDocument/2006/relationships/chart" Target="charts/chart1.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D:\RESULTATS%20SONDAGE%20IRSOA-MPSR2-OCT%2022%20V1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RESULTATS%20SONDAGE%20IRSOA-MPSR2-OCT%2022%20V1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RESULTATS%20SONDAGE%20IRSOA-MPSR2-OCT%2022%20V1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RESULTATS%20SONDAGE%20IRSOA-MPSR2-OCT%2022%20V1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RESULTATS%20SONDAGE%20IRSOA-MPSR2-OCT%2022%20V1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11/relationships/chartColorStyle" Target="colors6.xml"/><Relationship Id="rId1" Type="http://schemas.microsoft.com/office/2011/relationships/chartStyle" Target="style6.xml"/><Relationship Id="rId6" Type="http://schemas.openxmlformats.org/officeDocument/2006/relationships/oleObject" Target="file:///D:\RESULTATS%20SONDAGE%20IRSOA-MPSR2-OCT%2022%20V10.xlsx" TargetMode="External"/><Relationship Id="rId5" Type="http://schemas.openxmlformats.org/officeDocument/2006/relationships/image" Target="../media/image4.jpeg"/><Relationship Id="rId4" Type="http://schemas.openxmlformats.org/officeDocument/2006/relationships/image" Target="../media/image3.jpeg"/></Relationships>
</file>

<file path=word/charts/_rels/chartEx1.xml.rels><?xml version="1.0" encoding="UTF-8" standalone="yes"?>
<Relationships xmlns="http://schemas.openxmlformats.org/package/2006/relationships"><Relationship Id="rId3" Type="http://schemas.microsoft.com/office/2011/relationships/chartColorStyle" Target="colors30.xml"/><Relationship Id="rId2" Type="http://schemas.microsoft.com/office/2011/relationships/chartStyle" Target="style30.xml"/><Relationship Id="rId1" Type="http://schemas.openxmlformats.org/officeDocument/2006/relationships/oleObject" Target="file:///D:\RESULTATS%20SONDAGE%20IRSOA-MPSR2-OCT%2022%20V10.xlsx"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D:\RESULTATS%20SONDAGE%20IRSOA-MPSR2-OCT%2022%20V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Graphique 01 : </a:t>
            </a:r>
            <a:r>
              <a:rPr lang="en-US" sz="1200" b="1"/>
              <a:t>Situation des répondants selon leurs</a:t>
            </a:r>
            <a:r>
              <a:rPr lang="en-US" sz="1200" b="1" baseline="0"/>
              <a:t> sentiments</a:t>
            </a:r>
            <a:r>
              <a:rPr lang="en-US" sz="1200" b="1"/>
              <a:t> vis-à-vis du coup d'Etat du 30 Sept 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'TABLEAUX &amp; GRAPHIQUES'!$C$4</c:f>
              <c:strCache>
                <c:ptCount val="1"/>
                <c:pt idx="0">
                  <c:v>%</c:v>
                </c:pt>
              </c:strCache>
            </c:strRef>
          </c:tx>
          <c:spPr>
            <a:pattFill prst="dkHorz">
              <a:fgClr>
                <a:srgbClr val="FF0000"/>
              </a:fgClr>
              <a:bgClr>
                <a:schemeClr val="bg1"/>
              </a:bgClr>
            </a:pattFill>
            <a:ln>
              <a:noFill/>
            </a:ln>
            <a:effectLst/>
            <a:sp3d/>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FF0000"/>
                      </a:solidFill>
                      <a:latin typeface="+mn-lt"/>
                      <a:ea typeface="+mn-ea"/>
                      <a:cs typeface="+mn-cs"/>
                    </a:defRPr>
                  </a:pPr>
                  <a:endParaRPr lang="fr-FR"/>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'TABLEAUX &amp; GRAPHIQUES'!$A$5:$A$10</c:f>
              <c:strCache>
                <c:ptCount val="6"/>
                <c:pt idx="0">
                  <c:v>Joie</c:v>
                </c:pt>
                <c:pt idx="1">
                  <c:v>Colère</c:v>
                </c:pt>
                <c:pt idx="2">
                  <c:v>Tristesse</c:v>
                </c:pt>
                <c:pt idx="3">
                  <c:v>Surprise</c:v>
                </c:pt>
                <c:pt idx="4">
                  <c:v>Dégoût</c:v>
                </c:pt>
                <c:pt idx="5">
                  <c:v>Autre</c:v>
                </c:pt>
              </c:strCache>
            </c:strRef>
          </c:cat>
          <c:val>
            <c:numRef>
              <c:f>'TABLEAUX &amp; GRAPHIQUES'!$C$5:$C$10</c:f>
              <c:numCache>
                <c:formatCode>0.00%</c:formatCode>
                <c:ptCount val="6"/>
                <c:pt idx="0">
                  <c:v>0.63240418118466901</c:v>
                </c:pt>
                <c:pt idx="1">
                  <c:v>1.0452961672473868E-2</c:v>
                </c:pt>
                <c:pt idx="2">
                  <c:v>8.3623693379790948E-2</c:v>
                </c:pt>
                <c:pt idx="3">
                  <c:v>0.10975609756097561</c:v>
                </c:pt>
                <c:pt idx="4">
                  <c:v>3.3101045296167246E-2</c:v>
                </c:pt>
                <c:pt idx="5">
                  <c:v>0.13066202090592335</c:v>
                </c:pt>
              </c:numCache>
            </c:numRef>
          </c:val>
          <c:extLst xmlns:c16r2="http://schemas.microsoft.com/office/drawing/2015/06/chart">
            <c:ext xmlns:c16="http://schemas.microsoft.com/office/drawing/2014/chart" uri="{C3380CC4-5D6E-409C-BE32-E72D297353CC}">
              <c16:uniqueId val="{00000001-F628-4234-B3BA-7446B48A69BA}"/>
            </c:ext>
          </c:extLst>
        </c:ser>
        <c:dLbls>
          <c:showLegendKey val="0"/>
          <c:showVal val="0"/>
          <c:showCatName val="0"/>
          <c:showSerName val="0"/>
          <c:showPercent val="0"/>
          <c:showBubbleSize val="0"/>
        </c:dLbls>
        <c:gapWidth val="150"/>
        <c:shape val="box"/>
        <c:axId val="728929808"/>
        <c:axId val="728932944"/>
        <c:axId val="0"/>
      </c:bar3DChart>
      <c:catAx>
        <c:axId val="72892980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fr-FR"/>
          </a:p>
        </c:txPr>
        <c:crossAx val="728932944"/>
        <c:crosses val="autoZero"/>
        <c:auto val="1"/>
        <c:lblAlgn val="ctr"/>
        <c:lblOffset val="100"/>
        <c:noMultiLvlLbl val="0"/>
      </c:catAx>
      <c:valAx>
        <c:axId val="7289329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2892980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Graphique</a:t>
            </a:r>
            <a:r>
              <a:rPr lang="fr-FR" baseline="0"/>
              <a:t> 02 : </a:t>
            </a:r>
            <a:r>
              <a:rPr lang="fr-FR" b="1" baseline="0"/>
              <a:t>Distribution des répondants selon leurs appréciations du choix du Capitaine Traoré par ses pairs comme Président du MPSR</a:t>
            </a:r>
            <a:endParaRPr lang="fr-FR"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'TABLEAUX &amp; GRAPHIQUES'!$B$35</c:f>
              <c:strCache>
                <c:ptCount val="1"/>
                <c:pt idx="0">
                  <c:v>Eff</c:v>
                </c:pt>
              </c:strCache>
            </c:strRef>
          </c:tx>
          <c:dPt>
            <c:idx val="0"/>
            <c:bubble3D val="0"/>
            <c:spPr>
              <a:pattFill prst="horzBrick">
                <a:fgClr>
                  <a:srgbClr val="FF0000"/>
                </a:fgClr>
                <a:bgClr>
                  <a:schemeClr val="bg1"/>
                </a:bgClr>
              </a:patt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64E3-479B-BCEC-360F98F64029}"/>
              </c:ext>
            </c:extLst>
          </c:dPt>
          <c:dPt>
            <c:idx val="1"/>
            <c:bubble3D val="0"/>
            <c:explosion val="19"/>
            <c:spPr>
              <a:solidFill>
                <a:schemeClr val="accent4">
                  <a:lumMod val="75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64E3-479B-BCEC-360F98F64029}"/>
              </c:ext>
            </c:extLst>
          </c:dPt>
          <c:dPt>
            <c:idx val="2"/>
            <c:bubble3D val="0"/>
            <c:spPr>
              <a:gradFill>
                <a:gsLst>
                  <a:gs pos="37000">
                    <a:srgbClr val="FFFF00"/>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64E3-479B-BCEC-360F98F64029}"/>
              </c:ext>
            </c:extLst>
          </c:dPt>
          <c:dLbls>
            <c:dLbl>
              <c:idx val="0"/>
              <c:layout>
                <c:manualLayout>
                  <c:x val="1.8978409848481034E-2"/>
                  <c:y val="-6.7940389662830614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64E3-479B-BCEC-360F98F64029}"/>
                </c:ext>
                <c:ext xmlns:c15="http://schemas.microsoft.com/office/drawing/2012/chart" uri="{CE6537A1-D6FC-4f65-9D91-7224C49458BB}"/>
              </c:extLst>
            </c:dLbl>
            <c:dLbl>
              <c:idx val="1"/>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64E3-479B-BCEC-360F98F64029}"/>
                </c:ext>
                <c:ext xmlns:c15="http://schemas.microsoft.com/office/drawing/2012/chart" uri="{CE6537A1-D6FC-4f65-9D91-7224C49458BB}"/>
              </c:extLst>
            </c:dLbl>
            <c:dLbl>
              <c:idx val="2"/>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64E3-479B-BCEC-360F98F6402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'TABLEAUX &amp; GRAPHIQUES'!$A$36:$A$38</c:f>
              <c:strCache>
                <c:ptCount val="3"/>
                <c:pt idx="0">
                  <c:v>Bon Choix</c:v>
                </c:pt>
                <c:pt idx="1">
                  <c:v>Pas un bon choix</c:v>
                </c:pt>
                <c:pt idx="2">
                  <c:v>Autres</c:v>
                </c:pt>
              </c:strCache>
            </c:strRef>
          </c:cat>
          <c:val>
            <c:numRef>
              <c:f>'TABLEAUX &amp; GRAPHIQUES'!$B$36:$B$38</c:f>
              <c:numCache>
                <c:formatCode>General</c:formatCode>
                <c:ptCount val="3"/>
                <c:pt idx="0">
                  <c:v>776</c:v>
                </c:pt>
                <c:pt idx="1">
                  <c:v>51</c:v>
                </c:pt>
                <c:pt idx="2">
                  <c:v>321</c:v>
                </c:pt>
              </c:numCache>
            </c:numRef>
          </c:val>
          <c:extLst xmlns:c16r2="http://schemas.microsoft.com/office/drawing/2015/06/chart">
            <c:ext xmlns:c16="http://schemas.microsoft.com/office/drawing/2014/chart" uri="{C3380CC4-5D6E-409C-BE32-E72D297353CC}">
              <c16:uniqueId val="{00000006-64E3-479B-BCEC-360F98F64029}"/>
            </c:ext>
          </c:extLst>
        </c:ser>
        <c:ser>
          <c:idx val="1"/>
          <c:order val="1"/>
          <c:tx>
            <c:strRef>
              <c:f>'TABLEAUX &amp; GRAPHIQUES'!$C$35</c:f>
              <c:strCache>
                <c:ptCount val="1"/>
                <c:pt idx="0">
                  <c:v>%</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8-64E3-479B-BCEC-360F98F64029}"/>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A-64E3-479B-BCEC-360F98F64029}"/>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C-64E3-479B-BCEC-360F98F64029}"/>
              </c:ext>
            </c:extLst>
          </c:dPt>
          <c:cat>
            <c:strRef>
              <c:f>'TABLEAUX &amp; GRAPHIQUES'!$A$36:$A$38</c:f>
              <c:strCache>
                <c:ptCount val="3"/>
                <c:pt idx="0">
                  <c:v>Bon Choix</c:v>
                </c:pt>
                <c:pt idx="1">
                  <c:v>Pas un bon choix</c:v>
                </c:pt>
                <c:pt idx="2">
                  <c:v>Autres</c:v>
                </c:pt>
              </c:strCache>
            </c:strRef>
          </c:cat>
          <c:val>
            <c:numRef>
              <c:f>'TABLEAUX &amp; GRAPHIQUES'!$C$36:$C$38</c:f>
              <c:numCache>
                <c:formatCode>0.00%</c:formatCode>
                <c:ptCount val="3"/>
                <c:pt idx="0">
                  <c:v>0.6759581881533101</c:v>
                </c:pt>
                <c:pt idx="1">
                  <c:v>4.442508710801394E-2</c:v>
                </c:pt>
                <c:pt idx="2">
                  <c:v>0.27961672473867594</c:v>
                </c:pt>
              </c:numCache>
            </c:numRef>
          </c:val>
          <c:extLst xmlns:c16r2="http://schemas.microsoft.com/office/drawing/2015/06/chart">
            <c:ext xmlns:c16="http://schemas.microsoft.com/office/drawing/2014/chart" uri="{C3380CC4-5D6E-409C-BE32-E72D297353CC}">
              <c16:uniqueId val="{0000000D-64E3-479B-BCEC-360F98F6402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b="0" i="0" baseline="0">
                <a:effectLst/>
              </a:rPr>
              <a:t>Graphique 04 : </a:t>
            </a:r>
            <a:r>
              <a:rPr lang="fr-FR" sz="1400" b="1" i="0" baseline="0">
                <a:effectLst/>
              </a:rPr>
              <a:t>Distribution des répondants selon leur préférence comme futur Chef d'Etat</a:t>
            </a:r>
            <a:endParaRPr lang="fr-FR"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bar"/>
        <c:grouping val="clustered"/>
        <c:varyColors val="1"/>
        <c:ser>
          <c:idx val="0"/>
          <c:order val="0"/>
          <c:tx>
            <c:strRef>
              <c:f>'TABLEAUX &amp; GRAPHIQUES'!$C$64</c:f>
              <c:strCache>
                <c:ptCount val="1"/>
                <c:pt idx="0">
                  <c:v>%</c:v>
                </c:pt>
              </c:strCache>
            </c:strRef>
          </c:tx>
          <c:invertIfNegative val="0"/>
          <c:dPt>
            <c:idx val="0"/>
            <c:invertIfNegative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1-E1D8-49BF-BCDB-AA04C14B016D}"/>
              </c:ext>
            </c:extLst>
          </c:dPt>
          <c:dPt>
            <c:idx val="1"/>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E1D8-49BF-BCDB-AA04C14B016D}"/>
              </c:ext>
            </c:extLst>
          </c:dPt>
          <c:dPt>
            <c:idx val="2"/>
            <c:invertIfNegative val="0"/>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5-E1D8-49BF-BCDB-AA04C14B016D}"/>
              </c:ext>
            </c:extLst>
          </c:dPt>
          <c:dPt>
            <c:idx val="3"/>
            <c:invertIfNegative val="0"/>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7-E1D8-49BF-BCDB-AA04C14B016D}"/>
              </c:ext>
            </c:extLst>
          </c:dPt>
          <c:dPt>
            <c:idx val="4"/>
            <c:invertIfNegative val="0"/>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9-E1D8-49BF-BCDB-AA04C14B016D}"/>
              </c:ext>
            </c:extLst>
          </c:dPt>
          <c:dPt>
            <c:idx val="5"/>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B-E1D8-49BF-BCDB-AA04C14B016D}"/>
              </c:ext>
            </c:extLst>
          </c:dPt>
          <c:dPt>
            <c:idx val="6"/>
            <c:invertIfNegative val="0"/>
            <c:bubble3D val="0"/>
            <c:spPr>
              <a:solidFill>
                <a:schemeClr val="accent1">
                  <a:lumMod val="60000"/>
                </a:schemeClr>
              </a:solidFill>
              <a:ln>
                <a:noFill/>
              </a:ln>
              <a:effectLst/>
            </c:spPr>
            <c:extLst xmlns:c16r2="http://schemas.microsoft.com/office/drawing/2015/06/chart">
              <c:ext xmlns:c16="http://schemas.microsoft.com/office/drawing/2014/chart" uri="{C3380CC4-5D6E-409C-BE32-E72D297353CC}">
                <c16:uniqueId val="{0000000D-E1D8-49BF-BCDB-AA04C14B016D}"/>
              </c:ext>
            </c:extLst>
          </c:dPt>
          <c:dPt>
            <c:idx val="7"/>
            <c:invertIfNegative val="0"/>
            <c:bubble3D val="0"/>
            <c:spPr>
              <a:solidFill>
                <a:schemeClr val="accent2">
                  <a:lumMod val="60000"/>
                </a:schemeClr>
              </a:solidFill>
              <a:ln>
                <a:noFill/>
              </a:ln>
              <a:effectLst/>
            </c:spPr>
            <c:extLst xmlns:c16r2="http://schemas.microsoft.com/office/drawing/2015/06/chart">
              <c:ext xmlns:c16="http://schemas.microsoft.com/office/drawing/2014/chart" uri="{C3380CC4-5D6E-409C-BE32-E72D297353CC}">
                <c16:uniqueId val="{0000000F-E1D8-49BF-BCDB-AA04C14B016D}"/>
              </c:ext>
            </c:extLst>
          </c:dPt>
          <c:dPt>
            <c:idx val="8"/>
            <c:invertIfNegative val="0"/>
            <c:bubble3D val="0"/>
            <c:spPr>
              <a:solidFill>
                <a:schemeClr val="accent3">
                  <a:lumMod val="60000"/>
                </a:schemeClr>
              </a:solidFill>
              <a:ln>
                <a:noFill/>
              </a:ln>
              <a:effectLst/>
            </c:spPr>
            <c:extLst xmlns:c16r2="http://schemas.microsoft.com/office/drawing/2015/06/chart">
              <c:ext xmlns:c16="http://schemas.microsoft.com/office/drawing/2014/chart" uri="{C3380CC4-5D6E-409C-BE32-E72D297353CC}">
                <c16:uniqueId val="{00000011-E1D8-49BF-BCDB-AA04C14B016D}"/>
              </c:ext>
            </c:extLst>
          </c:dPt>
          <c:dPt>
            <c:idx val="9"/>
            <c:invertIfNegative val="0"/>
            <c:bubble3D val="0"/>
            <c:spPr>
              <a:solidFill>
                <a:schemeClr val="accent4">
                  <a:lumMod val="60000"/>
                </a:schemeClr>
              </a:solidFill>
              <a:ln>
                <a:noFill/>
              </a:ln>
              <a:effectLst/>
            </c:spPr>
            <c:extLst xmlns:c16r2="http://schemas.microsoft.com/office/drawing/2015/06/chart">
              <c:ext xmlns:c16="http://schemas.microsoft.com/office/drawing/2014/chart" uri="{C3380CC4-5D6E-409C-BE32-E72D297353CC}">
                <c16:uniqueId val="{00000013-E1D8-49BF-BCDB-AA04C14B016D}"/>
              </c:ext>
            </c:extLst>
          </c:dPt>
          <c:dPt>
            <c:idx val="10"/>
            <c:invertIfNegative val="0"/>
            <c:bubble3D val="0"/>
            <c:spPr>
              <a:solidFill>
                <a:schemeClr val="accent5">
                  <a:lumMod val="60000"/>
                </a:schemeClr>
              </a:solidFill>
              <a:ln>
                <a:noFill/>
              </a:ln>
              <a:effectLst/>
            </c:spPr>
            <c:extLst xmlns:c16r2="http://schemas.microsoft.com/office/drawing/2015/06/chart">
              <c:ext xmlns:c16="http://schemas.microsoft.com/office/drawing/2014/chart" uri="{C3380CC4-5D6E-409C-BE32-E72D297353CC}">
                <c16:uniqueId val="{00000015-E1D8-49BF-BCDB-AA04C14B016D}"/>
              </c:ext>
            </c:extLst>
          </c:dPt>
          <c:dPt>
            <c:idx val="11"/>
            <c:invertIfNegative val="0"/>
            <c:bubble3D val="0"/>
            <c:spPr>
              <a:solidFill>
                <a:schemeClr val="accent6">
                  <a:lumMod val="60000"/>
                </a:schemeClr>
              </a:solidFill>
              <a:ln>
                <a:noFill/>
              </a:ln>
              <a:effectLst/>
            </c:spPr>
            <c:extLst xmlns:c16r2="http://schemas.microsoft.com/office/drawing/2015/06/chart">
              <c:ext xmlns:c16="http://schemas.microsoft.com/office/drawing/2014/chart" uri="{C3380CC4-5D6E-409C-BE32-E72D297353CC}">
                <c16:uniqueId val="{00000017-E1D8-49BF-BCDB-AA04C14B016D}"/>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'TABLEAUX &amp; GRAPHIQUES'!$A$65:$A$76</c:f>
              <c:strCache>
                <c:ptCount val="12"/>
                <c:pt idx="0">
                  <c:v>Abdoulaye BARRY</c:v>
                </c:pt>
                <c:pt idx="1">
                  <c:v>Auguste Denise BARRY</c:v>
                </c:pt>
                <c:pt idx="2">
                  <c:v>Désiré Kadré OUEDRAOGO</c:v>
                </c:pt>
                <c:pt idx="3">
                  <c:v>Emmanuel ZOUNGRANA (Lcl)</c:v>
                </c:pt>
                <c:pt idx="4">
                  <c:v>Ibrahim TRAORE (Cpt)</c:v>
                </c:pt>
                <c:pt idx="5">
                  <c:v>Lassina ZERBO</c:v>
                </c:pt>
                <c:pt idx="6">
                  <c:v>Rosine Sori COULIBALY</c:v>
                </c:pt>
                <c:pt idx="7">
                  <c:v>Seydou BOUDA</c:v>
                </c:pt>
                <c:pt idx="8">
                  <c:v>Seydou Ra-Sablaga OUEDRAOGO</c:v>
                </c:pt>
                <c:pt idx="9">
                  <c:v>Yacouba Isaac ZIDA</c:v>
                </c:pt>
                <c:pt idx="10">
                  <c:v>Une personne inconnue du public</c:v>
                </c:pt>
                <c:pt idx="11">
                  <c:v>Aucune proposition</c:v>
                </c:pt>
              </c:strCache>
            </c:strRef>
          </c:cat>
          <c:val>
            <c:numRef>
              <c:f>'TABLEAUX &amp; GRAPHIQUES'!$C$65:$C$76</c:f>
              <c:numCache>
                <c:formatCode>0.00%</c:formatCode>
                <c:ptCount val="12"/>
                <c:pt idx="0">
                  <c:v>1.4808362369337979E-2</c:v>
                </c:pt>
                <c:pt idx="1">
                  <c:v>3.9198606271777001E-2</c:v>
                </c:pt>
                <c:pt idx="2">
                  <c:v>8.7108013937282226E-3</c:v>
                </c:pt>
                <c:pt idx="3">
                  <c:v>4.9651567944250873E-2</c:v>
                </c:pt>
                <c:pt idx="4">
                  <c:v>0.53048780487804881</c:v>
                </c:pt>
                <c:pt idx="5">
                  <c:v>9.4076655052264813E-2</c:v>
                </c:pt>
                <c:pt idx="6">
                  <c:v>4.3554006968641118E-2</c:v>
                </c:pt>
                <c:pt idx="7">
                  <c:v>5.2264808362369342E-3</c:v>
                </c:pt>
                <c:pt idx="8">
                  <c:v>4.0940766550522645E-2</c:v>
                </c:pt>
                <c:pt idx="9">
                  <c:v>5.2264808362369342E-3</c:v>
                </c:pt>
                <c:pt idx="10">
                  <c:v>6.6202090592334492E-2</c:v>
                </c:pt>
                <c:pt idx="11">
                  <c:v>0.1019163763066202</c:v>
                </c:pt>
              </c:numCache>
            </c:numRef>
          </c:val>
          <c:extLst xmlns:c16r2="http://schemas.microsoft.com/office/drawing/2015/06/chart">
            <c:ext xmlns:c16="http://schemas.microsoft.com/office/drawing/2014/chart" uri="{C3380CC4-5D6E-409C-BE32-E72D297353CC}">
              <c16:uniqueId val="{00000018-E1D8-49BF-BCDB-AA04C14B016D}"/>
            </c:ext>
          </c:extLst>
        </c:ser>
        <c:dLbls>
          <c:showLegendKey val="0"/>
          <c:showVal val="0"/>
          <c:showCatName val="0"/>
          <c:showSerName val="0"/>
          <c:showPercent val="0"/>
          <c:showBubbleSize val="0"/>
        </c:dLbls>
        <c:gapWidth val="182"/>
        <c:axId val="728931376"/>
        <c:axId val="728930200"/>
      </c:barChart>
      <c:catAx>
        <c:axId val="7289313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fr-FR"/>
          </a:p>
        </c:txPr>
        <c:crossAx val="728930200"/>
        <c:crosses val="autoZero"/>
        <c:auto val="1"/>
        <c:lblAlgn val="ctr"/>
        <c:lblOffset val="100"/>
        <c:noMultiLvlLbl val="0"/>
      </c:catAx>
      <c:valAx>
        <c:axId val="72893020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2893137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fr-FR" sz="1400" b="0" i="0" cap="all" baseline="0">
                <a:effectLst/>
              </a:rPr>
              <a:t>Graphique 05 : </a:t>
            </a:r>
            <a:r>
              <a:rPr lang="fr-FR" sz="1400" b="1" i="0" cap="all" baseline="0">
                <a:effectLst/>
              </a:rPr>
              <a:t>Distribution des répondants selon leurs principales ATTENTES  </a:t>
            </a:r>
            <a:endParaRPr lang="fr-FR" sz="1400">
              <a:effectLst/>
            </a:endParaRPr>
          </a:p>
        </c:rich>
      </c:tx>
      <c:layout>
        <c:manualLayout>
          <c:xMode val="edge"/>
          <c:yMode val="edge"/>
          <c:x val="0.18037012557832124"/>
          <c:y val="2.2321428571428572E-2"/>
        </c:manualLayout>
      </c:layout>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fr-FR"/>
        </a:p>
      </c:txPr>
    </c:title>
    <c:autoTitleDeleted val="0"/>
    <c:plotArea>
      <c:layout/>
      <c:barChart>
        <c:barDir val="col"/>
        <c:grouping val="clustered"/>
        <c:varyColors val="0"/>
        <c:ser>
          <c:idx val="0"/>
          <c:order val="0"/>
          <c:tx>
            <c:strRef>
              <c:f>'TABLEAUX &amp; GRAPHIQUES'!$C$138</c:f>
              <c:strCache>
                <c:ptCount val="1"/>
                <c:pt idx="0">
                  <c:v>%</c:v>
                </c:pt>
              </c:strCache>
            </c:strRef>
          </c:tx>
          <c:spPr>
            <a:gradFill>
              <a:gsLst>
                <a:gs pos="37000">
                  <a:srgbClr val="FFFF00"/>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FF0000"/>
                    </a:solidFill>
                    <a:latin typeface="+mn-lt"/>
                    <a:ea typeface="+mn-ea"/>
                    <a:cs typeface="+mn-cs"/>
                  </a:defRPr>
                </a:pPr>
                <a:endParaRPr lang="fr-FR"/>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'TABLEAUX &amp; GRAPHIQUES'!$A$139:$A$143</c:f>
              <c:strCache>
                <c:ptCount val="5"/>
                <c:pt idx="0">
                  <c:v>Coopération internationale</c:v>
                </c:pt>
                <c:pt idx="1">
                  <c:v>Franchise</c:v>
                </c:pt>
                <c:pt idx="2">
                  <c:v>Sincérité</c:v>
                </c:pt>
                <c:pt idx="3">
                  <c:v>Honnêteté</c:v>
                </c:pt>
                <c:pt idx="4">
                  <c:v>Ecoute du peuple</c:v>
                </c:pt>
              </c:strCache>
            </c:strRef>
          </c:cat>
          <c:val>
            <c:numRef>
              <c:f>'TABLEAUX &amp; GRAPHIQUES'!$C$139:$C$143</c:f>
              <c:numCache>
                <c:formatCode>0.00%</c:formatCode>
                <c:ptCount val="5"/>
                <c:pt idx="0">
                  <c:v>0.30139372822299654</c:v>
                </c:pt>
                <c:pt idx="1">
                  <c:v>0.65418118466898956</c:v>
                </c:pt>
                <c:pt idx="2">
                  <c:v>0.74390243902439024</c:v>
                </c:pt>
                <c:pt idx="3">
                  <c:v>0.83710801393728218</c:v>
                </c:pt>
                <c:pt idx="4">
                  <c:v>0.85801393728222997</c:v>
                </c:pt>
              </c:numCache>
            </c:numRef>
          </c:val>
          <c:extLst xmlns:c16r2="http://schemas.microsoft.com/office/drawing/2015/06/chart">
            <c:ext xmlns:c16="http://schemas.microsoft.com/office/drawing/2014/chart" uri="{C3380CC4-5D6E-409C-BE32-E72D297353CC}">
              <c16:uniqueId val="{00000000-6EF7-46C6-A7C1-2A24B281FBCF}"/>
            </c:ext>
          </c:extLst>
        </c:ser>
        <c:dLbls>
          <c:dLblPos val="inEnd"/>
          <c:showLegendKey val="0"/>
          <c:showVal val="1"/>
          <c:showCatName val="0"/>
          <c:showSerName val="0"/>
          <c:showPercent val="0"/>
          <c:showBubbleSize val="0"/>
        </c:dLbls>
        <c:gapWidth val="41"/>
        <c:axId val="728932160"/>
        <c:axId val="728933336"/>
      </c:barChart>
      <c:catAx>
        <c:axId val="7289321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dk1">
                    <a:lumMod val="65000"/>
                    <a:lumOff val="35000"/>
                  </a:schemeClr>
                </a:solidFill>
                <a:effectLst/>
                <a:latin typeface="+mn-lt"/>
                <a:ea typeface="+mn-ea"/>
                <a:cs typeface="+mn-cs"/>
              </a:defRPr>
            </a:pPr>
            <a:endParaRPr lang="fr-FR"/>
          </a:p>
        </c:txPr>
        <c:crossAx val="728933336"/>
        <c:crosses val="autoZero"/>
        <c:auto val="1"/>
        <c:lblAlgn val="ctr"/>
        <c:lblOffset val="100"/>
        <c:noMultiLvlLbl val="0"/>
      </c:catAx>
      <c:valAx>
        <c:axId val="728933336"/>
        <c:scaling>
          <c:orientation val="minMax"/>
        </c:scaling>
        <c:delete val="1"/>
        <c:axPos val="l"/>
        <c:numFmt formatCode="0.00%" sourceLinked="1"/>
        <c:majorTickMark val="none"/>
        <c:minorTickMark val="none"/>
        <c:tickLblPos val="nextTo"/>
        <c:crossAx val="72893216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fr-FR" sz="1400" b="0"/>
              <a:t>Graphique 06 : </a:t>
            </a:r>
            <a:r>
              <a:rPr lang="fr-FR" sz="1400"/>
              <a:t>Distribution des répondants selon leurs principales inquiétudes  </a:t>
            </a:r>
          </a:p>
          <a:p>
            <a:pPr>
              <a:defRPr/>
            </a:pPr>
            <a:endParaRPr lang="en-US"/>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fr-F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'TABLEAUX &amp; GRAPHIQUES'!$C$121</c:f>
              <c:strCache>
                <c:ptCount val="1"/>
                <c:pt idx="0">
                  <c:v>%</c:v>
                </c:pt>
              </c:strCache>
            </c:strRef>
          </c:tx>
          <c:spPr>
            <a:gradFill>
              <a:gsLst>
                <a:gs pos="100000">
                  <a:schemeClr val="accent1">
                    <a:alpha val="0"/>
                  </a:schemeClr>
                </a:gs>
                <a:gs pos="50000">
                  <a:schemeClr val="accent1"/>
                </a:gs>
              </a:gsLst>
              <a:lin ang="5400000" scaled="0"/>
            </a:gradFill>
            <a:ln>
              <a:noFill/>
            </a:ln>
            <a:effectLst/>
            <a:sp3d/>
          </c:spPr>
          <c:invertIfNegative val="0"/>
          <c:dPt>
            <c:idx val="0"/>
            <c:invertIfNegative val="0"/>
            <c:bubble3D val="0"/>
            <c:spPr>
              <a:solidFill>
                <a:srgbClr val="FF0000"/>
              </a:solidFill>
              <a:ln>
                <a:noFill/>
              </a:ln>
              <a:effectLst/>
              <a:sp3d/>
            </c:spPr>
            <c:extLst xmlns:c16r2="http://schemas.microsoft.com/office/drawing/2015/06/chart">
              <c:ext xmlns:c16="http://schemas.microsoft.com/office/drawing/2014/chart" uri="{C3380CC4-5D6E-409C-BE32-E72D297353CC}">
                <c16:uniqueId val="{00000001-A67F-46BF-8CD0-DEF9A6615F9A}"/>
              </c:ext>
            </c:extLst>
          </c:dPt>
          <c:dPt>
            <c:idx val="1"/>
            <c:invertIfNegative val="0"/>
            <c:bubble3D val="0"/>
            <c:spPr>
              <a:solidFill>
                <a:schemeClr val="accent6">
                  <a:lumMod val="60000"/>
                  <a:lumOff val="40000"/>
                </a:schemeClr>
              </a:solidFill>
              <a:ln>
                <a:noFill/>
              </a:ln>
              <a:effectLst/>
              <a:sp3d/>
            </c:spPr>
            <c:extLst xmlns:c16r2="http://schemas.microsoft.com/office/drawing/2015/06/chart">
              <c:ext xmlns:c16="http://schemas.microsoft.com/office/drawing/2014/chart" uri="{C3380CC4-5D6E-409C-BE32-E72D297353CC}">
                <c16:uniqueId val="{00000003-A67F-46BF-8CD0-DEF9A6615F9A}"/>
              </c:ext>
            </c:extLst>
          </c:dPt>
          <c:dPt>
            <c:idx val="2"/>
            <c:invertIfNegative val="0"/>
            <c:bubble3D val="0"/>
            <c:spPr>
              <a:solidFill>
                <a:schemeClr val="accent3">
                  <a:lumMod val="75000"/>
                </a:schemeClr>
              </a:solidFill>
              <a:ln>
                <a:noFill/>
              </a:ln>
              <a:effectLst/>
              <a:sp3d/>
            </c:spPr>
            <c:extLst xmlns:c16r2="http://schemas.microsoft.com/office/drawing/2015/06/chart">
              <c:ext xmlns:c16="http://schemas.microsoft.com/office/drawing/2014/chart" uri="{C3380CC4-5D6E-409C-BE32-E72D297353CC}">
                <c16:uniqueId val="{00000005-A67F-46BF-8CD0-DEF9A6615F9A}"/>
              </c:ext>
            </c:extLst>
          </c:dPt>
          <c:dLbls>
            <c:dLbl>
              <c:idx val="0"/>
              <c:layout>
                <c:manualLayout>
                  <c:x val="1.7933198834342055E-2"/>
                  <c:y val="-4.123711340206189E-2"/>
                </c:manualLayout>
              </c:layout>
              <c:tx>
                <c:rich>
                  <a:bodyPr/>
                  <a:lstStyle/>
                  <a:p>
                    <a:fld id="{54EA4FAB-8BF4-47DA-9A63-ADD042DC1FD8}" type="VALUE">
                      <a:rPr lang="en-US">
                        <a:solidFill>
                          <a:srgbClr val="FF0000"/>
                        </a:solidFill>
                      </a:rPr>
                      <a:pPr/>
                      <a:t>[VALEUR]</a:t>
                    </a:fld>
                    <a:endParaRPr lang="fr-F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67F-46BF-8CD0-DEF9A6615F9A}"/>
                </c:ext>
                <c:ext xmlns:c15="http://schemas.microsoft.com/office/drawing/2012/chart" uri="{CE6537A1-D6FC-4f65-9D91-7224C49458BB}">
                  <c15:dlblFieldTable/>
                  <c15:showDataLabelsRange val="0"/>
                </c:ext>
              </c:extLst>
            </c:dLbl>
            <c:dLbl>
              <c:idx val="1"/>
              <c:layout>
                <c:manualLayout>
                  <c:x val="2.4658148397220355E-2"/>
                  <c:y val="-3.092783505154639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67F-46BF-8CD0-DEF9A6615F9A}"/>
                </c:ext>
                <c:ext xmlns:c15="http://schemas.microsoft.com/office/drawing/2012/chart" uri="{CE6537A1-D6FC-4f65-9D91-7224C49458BB}"/>
              </c:extLst>
            </c:dLbl>
            <c:dLbl>
              <c:idx val="2"/>
              <c:layout>
                <c:manualLayout>
                  <c:x val="2.2416498542927595E-2"/>
                  <c:y val="-3.43642611683848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67F-46BF-8CD0-DEF9A6615F9A}"/>
                </c:ext>
                <c:ext xmlns:c15="http://schemas.microsoft.com/office/drawing/2012/chart" uri="{CE6537A1-D6FC-4f65-9D91-7224C49458BB}"/>
              </c:extLst>
            </c:dLbl>
            <c:dLbl>
              <c:idx val="3"/>
              <c:layout>
                <c:manualLayout>
                  <c:x val="1.5691548980049316E-2"/>
                  <c:y val="-3.780068728522336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67F-46BF-8CD0-DEF9A6615F9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'TABLEAUX &amp; GRAPHIQUES'!$A$122:$A$125</c:f>
              <c:strCache>
                <c:ptCount val="4"/>
                <c:pt idx="0">
                  <c:v>Problèmes ethniques</c:v>
                </c:pt>
                <c:pt idx="1">
                  <c:v>Autre coup d'Etat</c:v>
                </c:pt>
                <c:pt idx="2">
                  <c:v>Crédibilité du pays</c:v>
                </c:pt>
                <c:pt idx="3">
                  <c:v>Sanctions CEDEAO</c:v>
                </c:pt>
              </c:strCache>
            </c:strRef>
          </c:cat>
          <c:val>
            <c:numRef>
              <c:f>'TABLEAUX &amp; GRAPHIQUES'!$C$122:$C$125</c:f>
              <c:numCache>
                <c:formatCode>0.00%</c:formatCode>
                <c:ptCount val="4"/>
                <c:pt idx="0">
                  <c:v>0.54616724738675959</c:v>
                </c:pt>
                <c:pt idx="1">
                  <c:v>0.50087108013937287</c:v>
                </c:pt>
                <c:pt idx="2">
                  <c:v>0.41027874564459932</c:v>
                </c:pt>
                <c:pt idx="3">
                  <c:v>0.18554006968641115</c:v>
                </c:pt>
              </c:numCache>
            </c:numRef>
          </c:val>
          <c:extLst xmlns:c16r2="http://schemas.microsoft.com/office/drawing/2015/06/chart">
            <c:ext xmlns:c16="http://schemas.microsoft.com/office/drawing/2014/chart" uri="{C3380CC4-5D6E-409C-BE32-E72D297353CC}">
              <c16:uniqueId val="{00000007-A67F-46BF-8CD0-DEF9A6615F9A}"/>
            </c:ext>
          </c:extLst>
        </c:ser>
        <c:dLbls>
          <c:showLegendKey val="0"/>
          <c:showVal val="0"/>
          <c:showCatName val="0"/>
          <c:showSerName val="0"/>
          <c:showPercent val="0"/>
          <c:showBubbleSize val="0"/>
        </c:dLbls>
        <c:gapWidth val="150"/>
        <c:gapDepth val="0"/>
        <c:shape val="box"/>
        <c:axId val="463489704"/>
        <c:axId val="463488136"/>
        <c:axId val="0"/>
      </c:bar3DChart>
      <c:catAx>
        <c:axId val="4634897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fr-FR"/>
          </a:p>
        </c:txPr>
        <c:crossAx val="463488136"/>
        <c:crosses val="autoZero"/>
        <c:auto val="1"/>
        <c:lblAlgn val="ctr"/>
        <c:lblOffset val="100"/>
        <c:noMultiLvlLbl val="0"/>
      </c:catAx>
      <c:valAx>
        <c:axId val="463488136"/>
        <c:scaling>
          <c:orientation val="minMax"/>
        </c:scaling>
        <c:delete val="0"/>
        <c:axPos val="l"/>
        <c:majorGridlines>
          <c:spPr>
            <a:ln w="9525" cap="flat" cmpd="sng" algn="ctr">
              <a:solidFill>
                <a:schemeClr val="tx1">
                  <a:lumMod val="5000"/>
                  <a:lumOff val="9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6348970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b="0" i="0" baseline="0">
                <a:effectLst/>
              </a:rPr>
              <a:t>Graphique 07 : </a:t>
            </a:r>
            <a:r>
              <a:rPr lang="fr-FR" sz="1400" b="1" i="0" baseline="0">
                <a:effectLst/>
              </a:rPr>
              <a:t>Distribution des répondants selon qu'ils trouvent nécessaire ou non d'avoir un premier ministre sous la transition </a:t>
            </a:r>
            <a:endParaRPr lang="fr-FR" sz="1100">
              <a:effectLst/>
            </a:endParaRPr>
          </a:p>
        </c:rich>
      </c:tx>
      <c:layout>
        <c:manualLayout>
          <c:xMode val="edge"/>
          <c:yMode val="edge"/>
          <c:x val="0.11975980058916837"/>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'TABLEAUX &amp; GRAPHIQUES'!$C$84</c:f>
              <c:strCache>
                <c:ptCount val="1"/>
                <c:pt idx="0">
                  <c:v>%</c:v>
                </c:pt>
              </c:strCache>
            </c:strRef>
          </c:tx>
          <c:spPr>
            <a:blipFill>
              <a:blip xmlns:r="http://schemas.openxmlformats.org/officeDocument/2006/relationships" r:embed="rId3"/>
              <a:tile tx="0" ty="0" sx="100000" sy="100000" flip="none" algn="tl"/>
            </a:blipFill>
          </c:spPr>
          <c:dPt>
            <c:idx val="0"/>
            <c:bubble3D val="0"/>
            <c:explosion val="13"/>
            <c:spPr>
              <a:blipFill>
                <a:blip xmlns:r="http://schemas.openxmlformats.org/officeDocument/2006/relationships" r:embed="rId4"/>
                <a:tile tx="0" ty="0" sx="100000" sy="100000" flip="none" algn="tl"/>
              </a:blip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0958-425A-B50E-61D3A3D483DF}"/>
              </c:ext>
            </c:extLst>
          </c:dPt>
          <c:dPt>
            <c:idx val="1"/>
            <c:bubble3D val="0"/>
            <c:spPr>
              <a:blipFill>
                <a:blip xmlns:r="http://schemas.openxmlformats.org/officeDocument/2006/relationships" r:embed="rId5"/>
                <a:tile tx="0" ty="0" sx="100000" sy="100000" flip="none" algn="tl"/>
              </a:blip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0958-425A-B50E-61D3A3D483DF}"/>
              </c:ext>
            </c:extLst>
          </c:dPt>
          <c:dLbls>
            <c:dLbl>
              <c:idx val="0"/>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dLbl>
            <c:dLbl>
              <c:idx val="1"/>
              <c:layout>
                <c:manualLayout>
                  <c:x val="0.11370788882524967"/>
                  <c:y val="-0.265720742846652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958-425A-B50E-61D3A3D483D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'TABLEAUX &amp; GRAPHIQUES'!$A$85:$A$86</c:f>
              <c:strCache>
                <c:ptCount val="2"/>
                <c:pt idx="0">
                  <c:v>Non</c:v>
                </c:pt>
                <c:pt idx="1">
                  <c:v>Oui</c:v>
                </c:pt>
              </c:strCache>
            </c:strRef>
          </c:cat>
          <c:val>
            <c:numRef>
              <c:f>'TABLEAUX &amp; GRAPHIQUES'!$C$85:$C$86</c:f>
              <c:numCache>
                <c:formatCode>0.00%</c:formatCode>
                <c:ptCount val="2"/>
                <c:pt idx="0">
                  <c:v>0.25021795989537926</c:v>
                </c:pt>
                <c:pt idx="1">
                  <c:v>0.74978204010462079</c:v>
                </c:pt>
              </c:numCache>
            </c:numRef>
          </c:val>
          <c:extLst xmlns:c16r2="http://schemas.microsoft.com/office/drawing/2015/06/chart">
            <c:ext xmlns:c16="http://schemas.microsoft.com/office/drawing/2014/chart" uri="{C3380CC4-5D6E-409C-BE32-E72D297353CC}">
              <c16:uniqueId val="{00000004-0958-425A-B50E-61D3A3D483DF}"/>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6">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'TABLEAUX &amp; GRAPHIQUES'!$A$49:$A$55</cx:f>
        <cx:lvl ptCount="7">
          <cx:pt idx="0">Visionnaire</cx:pt>
          <cx:pt idx="1">Ferme</cx:pt>
          <cx:pt idx="2">Jeune</cx:pt>
          <cx:pt idx="3">Mature</cx:pt>
          <cx:pt idx="4">Humble</cx:pt>
          <cx:pt idx="5">Autoritaire</cx:pt>
          <cx:pt idx="6">Modéré</cx:pt>
        </cx:lvl>
      </cx:strDim>
      <cx:numDim type="val">
        <cx:f>'TABLEAUX &amp; GRAPHIQUES'!$C$49:$C$55</cx:f>
        <cx:lvl ptCount="7" formatCode="0,00%">
          <cx:pt idx="0">0.77177700348432055</cx:pt>
          <cx:pt idx="1">0.51045296167247389</cx:pt>
          <cx:pt idx="2">0.42247386759581884</cx:pt>
          <cx:pt idx="3">0.38414634146341464</cx:pt>
          <cx:pt idx="4">0.35801393728222997</cx:pt>
          <cx:pt idx="5">0.20557491289198607</cx:pt>
          <cx:pt idx="6">0.096689895470383272</cx:pt>
        </cx:lvl>
      </cx:numDim>
    </cx:data>
  </cx:chartData>
  <cx:chart>
    <cx:title pos="t" align="ctr" overlay="0">
      <cx:tx>
        <cx:rich>
          <a:bodyPr spcFirstLastPara="1" vertOverflow="ellipsis" horzOverflow="overflow" wrap="square" lIns="0" tIns="0" rIns="0" bIns="0" anchor="ctr" anchorCtr="1"/>
          <a:lstStyle/>
          <a:p>
            <a:pPr rtl="0"/>
            <a:r>
              <a:rPr lang="fr-FR" sz="1400" b="0" i="0" baseline="0">
                <a:effectLst/>
                <a:latin typeface="+mj-lt"/>
              </a:rPr>
              <a:t>Graphique 03 : </a:t>
            </a:r>
            <a:r>
              <a:rPr lang="fr-FR" sz="1400" b="1" i="0" baseline="0">
                <a:effectLst/>
                <a:latin typeface="+mj-lt"/>
              </a:rPr>
              <a:t>Répartition des répondants selon le profil qu'ils souhaitent voir dans le futur Président</a:t>
            </a:r>
            <a:endParaRPr lang="fr-FR" sz="1100">
              <a:effectLst/>
              <a:latin typeface="+mj-lt"/>
            </a:endParaRPr>
          </a:p>
        </cx:rich>
      </cx:tx>
    </cx:title>
    <cx:plotArea>
      <cx:plotAreaRegion>
        <cx:series layoutId="funnel" uniqueId="{87594366-FC51-465A-B5E5-5C2B3B0B4F47}">
          <cx:tx>
            <cx:txData>
              <cx:f>'TABLEAUX &amp; GRAPHIQUES'!$C$48</cx:f>
              <cx:v>%</cx:v>
            </cx:txData>
          </cx:tx>
          <cx:spPr>
            <a:solidFill>
              <a:schemeClr val="accent4">
                <a:lumMod val="75000"/>
              </a:schemeClr>
            </a:solidFill>
          </cx:spPr>
          <cx:dataLabels>
            <cx:txPr>
              <a:bodyPr spcFirstLastPara="1" vertOverflow="ellipsis" horzOverflow="overflow" wrap="square" lIns="0" tIns="0" rIns="0" bIns="0" anchor="ctr" anchorCtr="1"/>
              <a:lstStyle/>
              <a:p>
                <a:pPr algn="ctr" rtl="0">
                  <a:defRPr sz="1600">
                    <a:solidFill>
                      <a:schemeClr val="bg1"/>
                    </a:solidFill>
                  </a:defRPr>
                </a:pPr>
                <a:endParaRPr lang="fr-FR" sz="1600" b="0" i="0" u="none" strike="noStrike" baseline="0">
                  <a:solidFill>
                    <a:schemeClr val="bg1"/>
                  </a:solidFill>
                  <a:latin typeface="Arial"/>
                  <a:cs typeface="Arial"/>
                </a:endParaRPr>
              </a:p>
            </cx:txPr>
            <cx:visibility seriesName="0" categoryName="0" value="1"/>
          </cx:dataLabels>
          <cx:dataId val="0"/>
        </cx:series>
      </cx:plotAreaRegion>
      <cx:axis id="0">
        <cx:catScaling gapWidth="0.0599999987"/>
        <cx:tickLabels/>
        <cx:txPr>
          <a:bodyPr spcFirstLastPara="1" vertOverflow="ellipsis" horzOverflow="overflow" wrap="square" lIns="0" tIns="0" rIns="0" bIns="0" anchor="ctr" anchorCtr="1"/>
          <a:lstStyle/>
          <a:p>
            <a:pPr algn="ctr" rtl="0">
              <a:defRPr sz="1400" b="1"/>
            </a:pPr>
            <a:endParaRPr lang="fr-FR" sz="1400" b="1" i="0" u="none" strike="noStrike" baseline="0">
              <a:solidFill>
                <a:srgbClr val="000000">
                  <a:lumMod val="65000"/>
                  <a:lumOff val="35000"/>
                </a:srgbClr>
              </a:solidFill>
              <a:latin typeface="Arial"/>
              <a:cs typeface="Arial"/>
            </a:endParaRPr>
          </a:p>
        </cx:txPr>
      </cx:axis>
    </cx:plotArea>
  </cx:chart>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'TABLEAUX &amp; GRAPHIQUES'!$A$104:$A$106</cx:f>
        <cx:lvl ptCount="3">
          <cx:pt idx="0">Non</cx:pt>
          <cx:pt idx="1">Oui</cx:pt>
          <cx:pt idx="2">Aucune idée</cx:pt>
        </cx:lvl>
      </cx:strDim>
      <cx:numDim type="val">
        <cx:f>'TABLEAUX &amp; GRAPHIQUES'!$C$104:$C$106</cx:f>
        <cx:lvl ptCount="3" formatCode="0,00%">
          <cx:pt idx="0">0.64254577157802961</cx:pt>
          <cx:pt idx="1">0.27375762859633829</cx:pt>
          <cx:pt idx="2">0.083696599825632087</cx:pt>
        </cx:lvl>
      </cx:numDim>
    </cx:data>
  </cx:chartData>
  <cx:chart>
    <cx:title pos="t" align="ctr" overlay="0">
      <cx:tx>
        <cx:rich>
          <a:bodyPr spcFirstLastPara="1" vertOverflow="ellipsis" horzOverflow="overflow" wrap="square" lIns="0" tIns="0" rIns="0" bIns="0" anchor="ctr" anchorCtr="1"/>
          <a:lstStyle/>
          <a:p>
            <a:pPr rtl="0"/>
            <a:r>
              <a:rPr lang="fr-FR" sz="1400" b="0" i="0" baseline="0">
                <a:effectLst/>
              </a:rPr>
              <a:t>Graphique 08 : </a:t>
            </a:r>
            <a:r>
              <a:rPr lang="fr-FR" sz="1400" b="1" i="0" baseline="0">
                <a:effectLst/>
              </a:rPr>
              <a:t>Distribution des répondants selon qu'ils trouvent nécessaire ou non d'avoir une assemblée nationale sous la transition   </a:t>
            </a:r>
            <a:endParaRPr lang="fr-FR" sz="1100">
              <a:effectLst/>
            </a:endParaRPr>
          </a:p>
        </cx:rich>
      </cx:tx>
    </cx:title>
    <cx:plotArea>
      <cx:plotAreaRegion>
        <cx:series layoutId="funnel" uniqueId="{DA249537-24BB-4786-8D93-2B4ED5EC5DEE}">
          <cx:tx>
            <cx:txData>
              <cx:f>'TABLEAUX &amp; GRAPHIQUES'!$C$103</cx:f>
              <cx:v>%</cx:v>
            </cx:txData>
          </cx:tx>
          <cx:spPr>
            <a:pattFill prst="ltVert">
              <a:fgClr>
                <a:srgbClr val="C00000"/>
              </a:fgClr>
              <a:bgClr>
                <a:schemeClr val="bg1"/>
              </a:bgClr>
            </a:pattFill>
          </cx:spPr>
          <cx:dataLabels>
            <cx:txPr>
              <a:bodyPr spcFirstLastPara="1" vertOverflow="ellipsis" horzOverflow="overflow" wrap="square" lIns="0" tIns="0" rIns="0" bIns="0" anchor="ctr" anchorCtr="1"/>
              <a:lstStyle/>
              <a:p>
                <a:pPr algn="ctr" rtl="0">
                  <a:defRPr sz="1600" b="1"/>
                </a:pPr>
                <a:endParaRPr lang="fr-FR" sz="1600" b="1" i="0" u="none" strike="noStrike" baseline="0">
                  <a:solidFill>
                    <a:srgbClr val="000000">
                      <a:lumMod val="65000"/>
                      <a:lumOff val="35000"/>
                    </a:srgbClr>
                  </a:solidFill>
                  <a:latin typeface="Arial"/>
                  <a:cs typeface="Arial"/>
                </a:endParaRPr>
              </a:p>
            </cx:txPr>
            <cx:visibility seriesName="0" categoryName="0" value="1"/>
          </cx:dataLabels>
          <cx:dataId val="0"/>
        </cx:series>
      </cx:plotAreaRegion>
      <cx:axis id="0">
        <cx:catScaling gapWidth="0.0599999987"/>
        <cx:tickLabels/>
        <cx:txPr>
          <a:bodyPr spcFirstLastPara="1" vertOverflow="ellipsis" horzOverflow="overflow" wrap="square" lIns="0" tIns="0" rIns="0" bIns="0" anchor="ctr" anchorCtr="1"/>
          <a:lstStyle/>
          <a:p>
            <a:pPr algn="ctr" rtl="0">
              <a:defRPr sz="1400" b="1"/>
            </a:pPr>
            <a:endParaRPr lang="fr-FR" sz="1400" b="1" i="0" u="none" strike="noStrike" baseline="0">
              <a:solidFill>
                <a:srgbClr val="000000">
                  <a:lumMod val="65000"/>
                  <a:lumOff val="35000"/>
                </a:srgbClr>
              </a:solidFill>
              <a:latin typeface="Arial"/>
              <a:cs typeface="Arial"/>
            </a:endParaRPr>
          </a:p>
        </cx:txPr>
      </cx:axis>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919</Words>
  <Characters>5056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ENVY</dc:creator>
  <cp:keywords/>
  <dc:description/>
  <cp:lastModifiedBy>LEFASO.NET</cp:lastModifiedBy>
  <cp:revision>2</cp:revision>
  <dcterms:created xsi:type="dcterms:W3CDTF">2022-10-11T17:56:00Z</dcterms:created>
  <dcterms:modified xsi:type="dcterms:W3CDTF">2022-10-11T17:56:00Z</dcterms:modified>
</cp:coreProperties>
</file>