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42" w:rsidRPr="00A03D89" w:rsidRDefault="00502042" w:rsidP="00A03D89">
      <w:pPr>
        <w:jc w:val="center"/>
        <w:rPr>
          <w:b/>
          <w:sz w:val="24"/>
          <w:szCs w:val="24"/>
        </w:rPr>
      </w:pPr>
      <w:r w:rsidRPr="00A03D89">
        <w:rPr>
          <w:b/>
          <w:sz w:val="24"/>
          <w:szCs w:val="24"/>
        </w:rPr>
        <w:t>Encadré</w:t>
      </w:r>
    </w:p>
    <w:p w:rsidR="00A03D89" w:rsidRPr="00A03D89" w:rsidRDefault="00502042" w:rsidP="00A03D89">
      <w:pPr>
        <w:jc w:val="center"/>
        <w:rPr>
          <w:b/>
          <w:sz w:val="24"/>
          <w:szCs w:val="24"/>
        </w:rPr>
      </w:pPr>
      <w:r w:rsidRPr="00A03D89">
        <w:rPr>
          <w:b/>
          <w:sz w:val="24"/>
          <w:szCs w:val="24"/>
        </w:rPr>
        <w:t>Les résultats du compact du Burkina Faso</w:t>
      </w:r>
    </w:p>
    <w:p w:rsidR="00502042" w:rsidRPr="00502042" w:rsidRDefault="00502042" w:rsidP="00502042">
      <w:pPr>
        <w:jc w:val="both"/>
        <w:rPr>
          <w:b/>
          <w:sz w:val="24"/>
          <w:szCs w:val="24"/>
        </w:rPr>
      </w:pPr>
      <w:r w:rsidRPr="00502042">
        <w:rPr>
          <w:b/>
          <w:sz w:val="24"/>
          <w:szCs w:val="24"/>
        </w:rPr>
        <w:t xml:space="preserve">Le projet développement de </w:t>
      </w:r>
      <w:r w:rsidRPr="00502042">
        <w:rPr>
          <w:b/>
          <w:sz w:val="24"/>
          <w:szCs w:val="24"/>
        </w:rPr>
        <w:t>l’agriculture</w:t>
      </w:r>
      <w:r>
        <w:rPr>
          <w:b/>
          <w:sz w:val="24"/>
          <w:szCs w:val="24"/>
        </w:rPr>
        <w:t xml:space="preserve"> (accroitre la productivité agricole par l’augmentation de l’utilisation productive des terres)</w:t>
      </w:r>
    </w:p>
    <w:p w:rsidR="00502042" w:rsidRPr="00502042" w:rsidRDefault="00502042" w:rsidP="00502042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502042">
        <w:rPr>
          <w:sz w:val="24"/>
          <w:szCs w:val="24"/>
        </w:rPr>
        <w:t>Aménagement d’un périmètre hydro-agricole de 2 240 hectares à DÎ</w:t>
      </w:r>
    </w:p>
    <w:p w:rsidR="00502042" w:rsidRPr="00502042" w:rsidRDefault="00502042" w:rsidP="00502042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502042">
        <w:rPr>
          <w:sz w:val="24"/>
          <w:szCs w:val="24"/>
        </w:rPr>
        <w:t xml:space="preserve">Réhabilitation des vannes de </w:t>
      </w:r>
      <w:proofErr w:type="spellStart"/>
      <w:r w:rsidRPr="00502042">
        <w:rPr>
          <w:sz w:val="24"/>
          <w:szCs w:val="24"/>
        </w:rPr>
        <w:t>Léry</w:t>
      </w:r>
      <w:proofErr w:type="spellEnd"/>
      <w:r w:rsidRPr="00502042">
        <w:rPr>
          <w:sz w:val="24"/>
          <w:szCs w:val="24"/>
        </w:rPr>
        <w:t>+ ouvrages annexes</w:t>
      </w:r>
    </w:p>
    <w:p w:rsidR="00502042" w:rsidRPr="00502042" w:rsidRDefault="00502042" w:rsidP="00502042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502042">
        <w:rPr>
          <w:sz w:val="24"/>
          <w:szCs w:val="24"/>
        </w:rPr>
        <w:t xml:space="preserve">Appui à la mise en place de deux agences de l’eau et à l’élaboration de 2 schémas directeurs d’aménagements et de gestion de l’eau (Cascades et Boucles du </w:t>
      </w:r>
      <w:proofErr w:type="spellStart"/>
      <w:r w:rsidRPr="00502042">
        <w:rPr>
          <w:sz w:val="24"/>
          <w:szCs w:val="24"/>
        </w:rPr>
        <w:t>Mouhoun</w:t>
      </w:r>
      <w:proofErr w:type="spellEnd"/>
      <w:r w:rsidRPr="00502042">
        <w:rPr>
          <w:sz w:val="24"/>
          <w:szCs w:val="24"/>
        </w:rPr>
        <w:t>)</w:t>
      </w:r>
    </w:p>
    <w:p w:rsidR="00502042" w:rsidRPr="00502042" w:rsidRDefault="00502042" w:rsidP="00502042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502042">
        <w:rPr>
          <w:sz w:val="24"/>
          <w:szCs w:val="24"/>
        </w:rPr>
        <w:t xml:space="preserve">Appui à la mise en place de 10comités locaux de l’eau dont 7 au </w:t>
      </w:r>
      <w:proofErr w:type="spellStart"/>
      <w:r w:rsidRPr="00502042">
        <w:rPr>
          <w:sz w:val="24"/>
          <w:szCs w:val="24"/>
        </w:rPr>
        <w:t>Mouhoun</w:t>
      </w:r>
      <w:proofErr w:type="spellEnd"/>
      <w:r w:rsidRPr="00502042">
        <w:rPr>
          <w:sz w:val="24"/>
          <w:szCs w:val="24"/>
        </w:rPr>
        <w:t xml:space="preserve"> et 3 dans la Comoé</w:t>
      </w:r>
    </w:p>
    <w:p w:rsidR="00502042" w:rsidRPr="00502042" w:rsidRDefault="00502042" w:rsidP="00502042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502042">
        <w:rPr>
          <w:sz w:val="24"/>
          <w:szCs w:val="24"/>
        </w:rPr>
        <w:t>Mise ne place d’un plan O et M des infrastructures et équipements d’irrigation et création de 16 organisations des usag</w:t>
      </w:r>
      <w:r>
        <w:rPr>
          <w:sz w:val="24"/>
          <w:szCs w:val="24"/>
        </w:rPr>
        <w:t xml:space="preserve">ers de l’eau dans la vallée du </w:t>
      </w:r>
      <w:proofErr w:type="spellStart"/>
      <w:r>
        <w:rPr>
          <w:sz w:val="24"/>
          <w:szCs w:val="24"/>
        </w:rPr>
        <w:t>S</w:t>
      </w:r>
      <w:r w:rsidRPr="00502042">
        <w:rPr>
          <w:sz w:val="24"/>
          <w:szCs w:val="24"/>
        </w:rPr>
        <w:t>ourou</w:t>
      </w:r>
      <w:proofErr w:type="spellEnd"/>
    </w:p>
    <w:p w:rsidR="00502042" w:rsidRPr="00502042" w:rsidRDefault="00502042" w:rsidP="00502042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502042">
        <w:rPr>
          <w:sz w:val="24"/>
          <w:szCs w:val="24"/>
        </w:rPr>
        <w:t>Vaccination de plus de 1 434 000 bovins contre PPCB et d’</w:t>
      </w:r>
      <w:r w:rsidRPr="00502042">
        <w:rPr>
          <w:sz w:val="24"/>
          <w:szCs w:val="24"/>
        </w:rPr>
        <w:t>environ</w:t>
      </w:r>
      <w:r w:rsidRPr="00502042">
        <w:rPr>
          <w:sz w:val="24"/>
          <w:szCs w:val="24"/>
        </w:rPr>
        <w:t xml:space="preserve"> 1 400  000 volailles contre la MNC</w:t>
      </w:r>
    </w:p>
    <w:p w:rsidR="00502042" w:rsidRDefault="00502042" w:rsidP="00502042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Insémination de plus de 1500 vaches pour 400 producteurs </w:t>
      </w:r>
    </w:p>
    <w:p w:rsidR="00502042" w:rsidRDefault="00502042" w:rsidP="00502042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Formation de plus de 7 800 ménages avec plus de 5 500 ménages adoptants les bonnes pratiques sur les itinéraires techniques de production, la gestion des exploitations et la gestion de l’eau</w:t>
      </w:r>
    </w:p>
    <w:p w:rsidR="00502042" w:rsidRDefault="00502042" w:rsidP="00502042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Octroi à 96 entreprises et micro-entreprises rurales de crédit moyen  et long termes pour un montant total d’environ 3, 1 millions USD</w:t>
      </w:r>
    </w:p>
    <w:p w:rsidR="00502042" w:rsidRPr="00502042" w:rsidRDefault="00502042" w:rsidP="00502042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Construction de 4 marchés agricoles ruraux à </w:t>
      </w:r>
      <w:proofErr w:type="spellStart"/>
      <w:r>
        <w:rPr>
          <w:sz w:val="24"/>
          <w:szCs w:val="24"/>
        </w:rPr>
        <w:t>Dî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Gassan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Gouran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Soubakaniédougou</w:t>
      </w:r>
      <w:proofErr w:type="spellEnd"/>
    </w:p>
    <w:p w:rsidR="00502042" w:rsidRPr="00502042" w:rsidRDefault="00502042">
      <w:pPr>
        <w:rPr>
          <w:b/>
          <w:sz w:val="24"/>
          <w:szCs w:val="24"/>
        </w:rPr>
      </w:pPr>
    </w:p>
    <w:p w:rsidR="009557BB" w:rsidRPr="00502042" w:rsidRDefault="00B75B25">
      <w:pPr>
        <w:rPr>
          <w:b/>
          <w:sz w:val="24"/>
          <w:szCs w:val="24"/>
        </w:rPr>
      </w:pPr>
      <w:r w:rsidRPr="00502042">
        <w:rPr>
          <w:b/>
          <w:sz w:val="24"/>
          <w:szCs w:val="24"/>
        </w:rPr>
        <w:t>Le projet Désenclavement (</w:t>
      </w:r>
      <w:r w:rsidR="0044581F" w:rsidRPr="00502042">
        <w:rPr>
          <w:b/>
          <w:sz w:val="24"/>
          <w:szCs w:val="24"/>
        </w:rPr>
        <w:t xml:space="preserve">Investir dans le </w:t>
      </w:r>
      <w:r w:rsidR="00F11509" w:rsidRPr="00502042">
        <w:rPr>
          <w:b/>
          <w:sz w:val="24"/>
          <w:szCs w:val="24"/>
        </w:rPr>
        <w:t>réseau</w:t>
      </w:r>
      <w:r w:rsidR="0044581F" w:rsidRPr="00502042">
        <w:rPr>
          <w:b/>
          <w:sz w:val="24"/>
          <w:szCs w:val="24"/>
        </w:rPr>
        <w:t xml:space="preserve"> routier pour un meilleur </w:t>
      </w:r>
      <w:r w:rsidR="00F11509" w:rsidRPr="00502042">
        <w:rPr>
          <w:b/>
          <w:sz w:val="24"/>
          <w:szCs w:val="24"/>
        </w:rPr>
        <w:t>accès</w:t>
      </w:r>
      <w:r w:rsidR="0044581F" w:rsidRPr="00502042">
        <w:rPr>
          <w:b/>
          <w:sz w:val="24"/>
          <w:szCs w:val="24"/>
        </w:rPr>
        <w:t xml:space="preserve"> aux marchés</w:t>
      </w:r>
      <w:r w:rsidRPr="00502042">
        <w:rPr>
          <w:b/>
          <w:sz w:val="24"/>
          <w:szCs w:val="24"/>
        </w:rPr>
        <w:t>)</w:t>
      </w:r>
    </w:p>
    <w:p w:rsidR="0044581F" w:rsidRPr="00502042" w:rsidRDefault="0044581F" w:rsidP="00B75B25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502042">
        <w:rPr>
          <w:sz w:val="24"/>
          <w:szCs w:val="24"/>
        </w:rPr>
        <w:t xml:space="preserve">Construction et </w:t>
      </w:r>
      <w:r w:rsidR="00F11509" w:rsidRPr="00502042">
        <w:rPr>
          <w:sz w:val="24"/>
          <w:szCs w:val="24"/>
        </w:rPr>
        <w:t>bitumage</w:t>
      </w:r>
      <w:r w:rsidRPr="00502042">
        <w:rPr>
          <w:sz w:val="24"/>
          <w:szCs w:val="24"/>
        </w:rPr>
        <w:t xml:space="preserve"> des routes Sabou- </w:t>
      </w:r>
      <w:r w:rsidR="00670EEB" w:rsidRPr="00502042">
        <w:rPr>
          <w:sz w:val="24"/>
          <w:szCs w:val="24"/>
        </w:rPr>
        <w:t>Koudougou</w:t>
      </w:r>
      <w:r w:rsidRPr="00502042">
        <w:rPr>
          <w:sz w:val="24"/>
          <w:szCs w:val="24"/>
        </w:rPr>
        <w:t>-Didyr (80,25km) </w:t>
      </w:r>
      <w:r w:rsidR="00670EEB" w:rsidRPr="00502042">
        <w:rPr>
          <w:sz w:val="24"/>
          <w:szCs w:val="24"/>
        </w:rPr>
        <w:t>; Dédougou</w:t>
      </w:r>
      <w:r w:rsidRPr="00502042">
        <w:rPr>
          <w:sz w:val="24"/>
          <w:szCs w:val="24"/>
        </w:rPr>
        <w:t xml:space="preserve">- Nouna frontière du mali (143,7km) ; </w:t>
      </w:r>
      <w:r w:rsidR="00670EEB" w:rsidRPr="00502042">
        <w:rPr>
          <w:sz w:val="24"/>
          <w:szCs w:val="24"/>
        </w:rPr>
        <w:t>Banfora-</w:t>
      </w:r>
      <w:r w:rsidRPr="00502042">
        <w:rPr>
          <w:sz w:val="24"/>
          <w:szCs w:val="24"/>
        </w:rPr>
        <w:t xml:space="preserve"> </w:t>
      </w:r>
      <w:proofErr w:type="spellStart"/>
      <w:r w:rsidRPr="00502042">
        <w:rPr>
          <w:sz w:val="24"/>
          <w:szCs w:val="24"/>
        </w:rPr>
        <w:t>sindou</w:t>
      </w:r>
      <w:proofErr w:type="spellEnd"/>
      <w:r w:rsidRPr="00502042">
        <w:rPr>
          <w:sz w:val="24"/>
          <w:szCs w:val="24"/>
        </w:rPr>
        <w:t xml:space="preserve"> (50,3),</w:t>
      </w:r>
    </w:p>
    <w:p w:rsidR="0044581F" w:rsidRPr="00502042" w:rsidRDefault="00670EEB" w:rsidP="00B75B25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502042">
        <w:rPr>
          <w:sz w:val="24"/>
          <w:szCs w:val="24"/>
        </w:rPr>
        <w:t>Construction</w:t>
      </w:r>
      <w:r w:rsidR="0044581F" w:rsidRPr="00502042">
        <w:rPr>
          <w:sz w:val="24"/>
          <w:szCs w:val="24"/>
        </w:rPr>
        <w:t xml:space="preserve"> de piste</w:t>
      </w:r>
      <w:r w:rsidRPr="00502042">
        <w:rPr>
          <w:sz w:val="24"/>
          <w:szCs w:val="24"/>
        </w:rPr>
        <w:t>s</w:t>
      </w:r>
      <w:r w:rsidR="00B75B25" w:rsidRPr="00502042">
        <w:rPr>
          <w:sz w:val="24"/>
          <w:szCs w:val="24"/>
        </w:rPr>
        <w:t xml:space="preserve"> rurales dans la</w:t>
      </w:r>
      <w:r w:rsidR="0044581F" w:rsidRPr="00502042">
        <w:rPr>
          <w:sz w:val="24"/>
          <w:szCs w:val="24"/>
        </w:rPr>
        <w:t xml:space="preserve"> </w:t>
      </w:r>
      <w:r w:rsidRPr="00502042">
        <w:rPr>
          <w:sz w:val="24"/>
          <w:szCs w:val="24"/>
        </w:rPr>
        <w:t>Comoé (</w:t>
      </w:r>
      <w:r w:rsidR="00FF6F1A" w:rsidRPr="00502042">
        <w:rPr>
          <w:sz w:val="24"/>
          <w:szCs w:val="24"/>
        </w:rPr>
        <w:t>61km), la léraba (35,7) et le kénedougou(48,1)</w:t>
      </w:r>
    </w:p>
    <w:p w:rsidR="00FF6F1A" w:rsidRPr="00502042" w:rsidRDefault="00670EEB" w:rsidP="00B75B25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502042">
        <w:rPr>
          <w:sz w:val="24"/>
          <w:szCs w:val="24"/>
        </w:rPr>
        <w:t>Réinstallation</w:t>
      </w:r>
      <w:r w:rsidR="00FF6F1A" w:rsidRPr="00502042">
        <w:rPr>
          <w:sz w:val="24"/>
          <w:szCs w:val="24"/>
        </w:rPr>
        <w:t xml:space="preserve"> de plus de 3000 personnes affectées par les projets de construction des routes</w:t>
      </w:r>
    </w:p>
    <w:p w:rsidR="00FF6F1A" w:rsidRPr="00502042" w:rsidRDefault="00FF6F1A" w:rsidP="00B75B25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502042">
        <w:rPr>
          <w:sz w:val="24"/>
          <w:szCs w:val="24"/>
        </w:rPr>
        <w:t>Mise en place d’un fonds incitatif ayant permis l’</w:t>
      </w:r>
      <w:r w:rsidR="00670EEB" w:rsidRPr="00502042">
        <w:rPr>
          <w:sz w:val="24"/>
          <w:szCs w:val="24"/>
        </w:rPr>
        <w:t>entretien</w:t>
      </w:r>
      <w:r w:rsidRPr="00502042">
        <w:rPr>
          <w:sz w:val="24"/>
          <w:szCs w:val="24"/>
        </w:rPr>
        <w:t xml:space="preserve"> périodique de 317,16 km de routes financées par MCC et de 420,7 km financées par FER-B</w:t>
      </w:r>
    </w:p>
    <w:p w:rsidR="00FF6F1A" w:rsidRPr="00502042" w:rsidRDefault="00FF6F1A" w:rsidP="00B75B25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502042">
        <w:rPr>
          <w:sz w:val="24"/>
          <w:szCs w:val="24"/>
        </w:rPr>
        <w:t>Renforcement des capacités des structures étatiques en charge des routes (DGR</w:t>
      </w:r>
      <w:r w:rsidR="00670EEB" w:rsidRPr="00502042">
        <w:rPr>
          <w:sz w:val="24"/>
          <w:szCs w:val="24"/>
        </w:rPr>
        <w:t>, MIDT</w:t>
      </w:r>
      <w:r w:rsidRPr="00502042">
        <w:rPr>
          <w:sz w:val="24"/>
          <w:szCs w:val="24"/>
        </w:rPr>
        <w:tab/>
        <w:t>)</w:t>
      </w:r>
      <w:r w:rsidR="002B55FF" w:rsidRPr="00502042">
        <w:rPr>
          <w:sz w:val="24"/>
          <w:szCs w:val="24"/>
        </w:rPr>
        <w:t>,</w:t>
      </w:r>
    </w:p>
    <w:p w:rsidR="002B55FF" w:rsidRPr="00502042" w:rsidRDefault="002B55FF" w:rsidP="00B75B25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502042">
        <w:rPr>
          <w:sz w:val="24"/>
          <w:szCs w:val="24"/>
        </w:rPr>
        <w:t xml:space="preserve">Formation de plus de 50 agents de l’Etat sur la planification de l’entretien </w:t>
      </w:r>
      <w:r w:rsidR="00670EEB" w:rsidRPr="00502042">
        <w:rPr>
          <w:sz w:val="24"/>
          <w:szCs w:val="24"/>
        </w:rPr>
        <w:t>routier,</w:t>
      </w:r>
      <w:r w:rsidRPr="00502042">
        <w:rPr>
          <w:sz w:val="24"/>
          <w:szCs w:val="24"/>
        </w:rPr>
        <w:t xml:space="preserve"> la </w:t>
      </w:r>
      <w:r w:rsidR="00670EEB" w:rsidRPr="00502042">
        <w:rPr>
          <w:sz w:val="24"/>
          <w:szCs w:val="24"/>
        </w:rPr>
        <w:t>passation,</w:t>
      </w:r>
      <w:r w:rsidRPr="00502042">
        <w:rPr>
          <w:sz w:val="24"/>
          <w:szCs w:val="24"/>
        </w:rPr>
        <w:t xml:space="preserve"> et l’exécution de marchés.</w:t>
      </w:r>
    </w:p>
    <w:p w:rsidR="00B75B25" w:rsidRPr="00502042" w:rsidRDefault="002B55FF" w:rsidP="00B75B25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502042">
        <w:rPr>
          <w:sz w:val="24"/>
          <w:szCs w:val="24"/>
        </w:rPr>
        <w:lastRenderedPageBreak/>
        <w:t>Mise en pl</w:t>
      </w:r>
      <w:r w:rsidR="00B75B25" w:rsidRPr="00502042">
        <w:rPr>
          <w:sz w:val="24"/>
          <w:szCs w:val="24"/>
        </w:rPr>
        <w:t>ace d’un Système</w:t>
      </w:r>
      <w:r w:rsidRPr="00502042">
        <w:rPr>
          <w:sz w:val="24"/>
          <w:szCs w:val="24"/>
        </w:rPr>
        <w:t xml:space="preserve"> de Gestion du Patrimoine Routier logé au </w:t>
      </w:r>
      <w:r w:rsidR="00F11509" w:rsidRPr="00502042">
        <w:rPr>
          <w:sz w:val="24"/>
          <w:szCs w:val="24"/>
        </w:rPr>
        <w:t xml:space="preserve">niveau </w:t>
      </w:r>
      <w:r w:rsidRPr="00502042">
        <w:rPr>
          <w:sz w:val="24"/>
          <w:szCs w:val="24"/>
        </w:rPr>
        <w:t>du MIDT.</w:t>
      </w:r>
    </w:p>
    <w:p w:rsidR="00B75B25" w:rsidRPr="00502042" w:rsidRDefault="00B75B25" w:rsidP="00B75B25">
      <w:pPr>
        <w:ind w:left="1080"/>
        <w:rPr>
          <w:sz w:val="24"/>
          <w:szCs w:val="24"/>
        </w:rPr>
      </w:pPr>
    </w:p>
    <w:p w:rsidR="002B55FF" w:rsidRPr="00502042" w:rsidRDefault="00B75B25" w:rsidP="00502042">
      <w:pPr>
        <w:rPr>
          <w:b/>
          <w:sz w:val="24"/>
          <w:szCs w:val="24"/>
        </w:rPr>
      </w:pPr>
      <w:r w:rsidRPr="00502042">
        <w:rPr>
          <w:b/>
          <w:sz w:val="24"/>
          <w:szCs w:val="24"/>
        </w:rPr>
        <w:t>Le projet sécurisation foncière (</w:t>
      </w:r>
      <w:r w:rsidR="002B55FF" w:rsidRPr="00502042">
        <w:rPr>
          <w:b/>
          <w:sz w:val="24"/>
          <w:szCs w:val="24"/>
        </w:rPr>
        <w:t>Améliorer la gouvernance et la gestion du foncier rural</w:t>
      </w:r>
      <w:r w:rsidRPr="00502042">
        <w:rPr>
          <w:b/>
          <w:sz w:val="24"/>
          <w:szCs w:val="24"/>
        </w:rPr>
        <w:t>)</w:t>
      </w:r>
    </w:p>
    <w:p w:rsidR="00B75B25" w:rsidRPr="00502042" w:rsidRDefault="00B75B25" w:rsidP="002B55FF">
      <w:pPr>
        <w:pStyle w:val="Paragraphedeliste"/>
        <w:rPr>
          <w:sz w:val="24"/>
          <w:szCs w:val="24"/>
        </w:rPr>
      </w:pPr>
    </w:p>
    <w:p w:rsidR="002B55FF" w:rsidRPr="00502042" w:rsidRDefault="00BD38EE" w:rsidP="00B75B25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502042">
        <w:rPr>
          <w:sz w:val="24"/>
          <w:szCs w:val="24"/>
        </w:rPr>
        <w:t xml:space="preserve">Adoption de 54 reformes légales et réglementaires y compris la loi 03/42009 relative au foncier rural et la </w:t>
      </w:r>
      <w:r w:rsidR="008F6E68" w:rsidRPr="00502042">
        <w:rPr>
          <w:sz w:val="24"/>
          <w:szCs w:val="24"/>
        </w:rPr>
        <w:t xml:space="preserve">revue de la loi 034/2012 relative à la </w:t>
      </w:r>
      <w:r w:rsidR="00B75B25" w:rsidRPr="00502042">
        <w:rPr>
          <w:sz w:val="24"/>
          <w:szCs w:val="24"/>
        </w:rPr>
        <w:t>réforme</w:t>
      </w:r>
      <w:r w:rsidR="008F6E68" w:rsidRPr="00502042">
        <w:rPr>
          <w:sz w:val="24"/>
          <w:szCs w:val="24"/>
        </w:rPr>
        <w:t xml:space="preserve"> agraire et foncière(RAF),</w:t>
      </w:r>
    </w:p>
    <w:p w:rsidR="008F6E68" w:rsidRPr="00502042" w:rsidRDefault="00B75B25" w:rsidP="00B75B25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502042">
        <w:rPr>
          <w:sz w:val="24"/>
          <w:szCs w:val="24"/>
        </w:rPr>
        <w:t>S</w:t>
      </w:r>
      <w:r w:rsidR="00670EEB" w:rsidRPr="00502042">
        <w:rPr>
          <w:sz w:val="24"/>
          <w:szCs w:val="24"/>
        </w:rPr>
        <w:t>écurisation</w:t>
      </w:r>
      <w:r w:rsidR="008F6E68" w:rsidRPr="00502042">
        <w:rPr>
          <w:sz w:val="24"/>
          <w:szCs w:val="24"/>
        </w:rPr>
        <w:t xml:space="preserve"> des droits fonciers sur 15905 parcelles dans la province du </w:t>
      </w:r>
      <w:proofErr w:type="spellStart"/>
      <w:r w:rsidR="008F6E68" w:rsidRPr="00502042">
        <w:rPr>
          <w:sz w:val="24"/>
          <w:szCs w:val="24"/>
        </w:rPr>
        <w:t>Ganzourgou</w:t>
      </w:r>
      <w:proofErr w:type="spellEnd"/>
      <w:r w:rsidR="008F6E68" w:rsidRPr="00502042">
        <w:rPr>
          <w:sz w:val="24"/>
          <w:szCs w:val="24"/>
        </w:rPr>
        <w:t>,</w:t>
      </w:r>
    </w:p>
    <w:p w:rsidR="008F6E68" w:rsidRPr="00502042" w:rsidRDefault="00B75B25" w:rsidP="00B75B25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502042">
        <w:rPr>
          <w:sz w:val="24"/>
          <w:szCs w:val="24"/>
        </w:rPr>
        <w:t>C</w:t>
      </w:r>
      <w:r w:rsidR="008F6E68" w:rsidRPr="00502042">
        <w:rPr>
          <w:sz w:val="24"/>
          <w:szCs w:val="24"/>
        </w:rPr>
        <w:t>artographie de 1732 hectares de terres dans 17 communes</w:t>
      </w:r>
    </w:p>
    <w:p w:rsidR="008F6E68" w:rsidRPr="00502042" w:rsidRDefault="00B75B25" w:rsidP="00B75B25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502042">
        <w:rPr>
          <w:sz w:val="24"/>
          <w:szCs w:val="24"/>
        </w:rPr>
        <w:t>D</w:t>
      </w:r>
      <w:r w:rsidR="008F6E68" w:rsidRPr="00502042">
        <w:rPr>
          <w:sz w:val="24"/>
          <w:szCs w:val="24"/>
        </w:rPr>
        <w:t>élivrance de 17 chartes foncières</w:t>
      </w:r>
    </w:p>
    <w:p w:rsidR="008F6E68" w:rsidRPr="00502042" w:rsidRDefault="008F6E68" w:rsidP="00B75B25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502042">
        <w:rPr>
          <w:sz w:val="24"/>
          <w:szCs w:val="24"/>
        </w:rPr>
        <w:t xml:space="preserve">  Mise en place et renforcement des capacités des services fonciers ruraux dans les 47 communes</w:t>
      </w:r>
      <w:r w:rsidR="001F0906" w:rsidRPr="00502042">
        <w:rPr>
          <w:sz w:val="24"/>
          <w:szCs w:val="24"/>
        </w:rPr>
        <w:t xml:space="preserve"> d’intervention et des agents des impôts</w:t>
      </w:r>
      <w:r w:rsidR="00B75B25" w:rsidRPr="00502042">
        <w:rPr>
          <w:sz w:val="24"/>
          <w:szCs w:val="24"/>
        </w:rPr>
        <w:t>,</w:t>
      </w:r>
    </w:p>
    <w:p w:rsidR="001F0906" w:rsidRPr="00502042" w:rsidRDefault="00B75B25" w:rsidP="00B75B25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502042">
        <w:rPr>
          <w:sz w:val="24"/>
          <w:szCs w:val="24"/>
        </w:rPr>
        <w:t>F</w:t>
      </w:r>
      <w:r w:rsidR="001F0906" w:rsidRPr="00502042">
        <w:rPr>
          <w:sz w:val="24"/>
          <w:szCs w:val="24"/>
        </w:rPr>
        <w:t xml:space="preserve">ormation de 26 techniciens </w:t>
      </w:r>
      <w:r w:rsidR="00670EEB" w:rsidRPr="00502042">
        <w:rPr>
          <w:sz w:val="24"/>
          <w:szCs w:val="24"/>
        </w:rPr>
        <w:t>supérieurs</w:t>
      </w:r>
      <w:r w:rsidR="001F0906" w:rsidRPr="00502042">
        <w:rPr>
          <w:sz w:val="24"/>
          <w:szCs w:val="24"/>
        </w:rPr>
        <w:t xml:space="preserve"> géomètres à l’EFP-TP te 200 fonctionnaires de catégorie C et B à </w:t>
      </w:r>
      <w:r w:rsidR="00670EEB" w:rsidRPr="00502042">
        <w:rPr>
          <w:sz w:val="24"/>
          <w:szCs w:val="24"/>
        </w:rPr>
        <w:t>l’ENAREF,</w:t>
      </w:r>
    </w:p>
    <w:p w:rsidR="001F0906" w:rsidRPr="00502042" w:rsidRDefault="00B75B25" w:rsidP="00B75B25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502042">
        <w:rPr>
          <w:sz w:val="24"/>
          <w:szCs w:val="24"/>
        </w:rPr>
        <w:t xml:space="preserve"> S</w:t>
      </w:r>
      <w:r w:rsidR="001F0906" w:rsidRPr="00502042">
        <w:rPr>
          <w:sz w:val="24"/>
          <w:szCs w:val="24"/>
        </w:rPr>
        <w:t>écurisation foncière de parcelles de compensat</w:t>
      </w:r>
      <w:r w:rsidRPr="00502042">
        <w:rPr>
          <w:sz w:val="24"/>
          <w:szCs w:val="24"/>
        </w:rPr>
        <w:t xml:space="preserve">ion attribuées à 1445 PAP de </w:t>
      </w:r>
      <w:proofErr w:type="spellStart"/>
      <w:r w:rsidRPr="00502042">
        <w:rPr>
          <w:sz w:val="24"/>
          <w:szCs w:val="24"/>
        </w:rPr>
        <w:t>Dî</w:t>
      </w:r>
      <w:proofErr w:type="spellEnd"/>
      <w:r w:rsidRPr="00502042">
        <w:rPr>
          <w:sz w:val="24"/>
          <w:szCs w:val="24"/>
        </w:rPr>
        <w:t xml:space="preserve"> </w:t>
      </w:r>
      <w:r w:rsidR="001F0906" w:rsidRPr="00502042">
        <w:rPr>
          <w:sz w:val="24"/>
          <w:szCs w:val="24"/>
        </w:rPr>
        <w:t>avec des titres</w:t>
      </w:r>
      <w:r w:rsidRPr="00502042">
        <w:rPr>
          <w:sz w:val="24"/>
          <w:szCs w:val="24"/>
        </w:rPr>
        <w:t xml:space="preserve"> fonciers établis à leur profit</w:t>
      </w:r>
      <w:r w:rsidR="001F0906" w:rsidRPr="00502042">
        <w:rPr>
          <w:sz w:val="24"/>
          <w:szCs w:val="24"/>
        </w:rPr>
        <w:t>,</w:t>
      </w:r>
    </w:p>
    <w:p w:rsidR="001F0906" w:rsidRPr="00502042" w:rsidRDefault="00B75B25" w:rsidP="00B75B25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502042">
        <w:rPr>
          <w:sz w:val="24"/>
          <w:szCs w:val="24"/>
        </w:rPr>
        <w:t>F</w:t>
      </w:r>
      <w:r w:rsidR="001F0906" w:rsidRPr="00502042">
        <w:rPr>
          <w:sz w:val="24"/>
          <w:szCs w:val="24"/>
        </w:rPr>
        <w:t>ormation d’environ 700 magistrats à la gestion des conflits fonciers</w:t>
      </w:r>
    </w:p>
    <w:p w:rsidR="001F0906" w:rsidRPr="00502042" w:rsidRDefault="00502042" w:rsidP="0050204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502042">
        <w:rPr>
          <w:sz w:val="24"/>
          <w:szCs w:val="24"/>
        </w:rPr>
        <w:t>C</w:t>
      </w:r>
      <w:r w:rsidR="00AB6EB7" w:rsidRPr="00502042">
        <w:rPr>
          <w:sz w:val="24"/>
          <w:szCs w:val="24"/>
        </w:rPr>
        <w:t xml:space="preserve">onstruction de 47 complexes de </w:t>
      </w:r>
      <w:r w:rsidR="00670EEB" w:rsidRPr="00502042">
        <w:rPr>
          <w:sz w:val="24"/>
          <w:szCs w:val="24"/>
        </w:rPr>
        <w:t>bâtiments</w:t>
      </w:r>
      <w:r w:rsidR="00AB6EB7" w:rsidRPr="00502042">
        <w:rPr>
          <w:sz w:val="24"/>
          <w:szCs w:val="24"/>
        </w:rPr>
        <w:t xml:space="preserve"> </w:t>
      </w:r>
      <w:r w:rsidR="00670EEB" w:rsidRPr="00502042">
        <w:rPr>
          <w:sz w:val="24"/>
          <w:szCs w:val="24"/>
        </w:rPr>
        <w:t>communaux</w:t>
      </w:r>
    </w:p>
    <w:p w:rsidR="00AB6EB7" w:rsidRPr="00502042" w:rsidRDefault="00502042" w:rsidP="0050204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502042">
        <w:rPr>
          <w:sz w:val="24"/>
          <w:szCs w:val="24"/>
        </w:rPr>
        <w:t>I</w:t>
      </w:r>
      <w:r w:rsidR="00AB6EB7" w:rsidRPr="00502042">
        <w:rPr>
          <w:sz w:val="24"/>
          <w:szCs w:val="24"/>
        </w:rPr>
        <w:t>nstallation de 700 bornes géodésiques et de 09 stations CORS</w:t>
      </w:r>
      <w:r w:rsidRPr="00502042">
        <w:rPr>
          <w:sz w:val="24"/>
          <w:szCs w:val="24"/>
        </w:rPr>
        <w:t xml:space="preserve"> </w:t>
      </w:r>
      <w:r w:rsidR="00AB6EB7" w:rsidRPr="00502042">
        <w:rPr>
          <w:sz w:val="24"/>
          <w:szCs w:val="24"/>
        </w:rPr>
        <w:t>(G</w:t>
      </w:r>
      <w:r w:rsidRPr="00502042">
        <w:rPr>
          <w:sz w:val="24"/>
          <w:szCs w:val="24"/>
        </w:rPr>
        <w:t xml:space="preserve">SP permanentes) opérationnelles, </w:t>
      </w:r>
    </w:p>
    <w:p w:rsidR="00AB6EB7" w:rsidRPr="00502042" w:rsidRDefault="00AB6EB7" w:rsidP="0050204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502042">
        <w:rPr>
          <w:sz w:val="24"/>
          <w:szCs w:val="24"/>
        </w:rPr>
        <w:t>14,53</w:t>
      </w:r>
      <w:r w:rsidR="00502042" w:rsidRPr="00502042">
        <w:rPr>
          <w:sz w:val="24"/>
          <w:szCs w:val="24"/>
        </w:rPr>
        <w:t>%</w:t>
      </w:r>
      <w:r w:rsidRPr="00502042">
        <w:rPr>
          <w:sz w:val="24"/>
          <w:szCs w:val="24"/>
        </w:rPr>
        <w:t xml:space="preserve"> du total des demandes d’APFR </w:t>
      </w:r>
      <w:r w:rsidR="00670EEB" w:rsidRPr="00502042">
        <w:rPr>
          <w:sz w:val="24"/>
          <w:szCs w:val="24"/>
        </w:rPr>
        <w:t>enregistrées</w:t>
      </w:r>
      <w:r w:rsidRPr="00502042">
        <w:rPr>
          <w:sz w:val="24"/>
          <w:szCs w:val="24"/>
        </w:rPr>
        <w:t xml:space="preserve"> dans 47 communes sont aux noms de femmes</w:t>
      </w:r>
    </w:p>
    <w:p w:rsidR="008F6E68" w:rsidRPr="00502042" w:rsidRDefault="008F6E68" w:rsidP="002B55FF">
      <w:pPr>
        <w:pStyle w:val="Paragraphedeliste"/>
        <w:rPr>
          <w:b/>
          <w:sz w:val="24"/>
          <w:szCs w:val="24"/>
        </w:rPr>
      </w:pPr>
    </w:p>
    <w:p w:rsidR="00502042" w:rsidRDefault="00502042" w:rsidP="00502042">
      <w:pPr>
        <w:rPr>
          <w:b/>
          <w:sz w:val="24"/>
          <w:szCs w:val="24"/>
        </w:rPr>
      </w:pPr>
      <w:r w:rsidRPr="00502042">
        <w:rPr>
          <w:b/>
          <w:sz w:val="24"/>
          <w:szCs w:val="24"/>
        </w:rPr>
        <w:t>Le projet Scolarisation des jeunes filles ou BRIGHT II</w:t>
      </w:r>
      <w:r>
        <w:rPr>
          <w:b/>
          <w:sz w:val="24"/>
          <w:szCs w:val="24"/>
        </w:rPr>
        <w:t xml:space="preserve"> (pour un accroissement du taux d’achèvement des filles  dans l’éducation primaire)</w:t>
      </w:r>
    </w:p>
    <w:p w:rsidR="00502042" w:rsidRDefault="00FB5C9F" w:rsidP="00502042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FB5C9F">
        <w:rPr>
          <w:sz w:val="24"/>
          <w:szCs w:val="24"/>
        </w:rPr>
        <w:t>Construction ou réhabilitation de 396 classes</w:t>
      </w:r>
      <w:r>
        <w:rPr>
          <w:sz w:val="24"/>
          <w:szCs w:val="24"/>
        </w:rPr>
        <w:t xml:space="preserve">, 264 latrines, 17 </w:t>
      </w:r>
      <w:r w:rsidR="00A03D89">
        <w:rPr>
          <w:sz w:val="24"/>
          <w:szCs w:val="24"/>
        </w:rPr>
        <w:t>forages</w:t>
      </w:r>
      <w:r>
        <w:rPr>
          <w:sz w:val="24"/>
          <w:szCs w:val="24"/>
        </w:rPr>
        <w:t xml:space="preserve"> et 122 </w:t>
      </w:r>
      <w:proofErr w:type="spellStart"/>
      <w:r>
        <w:rPr>
          <w:sz w:val="24"/>
          <w:szCs w:val="24"/>
        </w:rPr>
        <w:t>bisongos</w:t>
      </w:r>
      <w:proofErr w:type="spellEnd"/>
    </w:p>
    <w:p w:rsidR="00FB5C9F" w:rsidRDefault="00FB5C9F" w:rsidP="00502042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Cantine scolaire pour 13 000 enfants durant l’année scolaire</w:t>
      </w:r>
    </w:p>
    <w:p w:rsidR="00FB5C9F" w:rsidRDefault="00FB5C9F" w:rsidP="00502042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Réalisation de </w:t>
      </w:r>
      <w:r w:rsidR="00A03D89">
        <w:rPr>
          <w:sz w:val="24"/>
          <w:szCs w:val="24"/>
        </w:rPr>
        <w:t>campagnes sociales</w:t>
      </w:r>
      <w:r>
        <w:rPr>
          <w:sz w:val="24"/>
          <w:szCs w:val="24"/>
        </w:rPr>
        <w:t xml:space="preserve"> de mobilisation de fonds et programme d’alphabétisation des adultes avec un volet microprojets d’activités génératrices de revenus </w:t>
      </w:r>
    </w:p>
    <w:p w:rsidR="00FB5C9F" w:rsidRDefault="00A03D89" w:rsidP="00502042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Formation</w:t>
      </w:r>
      <w:r w:rsidR="00FB5C9F">
        <w:rPr>
          <w:sz w:val="24"/>
          <w:szCs w:val="24"/>
        </w:rPr>
        <w:t xml:space="preserve"> de 206 </w:t>
      </w:r>
      <w:r>
        <w:rPr>
          <w:sz w:val="24"/>
          <w:szCs w:val="24"/>
        </w:rPr>
        <w:t>institutrices</w:t>
      </w:r>
      <w:r w:rsidR="00FB5C9F">
        <w:rPr>
          <w:sz w:val="24"/>
          <w:szCs w:val="24"/>
        </w:rPr>
        <w:t xml:space="preserve"> et de 351 instructeurs</w:t>
      </w:r>
    </w:p>
    <w:p w:rsidR="00FB5C9F" w:rsidRDefault="00FB5C9F" w:rsidP="00502042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Réalisation de 14 sessions de sensibilisation sur l’éducation des filles</w:t>
      </w:r>
    </w:p>
    <w:p w:rsidR="005502A5" w:rsidRPr="005502A5" w:rsidRDefault="00FB5C9F" w:rsidP="005502A5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Réussite au certificat d’études </w:t>
      </w:r>
      <w:r w:rsidR="00A03D89">
        <w:rPr>
          <w:sz w:val="24"/>
          <w:szCs w:val="24"/>
        </w:rPr>
        <w:t>primaires</w:t>
      </w:r>
      <w:r>
        <w:rPr>
          <w:sz w:val="24"/>
          <w:szCs w:val="24"/>
        </w:rPr>
        <w:t xml:space="preserve"> de 3 135 filles et 2 7 49 </w:t>
      </w:r>
      <w:r w:rsidR="00A03D89">
        <w:rPr>
          <w:sz w:val="24"/>
          <w:szCs w:val="24"/>
        </w:rPr>
        <w:t>garçons</w:t>
      </w:r>
      <w:r>
        <w:rPr>
          <w:sz w:val="24"/>
          <w:szCs w:val="24"/>
        </w:rPr>
        <w:t xml:space="preserve"> </w:t>
      </w:r>
      <w:r w:rsidR="00A03D89">
        <w:rPr>
          <w:sz w:val="24"/>
          <w:szCs w:val="24"/>
        </w:rPr>
        <w:t>grâce</w:t>
      </w:r>
      <w:r>
        <w:rPr>
          <w:sz w:val="24"/>
          <w:szCs w:val="24"/>
        </w:rPr>
        <w:t xml:space="preserve"> au projet BRIGHT II</w:t>
      </w:r>
    </w:p>
    <w:p w:rsidR="005502A5" w:rsidRPr="005502A5" w:rsidRDefault="005502A5" w:rsidP="005502A5">
      <w:pPr>
        <w:pStyle w:val="Paragraphedeliste"/>
        <w:rPr>
          <w:b/>
          <w:sz w:val="36"/>
          <w:szCs w:val="36"/>
        </w:rPr>
      </w:pPr>
      <w:r w:rsidRPr="005502A5">
        <w:rPr>
          <w:b/>
          <w:sz w:val="36"/>
          <w:szCs w:val="36"/>
        </w:rPr>
        <w:t>Source : Documentation fournie par le MCA-BF</w:t>
      </w:r>
      <w:bookmarkStart w:id="0" w:name="_GoBack"/>
      <w:bookmarkEnd w:id="0"/>
    </w:p>
    <w:sectPr w:rsidR="005502A5" w:rsidRPr="005502A5" w:rsidSect="00B0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F0894"/>
    <w:multiLevelType w:val="hybridMultilevel"/>
    <w:tmpl w:val="9DDEBA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02732"/>
    <w:multiLevelType w:val="hybridMultilevel"/>
    <w:tmpl w:val="DA4E70A2"/>
    <w:lvl w:ilvl="0" w:tplc="154EC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F00A4"/>
    <w:multiLevelType w:val="hybridMultilevel"/>
    <w:tmpl w:val="9754F7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37FD4"/>
    <w:multiLevelType w:val="hybridMultilevel"/>
    <w:tmpl w:val="2138DC3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D967A1"/>
    <w:multiLevelType w:val="hybridMultilevel"/>
    <w:tmpl w:val="057A546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E21AB8"/>
    <w:multiLevelType w:val="hybridMultilevel"/>
    <w:tmpl w:val="83B2BE92"/>
    <w:lvl w:ilvl="0" w:tplc="AFF86F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1F"/>
    <w:rsid w:val="001F0906"/>
    <w:rsid w:val="002B55FF"/>
    <w:rsid w:val="0044581F"/>
    <w:rsid w:val="00502042"/>
    <w:rsid w:val="005502A5"/>
    <w:rsid w:val="00670EEB"/>
    <w:rsid w:val="00715091"/>
    <w:rsid w:val="008F6E68"/>
    <w:rsid w:val="009326B1"/>
    <w:rsid w:val="00A03D89"/>
    <w:rsid w:val="00AB6EB7"/>
    <w:rsid w:val="00B02A29"/>
    <w:rsid w:val="00B75B25"/>
    <w:rsid w:val="00BD38EE"/>
    <w:rsid w:val="00D16435"/>
    <w:rsid w:val="00F11509"/>
    <w:rsid w:val="00F34564"/>
    <w:rsid w:val="00FB5C9F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5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5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LeFaso</dc:creator>
  <cp:lastModifiedBy>Lefaso</cp:lastModifiedBy>
  <cp:revision>3</cp:revision>
  <dcterms:created xsi:type="dcterms:W3CDTF">2014-09-11T18:51:00Z</dcterms:created>
  <dcterms:modified xsi:type="dcterms:W3CDTF">2014-09-11T18:54:00Z</dcterms:modified>
</cp:coreProperties>
</file>