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C5" w:rsidRPr="00514ACE" w:rsidRDefault="003C09C5" w:rsidP="003C09C5">
      <w:pPr>
        <w:tabs>
          <w:tab w:val="left" w:pos="3509"/>
        </w:tabs>
        <w:jc w:val="center"/>
        <w:rPr>
          <w:rFonts w:ascii="Times New Roman" w:hAnsi="Times New Roman" w:cs="Times New Roman"/>
          <w:b/>
          <w:sz w:val="40"/>
          <w:szCs w:val="40"/>
        </w:rPr>
      </w:pPr>
      <w:r w:rsidRPr="00514ACE">
        <w:rPr>
          <w:rFonts w:ascii="Times New Roman" w:hAnsi="Times New Roman" w:cs="Times New Roman"/>
          <w:b/>
          <w:sz w:val="40"/>
          <w:szCs w:val="40"/>
        </w:rPr>
        <w:t>PROPOSITIONS DU PITJ POUR UNE SORTIE DE CRISE PACIFIQUE, DEMOCRATIQUE ET REPUBLICAINE</w:t>
      </w:r>
    </w:p>
    <w:p w:rsidR="003C09C5" w:rsidRDefault="003C09C5" w:rsidP="003C09C5">
      <w:pPr>
        <w:tabs>
          <w:tab w:val="left" w:pos="7170"/>
        </w:tabs>
        <w:jc w:val="both"/>
        <w:rPr>
          <w:rFonts w:ascii="Times New Roman" w:hAnsi="Times New Roman" w:cs="Times New Roman"/>
          <w:sz w:val="32"/>
          <w:szCs w:val="32"/>
        </w:rPr>
      </w:pPr>
    </w:p>
    <w:p w:rsidR="003C09C5" w:rsidRPr="00514ACE" w:rsidRDefault="003C09C5" w:rsidP="003C09C5">
      <w:pPr>
        <w:tabs>
          <w:tab w:val="left" w:pos="7170"/>
        </w:tabs>
        <w:jc w:val="both"/>
        <w:rPr>
          <w:rFonts w:ascii="Times New Roman" w:hAnsi="Times New Roman" w:cs="Times New Roman"/>
          <w:sz w:val="36"/>
          <w:szCs w:val="36"/>
        </w:rPr>
      </w:pPr>
      <w:r w:rsidRPr="00514ACE">
        <w:rPr>
          <w:rFonts w:ascii="Times New Roman" w:hAnsi="Times New Roman" w:cs="Times New Roman"/>
          <w:sz w:val="36"/>
          <w:szCs w:val="36"/>
        </w:rPr>
        <w:t xml:space="preserve">Notre pays, en cinquante années d’indépendance a </w:t>
      </w:r>
      <w:r w:rsidR="002F04A4" w:rsidRPr="00514ACE">
        <w:rPr>
          <w:rFonts w:ascii="Times New Roman" w:hAnsi="Times New Roman" w:cs="Times New Roman"/>
          <w:sz w:val="36"/>
          <w:szCs w:val="36"/>
        </w:rPr>
        <w:t>traversé plusieurs</w:t>
      </w:r>
      <w:r w:rsidRPr="00514ACE">
        <w:rPr>
          <w:rFonts w:ascii="Times New Roman" w:hAnsi="Times New Roman" w:cs="Times New Roman"/>
          <w:sz w:val="36"/>
          <w:szCs w:val="36"/>
        </w:rPr>
        <w:t xml:space="preserve"> crises et notre peuple a toujours su imaginer des solutions pour en sortir pacifiquement, sans trop de dommages.</w:t>
      </w:r>
    </w:p>
    <w:p w:rsidR="003C09C5" w:rsidRPr="00514ACE" w:rsidRDefault="003C09C5" w:rsidP="003C09C5">
      <w:pPr>
        <w:tabs>
          <w:tab w:val="left" w:pos="7170"/>
        </w:tabs>
        <w:jc w:val="both"/>
        <w:rPr>
          <w:rFonts w:ascii="Times New Roman" w:hAnsi="Times New Roman" w:cs="Times New Roman"/>
          <w:sz w:val="36"/>
          <w:szCs w:val="36"/>
        </w:rPr>
      </w:pPr>
      <w:r w:rsidRPr="00514ACE">
        <w:rPr>
          <w:rFonts w:ascii="Times New Roman" w:hAnsi="Times New Roman" w:cs="Times New Roman"/>
          <w:sz w:val="36"/>
          <w:szCs w:val="36"/>
        </w:rPr>
        <w:t xml:space="preserve">Après le drame de </w:t>
      </w:r>
      <w:proofErr w:type="spellStart"/>
      <w:r w:rsidRPr="00514ACE">
        <w:rPr>
          <w:rFonts w:ascii="Times New Roman" w:hAnsi="Times New Roman" w:cs="Times New Roman"/>
          <w:sz w:val="36"/>
          <w:szCs w:val="36"/>
        </w:rPr>
        <w:t>sapouy</w:t>
      </w:r>
      <w:proofErr w:type="spellEnd"/>
      <w:r w:rsidRPr="00514ACE">
        <w:rPr>
          <w:rFonts w:ascii="Times New Roman" w:hAnsi="Times New Roman" w:cs="Times New Roman"/>
          <w:sz w:val="36"/>
          <w:szCs w:val="36"/>
        </w:rPr>
        <w:t>, une crise d’amplitude inédite a secoué le pays. Notre peuple</w:t>
      </w:r>
      <w:r w:rsidR="002F04A4" w:rsidRPr="00514ACE">
        <w:rPr>
          <w:rFonts w:ascii="Times New Roman" w:hAnsi="Times New Roman" w:cs="Times New Roman"/>
          <w:sz w:val="36"/>
          <w:szCs w:val="36"/>
        </w:rPr>
        <w:t>, sans</w:t>
      </w:r>
      <w:r w:rsidRPr="00514ACE">
        <w:rPr>
          <w:rFonts w:ascii="Times New Roman" w:hAnsi="Times New Roman" w:cs="Times New Roman"/>
          <w:sz w:val="36"/>
          <w:szCs w:val="36"/>
        </w:rPr>
        <w:t xml:space="preserve"> intervention extérieure, a pu trouver les voies et moyens d’apaisement et pour éviter pareille situation à l’avenir. </w:t>
      </w:r>
      <w:proofErr w:type="gramStart"/>
      <w:r w:rsidRPr="00514ACE">
        <w:rPr>
          <w:rFonts w:ascii="Times New Roman" w:hAnsi="Times New Roman" w:cs="Times New Roman"/>
          <w:sz w:val="36"/>
          <w:szCs w:val="36"/>
        </w:rPr>
        <w:t>La</w:t>
      </w:r>
      <w:proofErr w:type="gramEnd"/>
      <w:r w:rsidRPr="00514ACE">
        <w:rPr>
          <w:rFonts w:ascii="Times New Roman" w:hAnsi="Times New Roman" w:cs="Times New Roman"/>
          <w:sz w:val="36"/>
          <w:szCs w:val="36"/>
        </w:rPr>
        <w:t xml:space="preserve"> non application effective, l’escamotage et la trahison des engagements ont conduit à l’insurrection des 30 et 31 octobre 2014.</w:t>
      </w:r>
    </w:p>
    <w:p w:rsidR="003C09C5" w:rsidRPr="00514ACE" w:rsidRDefault="003C09C5" w:rsidP="003C09C5">
      <w:pPr>
        <w:tabs>
          <w:tab w:val="left" w:pos="7170"/>
        </w:tabs>
        <w:jc w:val="both"/>
        <w:rPr>
          <w:rFonts w:ascii="Times New Roman" w:hAnsi="Times New Roman" w:cs="Times New Roman"/>
          <w:sz w:val="36"/>
          <w:szCs w:val="36"/>
        </w:rPr>
      </w:pPr>
      <w:r w:rsidRPr="00514ACE">
        <w:rPr>
          <w:rFonts w:ascii="Times New Roman" w:hAnsi="Times New Roman" w:cs="Times New Roman"/>
          <w:sz w:val="36"/>
          <w:szCs w:val="36"/>
        </w:rPr>
        <w:t>Au lendemain de cette insurrection, l’Armée et les forces de sécurité ont perpétré le 1</w:t>
      </w:r>
      <w:r w:rsidRPr="00514ACE">
        <w:rPr>
          <w:rFonts w:ascii="Times New Roman" w:hAnsi="Times New Roman" w:cs="Times New Roman"/>
          <w:sz w:val="36"/>
          <w:szCs w:val="36"/>
          <w:vertAlign w:val="superscript"/>
        </w:rPr>
        <w:t>er</w:t>
      </w:r>
      <w:r w:rsidRPr="00514ACE">
        <w:rPr>
          <w:rFonts w:ascii="Times New Roman" w:hAnsi="Times New Roman" w:cs="Times New Roman"/>
          <w:sz w:val="36"/>
          <w:szCs w:val="36"/>
        </w:rPr>
        <w:t xml:space="preserve"> novembre 2014 un coup d’Etat qui a fait dérailler notre </w:t>
      </w:r>
      <w:r w:rsidR="002F04A4" w:rsidRPr="00514ACE">
        <w:rPr>
          <w:rFonts w:ascii="Times New Roman" w:hAnsi="Times New Roman" w:cs="Times New Roman"/>
          <w:sz w:val="36"/>
          <w:szCs w:val="36"/>
        </w:rPr>
        <w:t>processus démocratique avec</w:t>
      </w:r>
      <w:r w:rsidRPr="00514ACE">
        <w:rPr>
          <w:rFonts w:ascii="Times New Roman" w:hAnsi="Times New Roman" w:cs="Times New Roman"/>
          <w:sz w:val="36"/>
          <w:szCs w:val="36"/>
        </w:rPr>
        <w:t xml:space="preserve"> l’instauration d’une transition non conforme à la constitution. Les agendas cachés, les intrigues et les complots pour usurper le pouvoir d’Etat par des élections frauduleuses se sont manifestés et matérialisés dans le nouveau code électoral. </w:t>
      </w:r>
    </w:p>
    <w:p w:rsidR="003C09C5" w:rsidRPr="00514ACE" w:rsidRDefault="003C09C5" w:rsidP="003C09C5">
      <w:pPr>
        <w:tabs>
          <w:tab w:val="left" w:pos="7170"/>
        </w:tabs>
        <w:jc w:val="both"/>
        <w:rPr>
          <w:rFonts w:ascii="Times New Roman" w:hAnsi="Times New Roman" w:cs="Times New Roman"/>
          <w:sz w:val="36"/>
          <w:szCs w:val="36"/>
        </w:rPr>
      </w:pPr>
      <w:r w:rsidRPr="00514ACE">
        <w:rPr>
          <w:rFonts w:ascii="Times New Roman" w:hAnsi="Times New Roman" w:cs="Times New Roman"/>
          <w:sz w:val="36"/>
          <w:szCs w:val="36"/>
        </w:rPr>
        <w:t xml:space="preserve">La circonspection de la communauté internationale, les tensions et les divisions que suscite ce nouveau code électoral font craindre des affrontements plus sanglants que ceux des 30 et 31 octobre 2014. Les crises et les conflits qui ont éclaté dans différents pays d’Afrique, tournant parfois à la guerre civile, ont </w:t>
      </w:r>
      <w:r w:rsidRPr="00514ACE">
        <w:rPr>
          <w:rFonts w:ascii="Times New Roman" w:hAnsi="Times New Roman" w:cs="Times New Roman"/>
          <w:sz w:val="36"/>
          <w:szCs w:val="36"/>
        </w:rPr>
        <w:lastRenderedPageBreak/>
        <w:t>comme dénominateur commun des élections mal organisées et contestées.</w:t>
      </w:r>
    </w:p>
    <w:p w:rsidR="003C09C5" w:rsidRPr="00514ACE" w:rsidRDefault="003C09C5" w:rsidP="003C09C5">
      <w:pPr>
        <w:tabs>
          <w:tab w:val="left" w:pos="7170"/>
        </w:tabs>
        <w:jc w:val="both"/>
        <w:rPr>
          <w:rFonts w:ascii="Times New Roman" w:hAnsi="Times New Roman" w:cs="Times New Roman"/>
          <w:sz w:val="36"/>
          <w:szCs w:val="36"/>
        </w:rPr>
      </w:pPr>
      <w:r w:rsidRPr="00514ACE">
        <w:rPr>
          <w:rFonts w:ascii="Times New Roman" w:hAnsi="Times New Roman" w:cs="Times New Roman"/>
          <w:sz w:val="36"/>
          <w:szCs w:val="36"/>
        </w:rPr>
        <w:t xml:space="preserve"> Ça n’arrive pas que chez les autres. Et Blaise COMPAORE qui était le médiateur </w:t>
      </w:r>
      <w:r w:rsidR="002F04A4" w:rsidRPr="00514ACE">
        <w:rPr>
          <w:rFonts w:ascii="Times New Roman" w:hAnsi="Times New Roman" w:cs="Times New Roman"/>
          <w:sz w:val="36"/>
          <w:szCs w:val="36"/>
        </w:rPr>
        <w:t>attitré l’a</w:t>
      </w:r>
      <w:r w:rsidRPr="00514ACE">
        <w:rPr>
          <w:rFonts w:ascii="Times New Roman" w:hAnsi="Times New Roman" w:cs="Times New Roman"/>
          <w:sz w:val="36"/>
          <w:szCs w:val="36"/>
        </w:rPr>
        <w:t xml:space="preserve"> appris à ses dépens.</w:t>
      </w:r>
    </w:p>
    <w:p w:rsidR="003C09C5" w:rsidRPr="00514ACE" w:rsidRDefault="003C09C5" w:rsidP="003C09C5">
      <w:pPr>
        <w:tabs>
          <w:tab w:val="left" w:pos="7170"/>
        </w:tabs>
        <w:jc w:val="both"/>
        <w:rPr>
          <w:rFonts w:ascii="Times New Roman" w:hAnsi="Times New Roman" w:cs="Times New Roman"/>
          <w:sz w:val="36"/>
          <w:szCs w:val="36"/>
        </w:rPr>
      </w:pPr>
      <w:r w:rsidRPr="00514ACE">
        <w:rPr>
          <w:rFonts w:ascii="Times New Roman" w:hAnsi="Times New Roman" w:cs="Times New Roman"/>
          <w:sz w:val="36"/>
          <w:szCs w:val="36"/>
        </w:rPr>
        <w:t xml:space="preserve">Le PITJ pense qu’il ne sert à rien de se voiler la face et que l’irréparable est à nos portes. Il pense qu’il est temps de </w:t>
      </w:r>
      <w:r w:rsidR="002F04A4" w:rsidRPr="00514ACE">
        <w:rPr>
          <w:rFonts w:ascii="Times New Roman" w:hAnsi="Times New Roman" w:cs="Times New Roman"/>
          <w:sz w:val="36"/>
          <w:szCs w:val="36"/>
        </w:rPr>
        <w:t>reconnaître courageusement</w:t>
      </w:r>
      <w:r w:rsidRPr="00514ACE">
        <w:rPr>
          <w:rFonts w:ascii="Times New Roman" w:hAnsi="Times New Roman" w:cs="Times New Roman"/>
          <w:sz w:val="36"/>
          <w:szCs w:val="36"/>
        </w:rPr>
        <w:t xml:space="preserve"> que des erreurs graves ont été commises depuis l’insurrection et qu’il faut les corriger rapidement. </w:t>
      </w:r>
    </w:p>
    <w:p w:rsidR="003C09C5" w:rsidRPr="00514ACE" w:rsidRDefault="003C09C5" w:rsidP="003C09C5">
      <w:pPr>
        <w:tabs>
          <w:tab w:val="left" w:pos="7170"/>
        </w:tabs>
        <w:jc w:val="both"/>
        <w:rPr>
          <w:rFonts w:ascii="Times New Roman" w:hAnsi="Times New Roman" w:cs="Times New Roman"/>
          <w:sz w:val="36"/>
          <w:szCs w:val="36"/>
        </w:rPr>
      </w:pPr>
      <w:r w:rsidRPr="00514ACE">
        <w:rPr>
          <w:rFonts w:ascii="Times New Roman" w:hAnsi="Times New Roman" w:cs="Times New Roman"/>
          <w:sz w:val="36"/>
          <w:szCs w:val="36"/>
        </w:rPr>
        <w:t>Le PITJ, comme il l’a toujours fait aux moments graves de l’histoire de notre pays</w:t>
      </w:r>
      <w:r w:rsidR="002F04A4" w:rsidRPr="00514ACE">
        <w:rPr>
          <w:rFonts w:ascii="Times New Roman" w:hAnsi="Times New Roman" w:cs="Times New Roman"/>
          <w:sz w:val="36"/>
          <w:szCs w:val="36"/>
        </w:rPr>
        <w:t>, est</w:t>
      </w:r>
      <w:r w:rsidRPr="00514ACE">
        <w:rPr>
          <w:rFonts w:ascii="Times New Roman" w:hAnsi="Times New Roman" w:cs="Times New Roman"/>
          <w:sz w:val="36"/>
          <w:szCs w:val="36"/>
        </w:rPr>
        <w:t xml:space="preserve"> convaincu qu’il existe une porte de sortie de crise pacifique, démocratique et républicaine.</w:t>
      </w:r>
    </w:p>
    <w:p w:rsidR="002F04A4" w:rsidRPr="00514ACE" w:rsidRDefault="003C09C5" w:rsidP="003C09C5">
      <w:pPr>
        <w:tabs>
          <w:tab w:val="left" w:pos="7170"/>
        </w:tabs>
        <w:jc w:val="both"/>
        <w:rPr>
          <w:rFonts w:ascii="Times New Roman" w:hAnsi="Times New Roman" w:cs="Times New Roman"/>
          <w:sz w:val="36"/>
          <w:szCs w:val="36"/>
        </w:rPr>
      </w:pPr>
      <w:r w:rsidRPr="00514ACE">
        <w:rPr>
          <w:rFonts w:ascii="Times New Roman" w:hAnsi="Times New Roman" w:cs="Times New Roman"/>
          <w:sz w:val="36"/>
          <w:szCs w:val="36"/>
        </w:rPr>
        <w:t>C’est pourquoi le PITJ invite toutes les composantes de notre peuple, l’ensemble des citoyens de notre pays à se ressaisir, à se mobiliser pour exiger de l’Armée et des forces de sécurité qui sont à la base de la situation de crise socio-politique sans précèdent, des mesures vigoureuses de rétablissement de l’ordre constitutionnel.</w:t>
      </w:r>
    </w:p>
    <w:p w:rsidR="002F04A4" w:rsidRPr="00514ACE" w:rsidRDefault="002F04A4" w:rsidP="003C09C5">
      <w:pPr>
        <w:tabs>
          <w:tab w:val="left" w:pos="7170"/>
        </w:tabs>
        <w:jc w:val="both"/>
        <w:rPr>
          <w:rFonts w:ascii="Times New Roman" w:hAnsi="Times New Roman" w:cs="Times New Roman"/>
          <w:sz w:val="36"/>
          <w:szCs w:val="36"/>
        </w:rPr>
      </w:pPr>
    </w:p>
    <w:p w:rsidR="003C09C5" w:rsidRPr="00514ACE" w:rsidRDefault="003C09C5" w:rsidP="003C09C5">
      <w:pPr>
        <w:pStyle w:val="ListParagraph"/>
        <w:numPr>
          <w:ilvl w:val="0"/>
          <w:numId w:val="1"/>
        </w:numPr>
        <w:tabs>
          <w:tab w:val="left" w:pos="7170"/>
        </w:tabs>
        <w:rPr>
          <w:rFonts w:ascii="Times New Roman" w:hAnsi="Times New Roman" w:cs="Times New Roman"/>
          <w:sz w:val="36"/>
          <w:szCs w:val="36"/>
        </w:rPr>
      </w:pPr>
      <w:r w:rsidRPr="00514ACE">
        <w:rPr>
          <w:rFonts w:ascii="Times New Roman" w:hAnsi="Times New Roman" w:cs="Times New Roman"/>
          <w:b/>
          <w:sz w:val="36"/>
          <w:szCs w:val="36"/>
        </w:rPr>
        <w:t>Le chef d’Etat-major général des armées, le général P. ZAGRE</w:t>
      </w:r>
      <w:r w:rsidRPr="00514ACE">
        <w:rPr>
          <w:rFonts w:ascii="Times New Roman" w:hAnsi="Times New Roman" w:cs="Times New Roman"/>
          <w:sz w:val="36"/>
          <w:szCs w:val="36"/>
        </w:rPr>
        <w:t xml:space="preserve"> doit rappeler à la caserne tous les militaires et les forces de sécurité afin de rétablir la hiérarchie et la discipline. Il doit user fermement de tous les moyens que la loi et les règlements autorisent pour préserver le monopole </w:t>
      </w:r>
      <w:r w:rsidRPr="00514ACE">
        <w:rPr>
          <w:rFonts w:ascii="Times New Roman" w:hAnsi="Times New Roman" w:cs="Times New Roman"/>
          <w:sz w:val="36"/>
          <w:szCs w:val="36"/>
        </w:rPr>
        <w:lastRenderedPageBreak/>
        <w:t>de la détention et de l’usage des armes reconnu à l’Armée et aux forces de sécurité. Il doit à tout prix éviter l’apparition de factions ou de groupes armés dans notre pays.</w:t>
      </w:r>
    </w:p>
    <w:p w:rsidR="003C09C5" w:rsidRPr="00514ACE" w:rsidRDefault="003C09C5" w:rsidP="003C09C5">
      <w:pPr>
        <w:pStyle w:val="ListParagraph"/>
        <w:tabs>
          <w:tab w:val="left" w:pos="7170"/>
        </w:tabs>
        <w:rPr>
          <w:rFonts w:ascii="Times New Roman" w:hAnsi="Times New Roman" w:cs="Times New Roman"/>
          <w:sz w:val="36"/>
          <w:szCs w:val="36"/>
        </w:rPr>
      </w:pPr>
      <w:r w:rsidRPr="00514ACE">
        <w:rPr>
          <w:rFonts w:ascii="Times New Roman" w:hAnsi="Times New Roman" w:cs="Times New Roman"/>
          <w:sz w:val="36"/>
          <w:szCs w:val="36"/>
        </w:rPr>
        <w:t xml:space="preserve"> </w:t>
      </w:r>
    </w:p>
    <w:p w:rsidR="003C09C5" w:rsidRPr="00514ACE" w:rsidRDefault="003C09C5" w:rsidP="003C09C5">
      <w:pPr>
        <w:pStyle w:val="ListParagraph"/>
        <w:numPr>
          <w:ilvl w:val="0"/>
          <w:numId w:val="1"/>
        </w:numPr>
        <w:tabs>
          <w:tab w:val="left" w:pos="7170"/>
        </w:tabs>
        <w:rPr>
          <w:rFonts w:ascii="Times New Roman" w:hAnsi="Times New Roman" w:cs="Times New Roman"/>
          <w:sz w:val="36"/>
          <w:szCs w:val="36"/>
        </w:rPr>
      </w:pPr>
      <w:r w:rsidRPr="00514ACE">
        <w:rPr>
          <w:rFonts w:ascii="Times New Roman" w:hAnsi="Times New Roman" w:cs="Times New Roman"/>
          <w:b/>
          <w:sz w:val="36"/>
          <w:szCs w:val="36"/>
        </w:rPr>
        <w:t>Le rétablissement du processus démocratique sur les rails constitutionnels</w:t>
      </w:r>
      <w:r w:rsidRPr="00514ACE">
        <w:rPr>
          <w:rFonts w:ascii="Times New Roman" w:hAnsi="Times New Roman" w:cs="Times New Roman"/>
          <w:sz w:val="36"/>
          <w:szCs w:val="36"/>
        </w:rPr>
        <w:t>. Le général P. ZAGRE, Chef d’Etat-major général des forces armées nationales doit exiger que l’Armée et les forces de sécurité obtempèrent et exécutent le dernier ordre conforme à la constitution que Blaise COMPAORE, Président du Faso, Chef Suprême des forces armées nationales a donné. Il s’agit de la mise en place de l’article 43 de la constitution. Le général P. ZAGRE, Chef d’Etat-major général des forces armées et l’ensemble des armées et des forces sécurité doivent prendre toutes les dispositions et prêter leurs concours</w:t>
      </w:r>
      <w:r w:rsidRPr="00514ACE">
        <w:rPr>
          <w:rFonts w:ascii="Times New Roman" w:hAnsi="Times New Roman" w:cs="Times New Roman"/>
          <w:b/>
          <w:sz w:val="36"/>
          <w:szCs w:val="36"/>
        </w:rPr>
        <w:t xml:space="preserve"> pour la mise en place du Sénat</w:t>
      </w:r>
      <w:r w:rsidRPr="00514ACE">
        <w:rPr>
          <w:rFonts w:ascii="Times New Roman" w:hAnsi="Times New Roman" w:cs="Times New Roman"/>
          <w:sz w:val="36"/>
          <w:szCs w:val="36"/>
        </w:rPr>
        <w:t xml:space="preserve"> qui est l’Assemblée de transition et dont le président élu par ses paires est le seul autorisé par la constitution à porter le titre de Président du Faso, Chef de l’Etat, Chef Suprême des forces armées nationales pour conduire une transition conforme à la constitution.</w:t>
      </w:r>
    </w:p>
    <w:p w:rsidR="003C09C5" w:rsidRPr="00514ACE" w:rsidRDefault="003C09C5" w:rsidP="003C09C5">
      <w:pPr>
        <w:pStyle w:val="ListParagraph"/>
        <w:rPr>
          <w:rFonts w:ascii="Times New Roman" w:hAnsi="Times New Roman" w:cs="Times New Roman"/>
          <w:sz w:val="36"/>
          <w:szCs w:val="36"/>
        </w:rPr>
      </w:pPr>
    </w:p>
    <w:p w:rsidR="003C09C5" w:rsidRPr="00514ACE" w:rsidRDefault="003C09C5" w:rsidP="003C09C5">
      <w:pPr>
        <w:pStyle w:val="ListParagraph"/>
        <w:numPr>
          <w:ilvl w:val="0"/>
          <w:numId w:val="1"/>
        </w:numPr>
        <w:tabs>
          <w:tab w:val="left" w:pos="7170"/>
        </w:tabs>
        <w:rPr>
          <w:rFonts w:ascii="Times New Roman" w:hAnsi="Times New Roman" w:cs="Times New Roman"/>
          <w:sz w:val="36"/>
          <w:szCs w:val="36"/>
        </w:rPr>
      </w:pPr>
      <w:r w:rsidRPr="00514ACE">
        <w:rPr>
          <w:rFonts w:ascii="Times New Roman" w:hAnsi="Times New Roman" w:cs="Times New Roman"/>
          <w:b/>
          <w:sz w:val="36"/>
          <w:szCs w:val="36"/>
        </w:rPr>
        <w:t>Le général P. ZAGRE  et l’ensemble de l’Armée et des forces de</w:t>
      </w:r>
      <w:r w:rsidRPr="00514ACE">
        <w:rPr>
          <w:rFonts w:ascii="Times New Roman" w:hAnsi="Times New Roman" w:cs="Times New Roman"/>
          <w:sz w:val="36"/>
          <w:szCs w:val="36"/>
        </w:rPr>
        <w:t xml:space="preserve"> </w:t>
      </w:r>
      <w:r w:rsidRPr="00514ACE">
        <w:rPr>
          <w:rFonts w:ascii="Times New Roman" w:hAnsi="Times New Roman" w:cs="Times New Roman"/>
          <w:b/>
          <w:sz w:val="36"/>
          <w:szCs w:val="36"/>
        </w:rPr>
        <w:t>sécurité</w:t>
      </w:r>
      <w:r w:rsidRPr="00514ACE">
        <w:rPr>
          <w:rFonts w:ascii="Times New Roman" w:hAnsi="Times New Roman" w:cs="Times New Roman"/>
          <w:sz w:val="36"/>
          <w:szCs w:val="36"/>
        </w:rPr>
        <w:t xml:space="preserve"> doivent prêter leurs concours au gouvernement de transition qui sera installé </w:t>
      </w:r>
      <w:r w:rsidRPr="00514ACE">
        <w:rPr>
          <w:rFonts w:ascii="Times New Roman" w:hAnsi="Times New Roman" w:cs="Times New Roman"/>
          <w:b/>
          <w:sz w:val="36"/>
          <w:szCs w:val="36"/>
        </w:rPr>
        <w:t>pour ouvrir et engager les poursuites contre les crimes</w:t>
      </w:r>
      <w:r w:rsidRPr="00514ACE">
        <w:rPr>
          <w:rFonts w:ascii="Times New Roman" w:hAnsi="Times New Roman" w:cs="Times New Roman"/>
          <w:sz w:val="36"/>
          <w:szCs w:val="36"/>
        </w:rPr>
        <w:t xml:space="preserve"> de sang, les </w:t>
      </w:r>
      <w:r w:rsidRPr="00514ACE">
        <w:rPr>
          <w:rFonts w:ascii="Times New Roman" w:hAnsi="Times New Roman" w:cs="Times New Roman"/>
          <w:sz w:val="36"/>
          <w:szCs w:val="36"/>
        </w:rPr>
        <w:lastRenderedPageBreak/>
        <w:t>crimes politiques, les crimes économiques, dans le respect des procédures  et du droit.</w:t>
      </w:r>
    </w:p>
    <w:p w:rsidR="003C09C5" w:rsidRPr="00514ACE" w:rsidRDefault="003C09C5" w:rsidP="003C09C5">
      <w:pPr>
        <w:pStyle w:val="ListParagraph"/>
        <w:rPr>
          <w:rFonts w:ascii="Times New Roman" w:hAnsi="Times New Roman" w:cs="Times New Roman"/>
          <w:sz w:val="36"/>
          <w:szCs w:val="36"/>
        </w:rPr>
      </w:pPr>
    </w:p>
    <w:p w:rsidR="003C09C5" w:rsidRPr="00514ACE" w:rsidRDefault="003C09C5" w:rsidP="003C09C5">
      <w:pPr>
        <w:pStyle w:val="ListParagraph"/>
        <w:numPr>
          <w:ilvl w:val="0"/>
          <w:numId w:val="1"/>
        </w:numPr>
        <w:tabs>
          <w:tab w:val="left" w:pos="7170"/>
        </w:tabs>
        <w:rPr>
          <w:rFonts w:ascii="Times New Roman" w:hAnsi="Times New Roman" w:cs="Times New Roman"/>
          <w:sz w:val="36"/>
          <w:szCs w:val="36"/>
        </w:rPr>
      </w:pPr>
      <w:r w:rsidRPr="00514ACE">
        <w:rPr>
          <w:rFonts w:ascii="Times New Roman" w:hAnsi="Times New Roman" w:cs="Times New Roman"/>
          <w:sz w:val="36"/>
          <w:szCs w:val="36"/>
        </w:rPr>
        <w:t xml:space="preserve">  </w:t>
      </w:r>
      <w:r w:rsidRPr="00514ACE">
        <w:rPr>
          <w:rFonts w:ascii="Times New Roman" w:hAnsi="Times New Roman" w:cs="Times New Roman"/>
          <w:b/>
          <w:sz w:val="36"/>
          <w:szCs w:val="36"/>
        </w:rPr>
        <w:t xml:space="preserve">Le général P. </w:t>
      </w:r>
      <w:r w:rsidR="002F04A4" w:rsidRPr="00514ACE">
        <w:rPr>
          <w:rFonts w:ascii="Times New Roman" w:hAnsi="Times New Roman" w:cs="Times New Roman"/>
          <w:b/>
          <w:sz w:val="36"/>
          <w:szCs w:val="36"/>
        </w:rPr>
        <w:t>ZAGRE et</w:t>
      </w:r>
      <w:r w:rsidRPr="00514ACE">
        <w:rPr>
          <w:rFonts w:ascii="Times New Roman" w:hAnsi="Times New Roman" w:cs="Times New Roman"/>
          <w:b/>
          <w:sz w:val="36"/>
          <w:szCs w:val="36"/>
        </w:rPr>
        <w:t xml:space="preserve"> l’ensemble de l’Armée et des forces de sécurité</w:t>
      </w:r>
      <w:r w:rsidRPr="00514ACE">
        <w:rPr>
          <w:rFonts w:ascii="Times New Roman" w:hAnsi="Times New Roman" w:cs="Times New Roman"/>
          <w:sz w:val="36"/>
          <w:szCs w:val="36"/>
        </w:rPr>
        <w:t xml:space="preserve"> doivent apporter leurs concours pour le rétablissement du code électoral consensuel adopté au lendemain du drame de </w:t>
      </w:r>
      <w:proofErr w:type="spellStart"/>
      <w:r w:rsidRPr="00514ACE">
        <w:rPr>
          <w:rFonts w:ascii="Times New Roman" w:hAnsi="Times New Roman" w:cs="Times New Roman"/>
          <w:sz w:val="36"/>
          <w:szCs w:val="36"/>
        </w:rPr>
        <w:t>sapouy</w:t>
      </w:r>
      <w:proofErr w:type="spellEnd"/>
      <w:r w:rsidRPr="00514ACE">
        <w:rPr>
          <w:rFonts w:ascii="Times New Roman" w:hAnsi="Times New Roman" w:cs="Times New Roman"/>
          <w:sz w:val="36"/>
          <w:szCs w:val="36"/>
        </w:rPr>
        <w:t xml:space="preserve"> et au rétablissement du code initial des collectivités territoriales. Ces deux codes permettent la </w:t>
      </w:r>
      <w:r w:rsidR="002F04A4" w:rsidRPr="00514ACE">
        <w:rPr>
          <w:rFonts w:ascii="Times New Roman" w:hAnsi="Times New Roman" w:cs="Times New Roman"/>
          <w:sz w:val="36"/>
          <w:szCs w:val="36"/>
        </w:rPr>
        <w:t>construction de</w:t>
      </w:r>
      <w:r w:rsidRPr="00514ACE">
        <w:rPr>
          <w:rFonts w:ascii="Times New Roman" w:hAnsi="Times New Roman" w:cs="Times New Roman"/>
          <w:sz w:val="36"/>
          <w:szCs w:val="36"/>
        </w:rPr>
        <w:t xml:space="preserve"> la démocratie à la base et une décentralisation efficiente, conforme à l’architecture politico-</w:t>
      </w:r>
      <w:r w:rsidR="002F04A4" w:rsidRPr="00514ACE">
        <w:rPr>
          <w:rFonts w:ascii="Times New Roman" w:hAnsi="Times New Roman" w:cs="Times New Roman"/>
          <w:sz w:val="36"/>
          <w:szCs w:val="36"/>
        </w:rPr>
        <w:t>administrative prescrite par la</w:t>
      </w:r>
      <w:r w:rsidRPr="00514ACE">
        <w:rPr>
          <w:rFonts w:ascii="Times New Roman" w:hAnsi="Times New Roman" w:cs="Times New Roman"/>
          <w:sz w:val="36"/>
          <w:szCs w:val="36"/>
        </w:rPr>
        <w:t xml:space="preserve"> constitution </w:t>
      </w:r>
    </w:p>
    <w:p w:rsidR="003C09C5" w:rsidRPr="00514ACE" w:rsidRDefault="003C09C5" w:rsidP="003C09C5">
      <w:pPr>
        <w:pStyle w:val="ListParagraph"/>
        <w:rPr>
          <w:rFonts w:ascii="Times New Roman" w:hAnsi="Times New Roman" w:cs="Times New Roman"/>
          <w:sz w:val="36"/>
          <w:szCs w:val="36"/>
        </w:rPr>
      </w:pPr>
    </w:p>
    <w:p w:rsidR="003C09C5" w:rsidRPr="00514ACE" w:rsidRDefault="003C09C5" w:rsidP="003C09C5">
      <w:pPr>
        <w:pStyle w:val="ListParagraph"/>
        <w:numPr>
          <w:ilvl w:val="0"/>
          <w:numId w:val="1"/>
        </w:numPr>
        <w:tabs>
          <w:tab w:val="left" w:pos="7170"/>
        </w:tabs>
        <w:rPr>
          <w:rFonts w:ascii="Times New Roman" w:hAnsi="Times New Roman" w:cs="Times New Roman"/>
          <w:sz w:val="36"/>
          <w:szCs w:val="36"/>
        </w:rPr>
      </w:pPr>
      <w:r w:rsidRPr="00514ACE">
        <w:rPr>
          <w:rFonts w:ascii="Times New Roman" w:hAnsi="Times New Roman" w:cs="Times New Roman"/>
          <w:b/>
          <w:sz w:val="36"/>
          <w:szCs w:val="36"/>
        </w:rPr>
        <w:t xml:space="preserve">La dissolution de la CENI et sa reconstruction </w:t>
      </w:r>
      <w:r w:rsidRPr="00514ACE">
        <w:rPr>
          <w:rFonts w:ascii="Times New Roman" w:hAnsi="Times New Roman" w:cs="Times New Roman"/>
          <w:sz w:val="36"/>
          <w:szCs w:val="36"/>
        </w:rPr>
        <w:t>sur les bases consensuelles dégagées lors des assises nationales sur les réformes politiques.</w:t>
      </w:r>
    </w:p>
    <w:p w:rsidR="003C09C5" w:rsidRPr="00514ACE" w:rsidRDefault="003C09C5" w:rsidP="003C09C5">
      <w:pPr>
        <w:pStyle w:val="ListParagraph"/>
        <w:rPr>
          <w:rFonts w:ascii="Times New Roman" w:hAnsi="Times New Roman" w:cs="Times New Roman"/>
          <w:sz w:val="36"/>
          <w:szCs w:val="36"/>
        </w:rPr>
      </w:pPr>
    </w:p>
    <w:p w:rsidR="003C09C5" w:rsidRPr="00514ACE" w:rsidRDefault="003C09C5" w:rsidP="003C09C5">
      <w:pPr>
        <w:pStyle w:val="ListParagraph"/>
        <w:tabs>
          <w:tab w:val="left" w:pos="7170"/>
        </w:tabs>
        <w:rPr>
          <w:rFonts w:ascii="Times New Roman" w:hAnsi="Times New Roman" w:cs="Times New Roman"/>
          <w:sz w:val="36"/>
          <w:szCs w:val="36"/>
        </w:rPr>
      </w:pPr>
      <w:r w:rsidRPr="00514ACE">
        <w:rPr>
          <w:rFonts w:ascii="Times New Roman" w:hAnsi="Times New Roman" w:cs="Times New Roman"/>
          <w:sz w:val="36"/>
          <w:szCs w:val="36"/>
        </w:rPr>
        <w:t xml:space="preserve"> L’élaboration conformément à la loi des trois fichiers électoraux que sont : Le fichier national, le fichier des burkinabés de l’étranger et le fichier des étrangers </w:t>
      </w:r>
      <w:r w:rsidR="002F04A4" w:rsidRPr="00514ACE">
        <w:rPr>
          <w:rFonts w:ascii="Times New Roman" w:hAnsi="Times New Roman" w:cs="Times New Roman"/>
          <w:sz w:val="36"/>
          <w:szCs w:val="36"/>
        </w:rPr>
        <w:t>résidant au</w:t>
      </w:r>
      <w:r w:rsidRPr="00514ACE">
        <w:rPr>
          <w:rFonts w:ascii="Times New Roman" w:hAnsi="Times New Roman" w:cs="Times New Roman"/>
          <w:sz w:val="36"/>
          <w:szCs w:val="36"/>
        </w:rPr>
        <w:t xml:space="preserve"> Burkina Faso auxquels il est reconnu le droit de vote</w:t>
      </w:r>
    </w:p>
    <w:p w:rsidR="003C09C5" w:rsidRPr="00514ACE" w:rsidRDefault="003C09C5" w:rsidP="003C09C5">
      <w:pPr>
        <w:pStyle w:val="ListParagraph"/>
        <w:tabs>
          <w:tab w:val="left" w:pos="3625"/>
        </w:tabs>
        <w:rPr>
          <w:rFonts w:ascii="Times New Roman" w:hAnsi="Times New Roman" w:cs="Times New Roman"/>
          <w:sz w:val="36"/>
          <w:szCs w:val="36"/>
        </w:rPr>
      </w:pPr>
      <w:r w:rsidRPr="00514ACE">
        <w:rPr>
          <w:rFonts w:ascii="Times New Roman" w:hAnsi="Times New Roman" w:cs="Times New Roman"/>
          <w:sz w:val="36"/>
          <w:szCs w:val="36"/>
        </w:rPr>
        <w:tab/>
      </w:r>
    </w:p>
    <w:p w:rsidR="003C09C5" w:rsidRPr="00514ACE" w:rsidRDefault="003C09C5" w:rsidP="003C09C5">
      <w:pPr>
        <w:pStyle w:val="ListParagraph"/>
        <w:numPr>
          <w:ilvl w:val="0"/>
          <w:numId w:val="1"/>
        </w:numPr>
        <w:tabs>
          <w:tab w:val="left" w:pos="7170"/>
        </w:tabs>
        <w:rPr>
          <w:rFonts w:ascii="Times New Roman" w:hAnsi="Times New Roman" w:cs="Times New Roman"/>
          <w:sz w:val="36"/>
          <w:szCs w:val="36"/>
        </w:rPr>
      </w:pPr>
      <w:r w:rsidRPr="00514ACE">
        <w:rPr>
          <w:rFonts w:ascii="Times New Roman" w:hAnsi="Times New Roman" w:cs="Times New Roman"/>
          <w:b/>
          <w:sz w:val="36"/>
          <w:szCs w:val="36"/>
        </w:rPr>
        <w:t xml:space="preserve">Le général P. </w:t>
      </w:r>
      <w:r w:rsidR="002F04A4" w:rsidRPr="00514ACE">
        <w:rPr>
          <w:rFonts w:ascii="Times New Roman" w:hAnsi="Times New Roman" w:cs="Times New Roman"/>
          <w:b/>
          <w:sz w:val="36"/>
          <w:szCs w:val="36"/>
        </w:rPr>
        <w:t>ZAGRE et</w:t>
      </w:r>
      <w:r w:rsidRPr="00514ACE">
        <w:rPr>
          <w:rFonts w:ascii="Times New Roman" w:hAnsi="Times New Roman" w:cs="Times New Roman"/>
          <w:b/>
          <w:sz w:val="36"/>
          <w:szCs w:val="36"/>
        </w:rPr>
        <w:t xml:space="preserve"> l’ensemble de l’Armée et des forces de sécurité</w:t>
      </w:r>
      <w:r w:rsidRPr="00514ACE">
        <w:rPr>
          <w:rFonts w:ascii="Times New Roman" w:hAnsi="Times New Roman" w:cs="Times New Roman"/>
          <w:sz w:val="36"/>
          <w:szCs w:val="36"/>
        </w:rPr>
        <w:t xml:space="preserve"> doivent apporter leurs concours pour l’organisation d’élections équitables, transparentes et crédibles.</w:t>
      </w:r>
    </w:p>
    <w:p w:rsidR="003C09C5" w:rsidRPr="00514ACE" w:rsidRDefault="003C09C5" w:rsidP="003C09C5">
      <w:pPr>
        <w:pStyle w:val="ListParagraph"/>
        <w:tabs>
          <w:tab w:val="left" w:pos="7170"/>
        </w:tabs>
        <w:rPr>
          <w:rFonts w:ascii="Times New Roman" w:hAnsi="Times New Roman" w:cs="Times New Roman"/>
          <w:b/>
          <w:sz w:val="36"/>
          <w:szCs w:val="36"/>
        </w:rPr>
      </w:pPr>
    </w:p>
    <w:p w:rsidR="003C09C5" w:rsidRPr="00514ACE" w:rsidRDefault="003C09C5" w:rsidP="003C09C5">
      <w:pPr>
        <w:pStyle w:val="ListParagraph"/>
        <w:tabs>
          <w:tab w:val="left" w:pos="7170"/>
        </w:tabs>
        <w:rPr>
          <w:rFonts w:ascii="Times New Roman" w:hAnsi="Times New Roman" w:cs="Times New Roman"/>
          <w:sz w:val="36"/>
          <w:szCs w:val="36"/>
        </w:rPr>
      </w:pPr>
      <w:r w:rsidRPr="00514ACE">
        <w:rPr>
          <w:rFonts w:ascii="Times New Roman" w:hAnsi="Times New Roman" w:cs="Times New Roman"/>
          <w:sz w:val="36"/>
          <w:szCs w:val="36"/>
        </w:rPr>
        <w:lastRenderedPageBreak/>
        <w:t xml:space="preserve">En clair, ce qui est </w:t>
      </w:r>
      <w:r w:rsidR="002F04A4" w:rsidRPr="00514ACE">
        <w:rPr>
          <w:rFonts w:ascii="Times New Roman" w:hAnsi="Times New Roman" w:cs="Times New Roman"/>
          <w:sz w:val="36"/>
          <w:szCs w:val="36"/>
        </w:rPr>
        <w:t>attendu du</w:t>
      </w:r>
      <w:r w:rsidRPr="00514ACE">
        <w:rPr>
          <w:rFonts w:ascii="Times New Roman" w:hAnsi="Times New Roman" w:cs="Times New Roman"/>
          <w:sz w:val="36"/>
          <w:szCs w:val="36"/>
        </w:rPr>
        <w:t xml:space="preserve"> général P. ZAGRE, chef d’Etat-major général des armées, c’est une opération de police militaire et de sécurisation de la république et de ses institutions conformément aux missions reconnues par la </w:t>
      </w:r>
      <w:r w:rsidR="002F04A4" w:rsidRPr="00514ACE">
        <w:rPr>
          <w:rFonts w:ascii="Times New Roman" w:hAnsi="Times New Roman" w:cs="Times New Roman"/>
          <w:sz w:val="36"/>
          <w:szCs w:val="36"/>
        </w:rPr>
        <w:t>constitution à</w:t>
      </w:r>
      <w:r w:rsidRPr="00514ACE">
        <w:rPr>
          <w:rFonts w:ascii="Times New Roman" w:hAnsi="Times New Roman" w:cs="Times New Roman"/>
          <w:sz w:val="36"/>
          <w:szCs w:val="36"/>
        </w:rPr>
        <w:t xml:space="preserve"> l’Armée et aux forces de sécurité.</w:t>
      </w:r>
    </w:p>
    <w:p w:rsidR="003C09C5" w:rsidRPr="00514ACE" w:rsidRDefault="003C09C5" w:rsidP="003C09C5">
      <w:pPr>
        <w:pStyle w:val="ListParagraph"/>
        <w:tabs>
          <w:tab w:val="left" w:pos="7170"/>
        </w:tabs>
        <w:rPr>
          <w:rFonts w:ascii="Times New Roman" w:hAnsi="Times New Roman" w:cs="Times New Roman"/>
          <w:sz w:val="36"/>
          <w:szCs w:val="36"/>
        </w:rPr>
      </w:pPr>
      <w:r w:rsidRPr="00514ACE">
        <w:rPr>
          <w:rFonts w:ascii="Times New Roman" w:hAnsi="Times New Roman" w:cs="Times New Roman"/>
          <w:sz w:val="36"/>
          <w:szCs w:val="36"/>
        </w:rPr>
        <w:t xml:space="preserve"> C’est aussi l’amorce de la reconversion républicaine de l’Armée et des forces de </w:t>
      </w:r>
      <w:r w:rsidR="002F04A4" w:rsidRPr="00514ACE">
        <w:rPr>
          <w:rFonts w:ascii="Times New Roman" w:hAnsi="Times New Roman" w:cs="Times New Roman"/>
          <w:sz w:val="36"/>
          <w:szCs w:val="36"/>
        </w:rPr>
        <w:t>sécurité qui</w:t>
      </w:r>
      <w:r w:rsidRPr="00514ACE">
        <w:rPr>
          <w:rFonts w:ascii="Times New Roman" w:hAnsi="Times New Roman" w:cs="Times New Roman"/>
          <w:sz w:val="36"/>
          <w:szCs w:val="36"/>
        </w:rPr>
        <w:t xml:space="preserve"> sont accrochées au pouvoir depuis 1966 au point de négliger leur réorganisation et leur préparation pour relever les défis sécuritaires auxquels notre pays et la sous-région sont confrontés. </w:t>
      </w:r>
    </w:p>
    <w:p w:rsidR="002F04A4" w:rsidRPr="00514ACE" w:rsidRDefault="003C09C5" w:rsidP="003C09C5">
      <w:pPr>
        <w:pStyle w:val="ListParagraph"/>
        <w:tabs>
          <w:tab w:val="left" w:pos="7170"/>
        </w:tabs>
        <w:rPr>
          <w:rFonts w:ascii="Times New Roman" w:hAnsi="Times New Roman" w:cs="Times New Roman"/>
          <w:sz w:val="36"/>
          <w:szCs w:val="36"/>
        </w:rPr>
      </w:pPr>
      <w:r w:rsidRPr="00514ACE">
        <w:rPr>
          <w:rFonts w:ascii="Times New Roman" w:hAnsi="Times New Roman" w:cs="Times New Roman"/>
          <w:sz w:val="36"/>
          <w:szCs w:val="36"/>
        </w:rPr>
        <w:t>La paix</w:t>
      </w:r>
      <w:r w:rsidR="002F04A4" w:rsidRPr="00514ACE">
        <w:rPr>
          <w:rFonts w:ascii="Times New Roman" w:hAnsi="Times New Roman" w:cs="Times New Roman"/>
          <w:sz w:val="36"/>
          <w:szCs w:val="36"/>
        </w:rPr>
        <w:t>, la</w:t>
      </w:r>
      <w:r w:rsidRPr="00514ACE">
        <w:rPr>
          <w:rFonts w:ascii="Times New Roman" w:hAnsi="Times New Roman" w:cs="Times New Roman"/>
          <w:sz w:val="36"/>
          <w:szCs w:val="36"/>
        </w:rPr>
        <w:t xml:space="preserve"> stabilité </w:t>
      </w:r>
      <w:r w:rsidR="002F04A4" w:rsidRPr="00514ACE">
        <w:rPr>
          <w:rFonts w:ascii="Times New Roman" w:hAnsi="Times New Roman" w:cs="Times New Roman"/>
          <w:sz w:val="36"/>
          <w:szCs w:val="36"/>
        </w:rPr>
        <w:t>et la</w:t>
      </w:r>
      <w:r w:rsidRPr="00514ACE">
        <w:rPr>
          <w:rFonts w:ascii="Times New Roman" w:hAnsi="Times New Roman" w:cs="Times New Roman"/>
          <w:sz w:val="36"/>
          <w:szCs w:val="36"/>
        </w:rPr>
        <w:t xml:space="preserve"> démocratie se construisent.  Lorsqu’elles sont gravement menacées, toutes les composantes de la société et tous les citoyens doivent se mobiliser et assurer sans faiblesse leurs </w:t>
      </w:r>
      <w:r w:rsidR="002F04A4" w:rsidRPr="00514ACE">
        <w:rPr>
          <w:rFonts w:ascii="Times New Roman" w:hAnsi="Times New Roman" w:cs="Times New Roman"/>
          <w:sz w:val="36"/>
          <w:szCs w:val="36"/>
        </w:rPr>
        <w:t>responsabilités et</w:t>
      </w:r>
      <w:r w:rsidRPr="00514ACE">
        <w:rPr>
          <w:rFonts w:ascii="Times New Roman" w:hAnsi="Times New Roman" w:cs="Times New Roman"/>
          <w:sz w:val="36"/>
          <w:szCs w:val="36"/>
        </w:rPr>
        <w:t xml:space="preserve"> les </w:t>
      </w:r>
      <w:r w:rsidR="002F04A4" w:rsidRPr="00514ACE">
        <w:rPr>
          <w:rFonts w:ascii="Times New Roman" w:hAnsi="Times New Roman" w:cs="Times New Roman"/>
          <w:sz w:val="36"/>
          <w:szCs w:val="36"/>
        </w:rPr>
        <w:t>tâches qui</w:t>
      </w:r>
      <w:r w:rsidRPr="00514ACE">
        <w:rPr>
          <w:rFonts w:ascii="Times New Roman" w:hAnsi="Times New Roman" w:cs="Times New Roman"/>
          <w:sz w:val="36"/>
          <w:szCs w:val="36"/>
        </w:rPr>
        <w:t xml:space="preserve"> leur in</w:t>
      </w:r>
      <w:r w:rsidR="00514ACE">
        <w:rPr>
          <w:rFonts w:ascii="Times New Roman" w:hAnsi="Times New Roman" w:cs="Times New Roman"/>
          <w:sz w:val="36"/>
          <w:szCs w:val="36"/>
        </w:rPr>
        <w:t xml:space="preserve">combent.                                       </w:t>
      </w:r>
      <w:r w:rsidRPr="00514ACE">
        <w:rPr>
          <w:rFonts w:ascii="Times New Roman" w:hAnsi="Times New Roman" w:cs="Times New Roman"/>
          <w:sz w:val="36"/>
          <w:szCs w:val="36"/>
        </w:rPr>
        <w:t>Quand la patrie est en danger, tout le monde doit se mettre debout</w:t>
      </w:r>
      <w:r w:rsidR="00514ACE">
        <w:rPr>
          <w:rFonts w:ascii="Times New Roman" w:hAnsi="Times New Roman" w:cs="Times New Roman"/>
          <w:sz w:val="36"/>
          <w:szCs w:val="36"/>
        </w:rPr>
        <w:t>.</w:t>
      </w:r>
    </w:p>
    <w:p w:rsidR="002F04A4" w:rsidRPr="00514ACE" w:rsidRDefault="002F04A4" w:rsidP="003C09C5">
      <w:pPr>
        <w:tabs>
          <w:tab w:val="left" w:pos="7170"/>
        </w:tabs>
        <w:ind w:left="360"/>
        <w:jc w:val="center"/>
        <w:rPr>
          <w:rFonts w:ascii="Times New Roman" w:hAnsi="Times New Roman" w:cs="Times New Roman"/>
          <w:b/>
          <w:sz w:val="36"/>
          <w:szCs w:val="36"/>
        </w:rPr>
      </w:pPr>
    </w:p>
    <w:p w:rsidR="003C09C5" w:rsidRDefault="003C09C5" w:rsidP="003C09C5">
      <w:pPr>
        <w:tabs>
          <w:tab w:val="left" w:pos="7170"/>
        </w:tabs>
        <w:ind w:left="360"/>
        <w:jc w:val="center"/>
        <w:rPr>
          <w:rFonts w:ascii="Times New Roman" w:hAnsi="Times New Roman" w:cs="Times New Roman"/>
          <w:b/>
          <w:sz w:val="36"/>
          <w:szCs w:val="36"/>
        </w:rPr>
      </w:pPr>
      <w:r w:rsidRPr="00514ACE">
        <w:rPr>
          <w:rFonts w:ascii="Times New Roman" w:hAnsi="Times New Roman" w:cs="Times New Roman"/>
          <w:b/>
          <w:sz w:val="36"/>
          <w:szCs w:val="36"/>
        </w:rPr>
        <w:t>Vive le Burkina Faso démocratique et uni !!!</w:t>
      </w:r>
    </w:p>
    <w:p w:rsidR="00596C40" w:rsidRDefault="00596C40" w:rsidP="00596C40">
      <w:pPr>
        <w:spacing w:after="0"/>
        <w:ind w:left="4320"/>
        <w:jc w:val="center"/>
        <w:rPr>
          <w:rFonts w:ascii="Tahoma" w:hAnsi="Tahoma" w:cs="Tahoma"/>
          <w:sz w:val="24"/>
          <w:szCs w:val="24"/>
        </w:rPr>
      </w:pPr>
    </w:p>
    <w:p w:rsidR="00596C40" w:rsidRPr="00596C40" w:rsidRDefault="00596C40" w:rsidP="00596C40">
      <w:pPr>
        <w:spacing w:after="0"/>
        <w:ind w:left="4320"/>
        <w:jc w:val="center"/>
        <w:rPr>
          <w:rFonts w:ascii="Times New Roman" w:hAnsi="Times New Roman" w:cs="Times New Roman"/>
          <w:b/>
          <w:sz w:val="24"/>
          <w:szCs w:val="24"/>
        </w:rPr>
      </w:pPr>
      <w:r w:rsidRPr="00596C40">
        <w:rPr>
          <w:rFonts w:ascii="Times New Roman" w:hAnsi="Times New Roman" w:cs="Times New Roman"/>
          <w:b/>
          <w:sz w:val="24"/>
          <w:szCs w:val="24"/>
        </w:rPr>
        <w:t>Pour le Bureau Exécutif Central</w:t>
      </w:r>
    </w:p>
    <w:p w:rsidR="00596C40" w:rsidRPr="00596C40" w:rsidRDefault="00596C40" w:rsidP="00596C40">
      <w:pPr>
        <w:spacing w:after="0"/>
        <w:ind w:left="4320"/>
        <w:jc w:val="center"/>
        <w:rPr>
          <w:rFonts w:ascii="Times New Roman" w:hAnsi="Times New Roman" w:cs="Times New Roman"/>
          <w:b/>
          <w:sz w:val="24"/>
          <w:szCs w:val="24"/>
        </w:rPr>
      </w:pPr>
      <w:r w:rsidRPr="00596C40">
        <w:rPr>
          <w:rFonts w:ascii="Times New Roman" w:hAnsi="Times New Roman" w:cs="Times New Roman"/>
          <w:b/>
          <w:sz w:val="24"/>
          <w:szCs w:val="24"/>
        </w:rPr>
        <w:t>Le Secrétaire général</w:t>
      </w:r>
    </w:p>
    <w:p w:rsidR="00596C40" w:rsidRPr="002F04A4" w:rsidRDefault="00596C40" w:rsidP="00596C40">
      <w:pPr>
        <w:tabs>
          <w:tab w:val="left" w:pos="7320"/>
        </w:tabs>
        <w:ind w:left="4320"/>
        <w:rPr>
          <w:sz w:val="24"/>
          <w:szCs w:val="24"/>
        </w:rPr>
      </w:pPr>
      <w:r>
        <w:rPr>
          <w:sz w:val="24"/>
          <w:szCs w:val="24"/>
        </w:rPr>
        <w:tab/>
      </w:r>
    </w:p>
    <w:p w:rsidR="00596C40" w:rsidRPr="002F04A4" w:rsidRDefault="00596C40" w:rsidP="00596C40">
      <w:pPr>
        <w:ind w:left="4320"/>
        <w:jc w:val="center"/>
        <w:rPr>
          <w:sz w:val="24"/>
          <w:szCs w:val="24"/>
        </w:rPr>
      </w:pPr>
    </w:p>
    <w:p w:rsidR="00596C40" w:rsidRPr="00596C40" w:rsidRDefault="00596C40" w:rsidP="00596C40">
      <w:pPr>
        <w:spacing w:after="0" w:line="240" w:lineRule="auto"/>
        <w:ind w:left="4320"/>
        <w:jc w:val="center"/>
        <w:rPr>
          <w:rFonts w:ascii="Times New Roman" w:hAnsi="Times New Roman" w:cs="Times New Roman"/>
          <w:b/>
          <w:sz w:val="32"/>
          <w:szCs w:val="32"/>
          <w:u w:val="single"/>
        </w:rPr>
      </w:pPr>
      <w:proofErr w:type="spellStart"/>
      <w:r w:rsidRPr="00596C40">
        <w:rPr>
          <w:rFonts w:ascii="Times New Roman" w:hAnsi="Times New Roman" w:cs="Times New Roman"/>
          <w:b/>
          <w:sz w:val="32"/>
          <w:szCs w:val="32"/>
          <w:u w:val="single"/>
        </w:rPr>
        <w:t>Soumane</w:t>
      </w:r>
      <w:proofErr w:type="spellEnd"/>
      <w:r w:rsidRPr="00596C40">
        <w:rPr>
          <w:rFonts w:ascii="Times New Roman" w:hAnsi="Times New Roman" w:cs="Times New Roman"/>
          <w:b/>
          <w:sz w:val="32"/>
          <w:szCs w:val="32"/>
          <w:u w:val="single"/>
        </w:rPr>
        <w:t xml:space="preserve"> TOURE</w:t>
      </w:r>
    </w:p>
    <w:p w:rsidR="000253DC" w:rsidRPr="002F04A4" w:rsidRDefault="000253DC">
      <w:pPr>
        <w:rPr>
          <w:sz w:val="24"/>
          <w:szCs w:val="24"/>
        </w:rPr>
      </w:pPr>
      <w:bookmarkStart w:id="0" w:name="_GoBack"/>
      <w:bookmarkEnd w:id="0"/>
    </w:p>
    <w:sectPr w:rsidR="000253DC" w:rsidRPr="002F04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3F" w:rsidRDefault="0084693F" w:rsidP="0084693F">
      <w:pPr>
        <w:spacing w:after="0" w:line="240" w:lineRule="auto"/>
      </w:pPr>
      <w:r>
        <w:separator/>
      </w:r>
    </w:p>
  </w:endnote>
  <w:endnote w:type="continuationSeparator" w:id="0">
    <w:p w:rsidR="0084693F" w:rsidRDefault="0084693F" w:rsidP="0084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3F" w:rsidRDefault="0084693F" w:rsidP="0084693F">
      <w:pPr>
        <w:spacing w:after="0" w:line="240" w:lineRule="auto"/>
      </w:pPr>
      <w:r>
        <w:separator/>
      </w:r>
    </w:p>
  </w:footnote>
  <w:footnote w:type="continuationSeparator" w:id="0">
    <w:p w:rsidR="0084693F" w:rsidRDefault="0084693F" w:rsidP="00846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47644"/>
      <w:docPartObj>
        <w:docPartGallery w:val="Page Numbers (Top of Page)"/>
        <w:docPartUnique/>
      </w:docPartObj>
    </w:sdtPr>
    <w:sdtEndPr>
      <w:rPr>
        <w:noProof/>
      </w:rPr>
    </w:sdtEndPr>
    <w:sdtContent>
      <w:p w:rsidR="0084693F" w:rsidRDefault="0084693F">
        <w:pPr>
          <w:pStyle w:val="Header"/>
          <w:jc w:val="center"/>
        </w:pPr>
        <w:r>
          <w:fldChar w:fldCharType="begin"/>
        </w:r>
        <w:r>
          <w:instrText xml:space="preserve"> PAGE   \* MERGEFORMAT </w:instrText>
        </w:r>
        <w:r>
          <w:fldChar w:fldCharType="separate"/>
        </w:r>
        <w:r w:rsidR="003E0817">
          <w:rPr>
            <w:noProof/>
          </w:rPr>
          <w:t>5</w:t>
        </w:r>
        <w:r>
          <w:rPr>
            <w:noProof/>
          </w:rPr>
          <w:fldChar w:fldCharType="end"/>
        </w:r>
      </w:p>
    </w:sdtContent>
  </w:sdt>
  <w:p w:rsidR="0084693F" w:rsidRDefault="00846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632D2"/>
    <w:multiLevelType w:val="hybridMultilevel"/>
    <w:tmpl w:val="50426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5"/>
    <w:rsid w:val="000253DC"/>
    <w:rsid w:val="002B6EB4"/>
    <w:rsid w:val="002F04A4"/>
    <w:rsid w:val="003C09C5"/>
    <w:rsid w:val="003E0817"/>
    <w:rsid w:val="00514ACE"/>
    <w:rsid w:val="00596C40"/>
    <w:rsid w:val="006F5E7E"/>
    <w:rsid w:val="0079502A"/>
    <w:rsid w:val="0084693F"/>
    <w:rsid w:val="00896C93"/>
    <w:rsid w:val="00FE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C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9C5"/>
    <w:pPr>
      <w:ind w:left="720"/>
      <w:contextualSpacing/>
    </w:pPr>
  </w:style>
  <w:style w:type="paragraph" w:styleId="BalloonText">
    <w:name w:val="Balloon Text"/>
    <w:basedOn w:val="Normal"/>
    <w:link w:val="BalloonTextChar"/>
    <w:uiPriority w:val="99"/>
    <w:semiHidden/>
    <w:unhideWhenUsed/>
    <w:rsid w:val="0084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3F"/>
    <w:rPr>
      <w:rFonts w:ascii="Tahoma" w:hAnsi="Tahoma" w:cs="Tahoma"/>
      <w:sz w:val="16"/>
      <w:szCs w:val="16"/>
      <w:lang w:val="fr-FR"/>
    </w:rPr>
  </w:style>
  <w:style w:type="paragraph" w:styleId="Header">
    <w:name w:val="header"/>
    <w:basedOn w:val="Normal"/>
    <w:link w:val="HeaderChar"/>
    <w:uiPriority w:val="99"/>
    <w:unhideWhenUsed/>
    <w:rsid w:val="0084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93F"/>
    <w:rPr>
      <w:lang w:val="fr-FR"/>
    </w:rPr>
  </w:style>
  <w:style w:type="paragraph" w:styleId="Footer">
    <w:name w:val="footer"/>
    <w:basedOn w:val="Normal"/>
    <w:link w:val="FooterChar"/>
    <w:uiPriority w:val="99"/>
    <w:unhideWhenUsed/>
    <w:rsid w:val="0084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93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C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9C5"/>
    <w:pPr>
      <w:ind w:left="720"/>
      <w:contextualSpacing/>
    </w:pPr>
  </w:style>
  <w:style w:type="paragraph" w:styleId="BalloonText">
    <w:name w:val="Balloon Text"/>
    <w:basedOn w:val="Normal"/>
    <w:link w:val="BalloonTextChar"/>
    <w:uiPriority w:val="99"/>
    <w:semiHidden/>
    <w:unhideWhenUsed/>
    <w:rsid w:val="0084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3F"/>
    <w:rPr>
      <w:rFonts w:ascii="Tahoma" w:hAnsi="Tahoma" w:cs="Tahoma"/>
      <w:sz w:val="16"/>
      <w:szCs w:val="16"/>
      <w:lang w:val="fr-FR"/>
    </w:rPr>
  </w:style>
  <w:style w:type="paragraph" w:styleId="Header">
    <w:name w:val="header"/>
    <w:basedOn w:val="Normal"/>
    <w:link w:val="HeaderChar"/>
    <w:uiPriority w:val="99"/>
    <w:unhideWhenUsed/>
    <w:rsid w:val="0084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93F"/>
    <w:rPr>
      <w:lang w:val="fr-FR"/>
    </w:rPr>
  </w:style>
  <w:style w:type="paragraph" w:styleId="Footer">
    <w:name w:val="footer"/>
    <w:basedOn w:val="Normal"/>
    <w:link w:val="FooterChar"/>
    <w:uiPriority w:val="99"/>
    <w:unhideWhenUsed/>
    <w:rsid w:val="0084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93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79590">
      <w:bodyDiv w:val="1"/>
      <w:marLeft w:val="0"/>
      <w:marRight w:val="0"/>
      <w:marTop w:val="0"/>
      <w:marBottom w:val="0"/>
      <w:divBdr>
        <w:top w:val="none" w:sz="0" w:space="0" w:color="auto"/>
        <w:left w:val="none" w:sz="0" w:space="0" w:color="auto"/>
        <w:bottom w:val="none" w:sz="0" w:space="0" w:color="auto"/>
        <w:right w:val="none" w:sz="0" w:space="0" w:color="auto"/>
      </w:divBdr>
    </w:div>
    <w:div w:id="12514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900</Words>
  <Characters>5132</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2015-06-13T04:34:00Z</cp:lastPrinted>
  <dcterms:created xsi:type="dcterms:W3CDTF">2015-06-12T12:27:00Z</dcterms:created>
  <dcterms:modified xsi:type="dcterms:W3CDTF">2015-06-13T04:36:00Z</dcterms:modified>
</cp:coreProperties>
</file>