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E2" w:rsidRDefault="001F59B4">
      <w:pPr>
        <w:rPr>
          <w:rFonts w:ascii="Arial" w:hAnsi="Arial" w:cs="Arial"/>
          <w:color w:val="3B2201"/>
          <w:sz w:val="32"/>
          <w:szCs w:val="32"/>
          <w:shd w:val="clear" w:color="auto" w:fill="FFFFFF"/>
        </w:rPr>
      </w:pPr>
      <w:r>
        <w:rPr>
          <w:rFonts w:ascii="Arial" w:hAnsi="Arial" w:cs="Arial"/>
          <w:color w:val="3B2201"/>
          <w:sz w:val="32"/>
          <w:szCs w:val="32"/>
          <w:shd w:val="clear" w:color="auto" w:fill="FFFFFF"/>
        </w:rPr>
        <w:t xml:space="preserve">Projet </w:t>
      </w:r>
      <w:proofErr w:type="spellStart"/>
      <w:r>
        <w:rPr>
          <w:rFonts w:ascii="Arial" w:hAnsi="Arial" w:cs="Arial"/>
          <w:color w:val="3B2201"/>
          <w:sz w:val="32"/>
          <w:szCs w:val="32"/>
          <w:shd w:val="clear" w:color="auto" w:fill="FFFFFF"/>
        </w:rPr>
        <w:t>Rain</w:t>
      </w:r>
      <w:proofErr w:type="spellEnd"/>
      <w:r>
        <w:rPr>
          <w:rFonts w:ascii="Arial" w:hAnsi="Arial" w:cs="Arial"/>
          <w:color w:val="3B2201"/>
          <w:sz w:val="32"/>
          <w:szCs w:val="32"/>
          <w:shd w:val="clear" w:color="auto" w:fill="FFFFFF"/>
        </w:rPr>
        <w:t xml:space="preserve"> </w:t>
      </w:r>
      <w:proofErr w:type="spellStart"/>
      <w:r>
        <w:rPr>
          <w:rFonts w:ascii="Arial" w:hAnsi="Arial" w:cs="Arial"/>
          <w:color w:val="3B2201"/>
          <w:sz w:val="32"/>
          <w:szCs w:val="32"/>
          <w:shd w:val="clear" w:color="auto" w:fill="FFFFFF"/>
        </w:rPr>
        <w:t>Cell</w:t>
      </w:r>
      <w:proofErr w:type="spellEnd"/>
      <w:r>
        <w:rPr>
          <w:rFonts w:ascii="Arial" w:hAnsi="Arial" w:cs="Arial"/>
          <w:color w:val="3B2201"/>
          <w:sz w:val="32"/>
          <w:szCs w:val="32"/>
          <w:shd w:val="clear" w:color="auto" w:fill="FFFFFF"/>
        </w:rPr>
        <w:t xml:space="preserve"> </w:t>
      </w:r>
      <w:proofErr w:type="spellStart"/>
      <w:r>
        <w:rPr>
          <w:rFonts w:ascii="Arial" w:hAnsi="Arial" w:cs="Arial"/>
          <w:color w:val="3B2201"/>
          <w:sz w:val="32"/>
          <w:szCs w:val="32"/>
          <w:shd w:val="clear" w:color="auto" w:fill="FFFFFF"/>
        </w:rPr>
        <w:t>Africa</w:t>
      </w:r>
      <w:proofErr w:type="spellEnd"/>
    </w:p>
    <w:p w:rsidR="001F59B4" w:rsidRPr="001F59B4" w:rsidRDefault="001F59B4" w:rsidP="001F59B4">
      <w:pPr>
        <w:shd w:val="clear" w:color="auto" w:fill="EDEDED"/>
        <w:spacing w:after="0" w:line="240" w:lineRule="auto"/>
        <w:rPr>
          <w:rFonts w:ascii="Arial" w:eastAsia="Times New Roman" w:hAnsi="Arial" w:cs="Arial"/>
          <w:color w:val="000000"/>
          <w:sz w:val="18"/>
          <w:szCs w:val="18"/>
          <w:lang w:eastAsia="fr-FR"/>
        </w:rPr>
      </w:pPr>
      <w:proofErr w:type="spellStart"/>
      <w:r w:rsidRPr="001F59B4">
        <w:rPr>
          <w:rFonts w:ascii="Arial" w:eastAsia="Times New Roman" w:hAnsi="Arial" w:cs="Arial"/>
          <w:b/>
          <w:bCs/>
          <w:color w:val="000000"/>
          <w:sz w:val="18"/>
          <w:lang w:eastAsia="fr-FR"/>
        </w:rPr>
        <w:t>Rain</w:t>
      </w:r>
      <w:proofErr w:type="spellEnd"/>
      <w:r w:rsidRPr="001F59B4">
        <w:rPr>
          <w:rFonts w:ascii="Arial" w:eastAsia="Times New Roman" w:hAnsi="Arial" w:cs="Arial"/>
          <w:b/>
          <w:bCs/>
          <w:color w:val="000000"/>
          <w:sz w:val="18"/>
          <w:lang w:eastAsia="fr-FR"/>
        </w:rPr>
        <w:t xml:space="preserve"> </w:t>
      </w:r>
      <w:proofErr w:type="spellStart"/>
      <w:r w:rsidRPr="001F59B4">
        <w:rPr>
          <w:rFonts w:ascii="Arial" w:eastAsia="Times New Roman" w:hAnsi="Arial" w:cs="Arial"/>
          <w:b/>
          <w:bCs/>
          <w:color w:val="000000"/>
          <w:sz w:val="18"/>
          <w:lang w:eastAsia="fr-FR"/>
        </w:rPr>
        <w:t>Cell</w:t>
      </w:r>
      <w:proofErr w:type="spellEnd"/>
      <w:r w:rsidRPr="001F59B4">
        <w:rPr>
          <w:rFonts w:ascii="Arial" w:eastAsia="Times New Roman" w:hAnsi="Arial" w:cs="Arial"/>
          <w:b/>
          <w:bCs/>
          <w:color w:val="000000"/>
          <w:sz w:val="18"/>
          <w:lang w:eastAsia="fr-FR"/>
        </w:rPr>
        <w:t xml:space="preserve"> </w:t>
      </w:r>
      <w:proofErr w:type="spellStart"/>
      <w:r w:rsidRPr="001F59B4">
        <w:rPr>
          <w:rFonts w:ascii="Arial" w:eastAsia="Times New Roman" w:hAnsi="Arial" w:cs="Arial"/>
          <w:b/>
          <w:bCs/>
          <w:color w:val="000000"/>
          <w:sz w:val="18"/>
          <w:lang w:eastAsia="fr-FR"/>
        </w:rPr>
        <w:t>Africa</w:t>
      </w:r>
      <w:proofErr w:type="spellEnd"/>
      <w:r w:rsidRPr="001F59B4">
        <w:rPr>
          <w:rFonts w:ascii="Arial" w:eastAsia="Times New Roman" w:hAnsi="Arial" w:cs="Arial"/>
          <w:b/>
          <w:bCs/>
          <w:color w:val="000000"/>
          <w:sz w:val="18"/>
          <w:lang w:eastAsia="fr-FR"/>
        </w:rPr>
        <w:t xml:space="preserve"> est né à Ouagadougou, au Burkina Faso, de la rencontre de trois scientifiques et d’un contexte très favorable.</w:t>
      </w:r>
    </w:p>
    <w:p w:rsidR="001F59B4" w:rsidRPr="001F59B4" w:rsidRDefault="001F59B4" w:rsidP="001F59B4">
      <w:pPr>
        <w:shd w:val="clear" w:color="auto" w:fill="EDEDED"/>
        <w:spacing w:after="0" w:line="240" w:lineRule="auto"/>
        <w:rPr>
          <w:rFonts w:ascii="Arial" w:eastAsia="Times New Roman" w:hAnsi="Arial" w:cs="Arial"/>
          <w:color w:val="000000"/>
          <w:sz w:val="18"/>
          <w:szCs w:val="18"/>
          <w:lang w:eastAsia="fr-FR"/>
        </w:rPr>
      </w:pPr>
      <w:r w:rsidRPr="001F59B4">
        <w:rPr>
          <w:rFonts w:ascii="Arial" w:eastAsia="Times New Roman" w:hAnsi="Arial" w:cs="Arial"/>
          <w:b/>
          <w:bCs/>
          <w:color w:val="000000"/>
          <w:sz w:val="18"/>
          <w:lang w:eastAsia="fr-FR"/>
        </w:rPr>
        <w:t xml:space="preserve">Frédéric </w:t>
      </w:r>
      <w:proofErr w:type="spellStart"/>
      <w:r w:rsidRPr="001F59B4">
        <w:rPr>
          <w:rFonts w:ascii="Arial" w:eastAsia="Times New Roman" w:hAnsi="Arial" w:cs="Arial"/>
          <w:b/>
          <w:bCs/>
          <w:color w:val="000000"/>
          <w:sz w:val="18"/>
          <w:lang w:eastAsia="fr-FR"/>
        </w:rPr>
        <w:t>Cazenave</w:t>
      </w:r>
      <w:proofErr w:type="spellEnd"/>
      <w:r w:rsidRPr="001F59B4">
        <w:rPr>
          <w:rFonts w:ascii="Arial" w:eastAsia="Times New Roman" w:hAnsi="Arial" w:cs="Arial"/>
          <w:b/>
          <w:bCs/>
          <w:color w:val="000000"/>
          <w:sz w:val="18"/>
          <w:lang w:eastAsia="fr-FR"/>
        </w:rPr>
        <w:t xml:space="preserve"> et Marielle Gosset de l’IRD étaient présents au Burkina Faso pour développer un super site de validation ouest-africain pour la mission spatiale </w:t>
      </w:r>
      <w:proofErr w:type="spellStart"/>
      <w:r w:rsidRPr="001F59B4">
        <w:rPr>
          <w:rFonts w:ascii="Arial" w:eastAsia="Times New Roman" w:hAnsi="Arial" w:cs="Arial"/>
          <w:b/>
          <w:bCs/>
          <w:color w:val="000000"/>
          <w:sz w:val="18"/>
          <w:lang w:eastAsia="fr-FR"/>
        </w:rPr>
        <w:t>Megha</w:t>
      </w:r>
      <w:proofErr w:type="spellEnd"/>
      <w:r w:rsidRPr="001F59B4">
        <w:rPr>
          <w:rFonts w:ascii="Arial" w:eastAsia="Times New Roman" w:hAnsi="Arial" w:cs="Arial"/>
          <w:b/>
          <w:bCs/>
          <w:color w:val="000000"/>
          <w:sz w:val="18"/>
          <w:lang w:eastAsia="fr-FR"/>
        </w:rPr>
        <w:t xml:space="preserve">-Tropiques. Leur associé, le Professeur François </w:t>
      </w:r>
      <w:proofErr w:type="spellStart"/>
      <w:r w:rsidRPr="001F59B4">
        <w:rPr>
          <w:rFonts w:ascii="Arial" w:eastAsia="Times New Roman" w:hAnsi="Arial" w:cs="Arial"/>
          <w:b/>
          <w:bCs/>
          <w:color w:val="000000"/>
          <w:sz w:val="18"/>
          <w:lang w:eastAsia="fr-FR"/>
        </w:rPr>
        <w:t>Zougmore</w:t>
      </w:r>
      <w:proofErr w:type="spellEnd"/>
      <w:r w:rsidRPr="001F59B4">
        <w:rPr>
          <w:rFonts w:ascii="Arial" w:eastAsia="Times New Roman" w:hAnsi="Arial" w:cs="Arial"/>
          <w:b/>
          <w:bCs/>
          <w:color w:val="000000"/>
          <w:sz w:val="18"/>
          <w:lang w:eastAsia="fr-FR"/>
        </w:rPr>
        <w:t xml:space="preserve"> de l'Université de Ouagadougou s’est révélé être un partenaire énergique et enthousiaste, mobilisé pour  explorer avec eux de nouvelles voies de recherche.</w:t>
      </w:r>
    </w:p>
    <w:p w:rsidR="001F59B4" w:rsidRPr="001F59B4" w:rsidRDefault="001F59B4" w:rsidP="001F59B4">
      <w:pPr>
        <w:shd w:val="clear" w:color="auto" w:fill="EDEDED"/>
        <w:spacing w:after="0" w:line="240" w:lineRule="auto"/>
        <w:rPr>
          <w:rFonts w:ascii="Arial" w:eastAsia="Times New Roman" w:hAnsi="Arial" w:cs="Arial"/>
          <w:color w:val="000000"/>
          <w:sz w:val="18"/>
          <w:szCs w:val="18"/>
          <w:lang w:eastAsia="fr-FR"/>
        </w:rPr>
      </w:pPr>
      <w:r w:rsidRPr="001F59B4">
        <w:rPr>
          <w:rFonts w:ascii="Arial" w:eastAsia="Times New Roman" w:hAnsi="Arial" w:cs="Arial"/>
          <w:b/>
          <w:bCs/>
          <w:color w:val="000000"/>
          <w:sz w:val="18"/>
          <w:lang w:eastAsia="fr-FR"/>
        </w:rPr>
        <w:t xml:space="preserve">Une collaboration avec l’opérateur </w:t>
      </w:r>
      <w:proofErr w:type="spellStart"/>
      <w:r w:rsidRPr="001F59B4">
        <w:rPr>
          <w:rFonts w:ascii="Arial" w:eastAsia="Times New Roman" w:hAnsi="Arial" w:cs="Arial"/>
          <w:b/>
          <w:bCs/>
          <w:color w:val="000000"/>
          <w:sz w:val="18"/>
          <w:lang w:eastAsia="fr-FR"/>
        </w:rPr>
        <w:t>Telecel</w:t>
      </w:r>
      <w:proofErr w:type="spellEnd"/>
      <w:r w:rsidRPr="001F59B4">
        <w:rPr>
          <w:rFonts w:ascii="Arial" w:eastAsia="Times New Roman" w:hAnsi="Arial" w:cs="Arial"/>
          <w:b/>
          <w:bCs/>
          <w:color w:val="000000"/>
          <w:sz w:val="18"/>
          <w:lang w:eastAsia="fr-FR"/>
        </w:rPr>
        <w:t xml:space="preserve"> Faso leur a permis de mettre en place un site pilote et de valider pour la première fois en Afrique l’estimation quantitative des précipitations, grâce aux liens micro-onde des réseaux de téléphonie mobile.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1F59B4" w:rsidP="001F59B4">
      <w:pPr>
        <w:pBdr>
          <w:bottom w:val="single" w:sz="6" w:space="2" w:color="005B8B"/>
        </w:pBdr>
        <w:shd w:val="clear" w:color="auto" w:fill="EDEDED"/>
        <w:spacing w:before="225" w:after="225" w:line="240" w:lineRule="auto"/>
        <w:outlineLvl w:val="2"/>
        <w:rPr>
          <w:rFonts w:ascii="Arial" w:eastAsia="Times New Roman" w:hAnsi="Arial" w:cs="Arial"/>
          <w:b/>
          <w:bCs/>
          <w:color w:val="005B8B"/>
          <w:sz w:val="26"/>
          <w:szCs w:val="26"/>
          <w:lang w:eastAsia="fr-FR"/>
        </w:rPr>
      </w:pPr>
      <w:bookmarkStart w:id="0" w:name="eztoc3471287_1"/>
      <w:bookmarkEnd w:id="0"/>
      <w:proofErr w:type="spellStart"/>
      <w:r w:rsidRPr="001F59B4">
        <w:rPr>
          <w:rFonts w:ascii="Arial" w:eastAsia="Times New Roman" w:hAnsi="Arial" w:cs="Arial"/>
          <w:b/>
          <w:bCs/>
          <w:color w:val="005B8B"/>
          <w:sz w:val="26"/>
          <w:szCs w:val="26"/>
          <w:lang w:eastAsia="fr-FR"/>
        </w:rPr>
        <w:t>Rain</w:t>
      </w:r>
      <w:proofErr w:type="spellEnd"/>
      <w:r w:rsidRPr="001F59B4">
        <w:rPr>
          <w:rFonts w:ascii="Arial" w:eastAsia="Times New Roman" w:hAnsi="Arial" w:cs="Arial"/>
          <w:b/>
          <w:bCs/>
          <w:color w:val="005B8B"/>
          <w:sz w:val="26"/>
          <w:szCs w:val="26"/>
          <w:lang w:eastAsia="fr-FR"/>
        </w:rPr>
        <w:t xml:space="preserve"> </w:t>
      </w:r>
      <w:proofErr w:type="spellStart"/>
      <w:r w:rsidRPr="001F59B4">
        <w:rPr>
          <w:rFonts w:ascii="Arial" w:eastAsia="Times New Roman" w:hAnsi="Arial" w:cs="Arial"/>
          <w:b/>
          <w:bCs/>
          <w:color w:val="005B8B"/>
          <w:sz w:val="26"/>
          <w:szCs w:val="26"/>
          <w:lang w:eastAsia="fr-FR"/>
        </w:rPr>
        <w:t>Cell</w:t>
      </w:r>
      <w:proofErr w:type="spellEnd"/>
      <w:r w:rsidRPr="001F59B4">
        <w:rPr>
          <w:rFonts w:ascii="Arial" w:eastAsia="Times New Roman" w:hAnsi="Arial" w:cs="Arial"/>
          <w:b/>
          <w:bCs/>
          <w:color w:val="005B8B"/>
          <w:sz w:val="26"/>
          <w:szCs w:val="26"/>
          <w:lang w:eastAsia="fr-FR"/>
        </w:rPr>
        <w:t xml:space="preserve"> </w:t>
      </w:r>
      <w:proofErr w:type="spellStart"/>
      <w:r w:rsidRPr="001F59B4">
        <w:rPr>
          <w:rFonts w:ascii="Arial" w:eastAsia="Times New Roman" w:hAnsi="Arial" w:cs="Arial"/>
          <w:b/>
          <w:bCs/>
          <w:color w:val="005B8B"/>
          <w:sz w:val="26"/>
          <w:szCs w:val="26"/>
          <w:lang w:eastAsia="fr-FR"/>
        </w:rPr>
        <w:t>Africa</w:t>
      </w:r>
      <w:proofErr w:type="spellEnd"/>
    </w:p>
    <w:p w:rsidR="001F59B4" w:rsidRPr="001F59B4" w:rsidRDefault="001F59B4" w:rsidP="001F59B4">
      <w:pPr>
        <w:shd w:val="clear" w:color="auto" w:fill="FFFFFF"/>
        <w:spacing w:before="225" w:after="75" w:line="240" w:lineRule="auto"/>
        <w:outlineLvl w:val="3"/>
        <w:rPr>
          <w:rFonts w:ascii="Arial" w:eastAsia="Times New Roman" w:hAnsi="Arial" w:cs="Arial"/>
          <w:b/>
          <w:bCs/>
          <w:color w:val="005B8B"/>
          <w:sz w:val="19"/>
          <w:szCs w:val="19"/>
          <w:lang w:eastAsia="fr-FR"/>
        </w:rPr>
      </w:pPr>
      <w:bookmarkStart w:id="1" w:name="eztoc3471287_1_1"/>
      <w:bookmarkEnd w:id="1"/>
      <w:r w:rsidRPr="001F59B4">
        <w:rPr>
          <w:rFonts w:ascii="Arial" w:eastAsia="Times New Roman" w:hAnsi="Arial" w:cs="Arial"/>
          <w:b/>
          <w:bCs/>
          <w:color w:val="005B8B"/>
          <w:sz w:val="19"/>
          <w:szCs w:val="19"/>
          <w:lang w:eastAsia="fr-FR"/>
        </w:rPr>
        <w:t xml:space="preserve">Le  concept  </w:t>
      </w:r>
      <w:proofErr w:type="spellStart"/>
      <w:r w:rsidRPr="001F59B4">
        <w:rPr>
          <w:rFonts w:ascii="Arial" w:eastAsia="Times New Roman" w:hAnsi="Arial" w:cs="Arial"/>
          <w:b/>
          <w:bCs/>
          <w:color w:val="005B8B"/>
          <w:sz w:val="19"/>
          <w:szCs w:val="19"/>
          <w:lang w:eastAsia="fr-FR"/>
        </w:rPr>
        <w:t>Rain</w:t>
      </w:r>
      <w:proofErr w:type="spellEnd"/>
      <w:r w:rsidRPr="001F59B4">
        <w:rPr>
          <w:rFonts w:ascii="Arial" w:eastAsia="Times New Roman" w:hAnsi="Arial" w:cs="Arial"/>
          <w:b/>
          <w:bCs/>
          <w:color w:val="005B8B"/>
          <w:sz w:val="19"/>
          <w:szCs w:val="19"/>
          <w:lang w:eastAsia="fr-FR"/>
        </w:rPr>
        <w:t xml:space="preserve"> </w:t>
      </w:r>
      <w:proofErr w:type="spellStart"/>
      <w:r w:rsidRPr="001F59B4">
        <w:rPr>
          <w:rFonts w:ascii="Arial" w:eastAsia="Times New Roman" w:hAnsi="Arial" w:cs="Arial"/>
          <w:b/>
          <w:bCs/>
          <w:color w:val="005B8B"/>
          <w:sz w:val="19"/>
          <w:szCs w:val="19"/>
          <w:lang w:eastAsia="fr-FR"/>
        </w:rPr>
        <w:t>Cell</w:t>
      </w:r>
      <w:proofErr w:type="spellEnd"/>
    </w:p>
    <w:p w:rsidR="001F59B4" w:rsidRPr="001F59B4" w:rsidRDefault="001F59B4" w:rsidP="001F59B4">
      <w:pPr>
        <w:shd w:val="clear" w:color="auto" w:fill="FFFFFF"/>
        <w:spacing w:after="0" w:line="240" w:lineRule="auto"/>
        <w:rPr>
          <w:rFonts w:ascii="Arial" w:eastAsia="Times New Roman" w:hAnsi="Arial" w:cs="Arial"/>
          <w:color w:val="000000"/>
          <w:sz w:val="18"/>
          <w:szCs w:val="18"/>
          <w:lang w:eastAsia="fr-FR"/>
        </w:rPr>
      </w:pPr>
    </w:p>
    <w:p w:rsidR="001F59B4" w:rsidRPr="001F59B4" w:rsidRDefault="001F59B4" w:rsidP="001F59B4">
      <w:pPr>
        <w:shd w:val="clear" w:color="auto" w:fill="FFFFFF"/>
        <w:spacing w:after="75" w:line="240" w:lineRule="auto"/>
        <w:rPr>
          <w:rFonts w:ascii="Arial" w:eastAsia="Times New Roman" w:hAnsi="Arial" w:cs="Arial"/>
          <w:color w:val="005B8B"/>
          <w:sz w:val="14"/>
          <w:szCs w:val="14"/>
          <w:lang w:eastAsia="fr-FR"/>
        </w:rPr>
      </w:pPr>
      <w:r w:rsidRPr="001F59B4">
        <w:rPr>
          <w:rFonts w:ascii="Arial" w:eastAsia="Times New Roman" w:hAnsi="Arial" w:cs="Arial"/>
          <w:color w:val="005B8B"/>
          <w:sz w:val="14"/>
          <w:szCs w:val="14"/>
          <w:lang w:eastAsia="fr-FR"/>
        </w:rPr>
        <w:t xml:space="preserve">© </w:t>
      </w:r>
      <w:proofErr w:type="spellStart"/>
      <w:r w:rsidRPr="001F59B4">
        <w:rPr>
          <w:rFonts w:ascii="Arial" w:eastAsia="Times New Roman" w:hAnsi="Arial" w:cs="Arial"/>
          <w:color w:val="005B8B"/>
          <w:sz w:val="14"/>
          <w:szCs w:val="14"/>
          <w:lang w:eastAsia="fr-FR"/>
        </w:rPr>
        <w:t>AnneMarie</w:t>
      </w:r>
      <w:proofErr w:type="spellEnd"/>
      <w:r w:rsidRPr="001F59B4">
        <w:rPr>
          <w:rFonts w:ascii="Arial" w:eastAsia="Times New Roman" w:hAnsi="Arial" w:cs="Arial"/>
          <w:color w:val="005B8B"/>
          <w:sz w:val="14"/>
          <w:szCs w:val="14"/>
          <w:lang w:eastAsia="fr-FR"/>
        </w:rPr>
        <w:t xml:space="preserve"> </w:t>
      </w:r>
      <w:proofErr w:type="spellStart"/>
      <w:r w:rsidRPr="001F59B4">
        <w:rPr>
          <w:rFonts w:ascii="Arial" w:eastAsia="Times New Roman" w:hAnsi="Arial" w:cs="Arial"/>
          <w:color w:val="005B8B"/>
          <w:sz w:val="14"/>
          <w:szCs w:val="14"/>
          <w:lang w:eastAsia="fr-FR"/>
        </w:rPr>
        <w:t>Cousin</w:t>
      </w:r>
      <w:r w:rsidRPr="001F59B4">
        <w:rPr>
          <w:rFonts w:ascii="Arial" w:eastAsia="Times New Roman" w:hAnsi="Arial" w:cs="Arial"/>
          <w:color w:val="005B8B"/>
          <w:sz w:val="14"/>
          <w:lang w:eastAsia="fr-FR"/>
        </w:rPr>
        <w:t>Principe</w:t>
      </w:r>
      <w:proofErr w:type="spellEnd"/>
      <w:r w:rsidRPr="001F59B4">
        <w:rPr>
          <w:rFonts w:ascii="Arial" w:eastAsia="Times New Roman" w:hAnsi="Arial" w:cs="Arial"/>
          <w:color w:val="005B8B"/>
          <w:sz w:val="14"/>
          <w:lang w:eastAsia="fr-FR"/>
        </w:rPr>
        <w:t xml:space="preserve"> </w:t>
      </w:r>
      <w:proofErr w:type="spellStart"/>
      <w:r w:rsidRPr="001F59B4">
        <w:rPr>
          <w:rFonts w:ascii="Arial" w:eastAsia="Times New Roman" w:hAnsi="Arial" w:cs="Arial"/>
          <w:color w:val="005B8B"/>
          <w:sz w:val="14"/>
          <w:lang w:eastAsia="fr-FR"/>
        </w:rPr>
        <w:t>Rain</w:t>
      </w:r>
      <w:proofErr w:type="spellEnd"/>
      <w:r w:rsidRPr="001F59B4">
        <w:rPr>
          <w:rFonts w:ascii="Arial" w:eastAsia="Times New Roman" w:hAnsi="Arial" w:cs="Arial"/>
          <w:color w:val="005B8B"/>
          <w:sz w:val="14"/>
          <w:lang w:eastAsia="fr-FR"/>
        </w:rPr>
        <w:t xml:space="preserve"> </w:t>
      </w:r>
      <w:proofErr w:type="spellStart"/>
      <w:r w:rsidRPr="001F59B4">
        <w:rPr>
          <w:rFonts w:ascii="Arial" w:eastAsia="Times New Roman" w:hAnsi="Arial" w:cs="Arial"/>
          <w:color w:val="005B8B"/>
          <w:sz w:val="14"/>
          <w:lang w:eastAsia="fr-FR"/>
        </w:rPr>
        <w:t>Cell</w:t>
      </w:r>
      <w:proofErr w:type="spellEnd"/>
    </w:p>
    <w:p w:rsidR="001F59B4" w:rsidRPr="001F59B4" w:rsidRDefault="001F59B4" w:rsidP="001F59B4">
      <w:pPr>
        <w:shd w:val="clear" w:color="auto" w:fill="EDEDED"/>
        <w:spacing w:after="0" w:line="240" w:lineRule="auto"/>
        <w:rPr>
          <w:rFonts w:ascii="Arial" w:eastAsia="Times New Roman" w:hAnsi="Arial" w:cs="Arial"/>
          <w:color w:val="000000"/>
          <w:sz w:val="18"/>
          <w:szCs w:val="18"/>
          <w:lang w:eastAsia="fr-FR"/>
        </w:rPr>
      </w:pPr>
      <w:proofErr w:type="spellStart"/>
      <w:r w:rsidRPr="001F59B4">
        <w:rPr>
          <w:rFonts w:ascii="Arial" w:eastAsia="Times New Roman" w:hAnsi="Arial" w:cs="Arial"/>
          <w:b/>
          <w:bCs/>
          <w:color w:val="000000"/>
          <w:sz w:val="18"/>
          <w:lang w:eastAsia="fr-FR"/>
        </w:rPr>
        <w:t>Rain</w:t>
      </w:r>
      <w:proofErr w:type="spellEnd"/>
      <w:r w:rsidRPr="001F59B4">
        <w:rPr>
          <w:rFonts w:ascii="Arial" w:eastAsia="Times New Roman" w:hAnsi="Arial" w:cs="Arial"/>
          <w:b/>
          <w:bCs/>
          <w:color w:val="000000"/>
          <w:sz w:val="18"/>
          <w:lang w:eastAsia="fr-FR"/>
        </w:rPr>
        <w:t xml:space="preserve"> </w:t>
      </w:r>
      <w:proofErr w:type="spellStart"/>
      <w:r w:rsidRPr="001F59B4">
        <w:rPr>
          <w:rFonts w:ascii="Arial" w:eastAsia="Times New Roman" w:hAnsi="Arial" w:cs="Arial"/>
          <w:b/>
          <w:bCs/>
          <w:color w:val="000000"/>
          <w:sz w:val="18"/>
          <w:lang w:eastAsia="fr-FR"/>
        </w:rPr>
        <w:t>Cell</w:t>
      </w:r>
      <w:proofErr w:type="spellEnd"/>
      <w:r w:rsidRPr="001F59B4">
        <w:rPr>
          <w:rFonts w:ascii="Arial" w:eastAsia="Times New Roman" w:hAnsi="Arial" w:cs="Arial"/>
          <w:b/>
          <w:bCs/>
          <w:color w:val="000000"/>
          <w:sz w:val="18"/>
          <w:lang w:eastAsia="fr-FR"/>
        </w:rPr>
        <w:t>,</w:t>
      </w:r>
      <w:r w:rsidRPr="001F59B4">
        <w:rPr>
          <w:rFonts w:ascii="Arial" w:eastAsia="Times New Roman" w:hAnsi="Arial" w:cs="Arial"/>
          <w:color w:val="000000"/>
          <w:sz w:val="18"/>
          <w:lang w:eastAsia="fr-FR"/>
        </w:rPr>
        <w:t> </w:t>
      </w:r>
      <w:r w:rsidRPr="001F59B4">
        <w:rPr>
          <w:rFonts w:ascii="Arial" w:eastAsia="Times New Roman" w:hAnsi="Arial" w:cs="Arial"/>
          <w:color w:val="000000"/>
          <w:sz w:val="18"/>
          <w:szCs w:val="18"/>
          <w:lang w:eastAsia="fr-FR"/>
        </w:rPr>
        <w:t>pour "</w:t>
      </w:r>
      <w:proofErr w:type="spellStart"/>
      <w:r w:rsidRPr="001F59B4">
        <w:rPr>
          <w:rFonts w:ascii="Arial" w:eastAsia="Times New Roman" w:hAnsi="Arial" w:cs="Arial"/>
          <w:color w:val="000000"/>
          <w:sz w:val="18"/>
          <w:szCs w:val="18"/>
          <w:lang w:eastAsia="fr-FR"/>
        </w:rPr>
        <w:t>Rain</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Measurement</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from</w:t>
      </w:r>
      <w:proofErr w:type="spellEnd"/>
      <w:r w:rsidRPr="001F59B4">
        <w:rPr>
          <w:rFonts w:ascii="Arial" w:eastAsia="Times New Roman" w:hAnsi="Arial" w:cs="Arial"/>
          <w:color w:val="000000"/>
          <w:sz w:val="18"/>
          <w:szCs w:val="18"/>
          <w:lang w:eastAsia="fr-FR"/>
        </w:rPr>
        <w:t xml:space="preserve"> Cellular phone networks" désigne un concept innovant et "vert" au service d’enjeux climatiques et sociétaux </w:t>
      </w:r>
      <w:proofErr w:type="gramStart"/>
      <w:r w:rsidRPr="001F59B4">
        <w:rPr>
          <w:rFonts w:ascii="Arial" w:eastAsia="Times New Roman" w:hAnsi="Arial" w:cs="Arial"/>
          <w:color w:val="000000"/>
          <w:sz w:val="18"/>
          <w:szCs w:val="18"/>
          <w:lang w:eastAsia="fr-FR"/>
        </w:rPr>
        <w:t>:</w:t>
      </w:r>
      <w:proofErr w:type="gramEnd"/>
      <w:r w:rsidRPr="001F59B4">
        <w:rPr>
          <w:rFonts w:ascii="Arial" w:eastAsia="Times New Roman" w:hAnsi="Arial" w:cs="Arial"/>
          <w:color w:val="000000"/>
          <w:sz w:val="18"/>
          <w:szCs w:val="18"/>
          <w:lang w:eastAsia="fr-FR"/>
        </w:rPr>
        <w:br/>
        <w:t>Mesurer la pluie et anticiper les risques liés à l’excès (inondation) ou au déficit (sécheresse) de précipitation, en s’appuyant sur les réseaux de téléphonie mobile.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La méthode exploite une idée simple</w:t>
      </w:r>
      <w:proofErr w:type="gramStart"/>
      <w:r w:rsidRPr="001F59B4">
        <w:rPr>
          <w:rFonts w:ascii="Arial" w:eastAsia="Times New Roman" w:hAnsi="Arial" w:cs="Arial"/>
          <w:color w:val="000000"/>
          <w:sz w:val="18"/>
          <w:szCs w:val="18"/>
          <w:lang w:eastAsia="fr-FR"/>
        </w:rPr>
        <w:t>  :</w:t>
      </w:r>
      <w:proofErr w:type="gramEnd"/>
      <w:r w:rsidRPr="001F59B4">
        <w:rPr>
          <w:rFonts w:ascii="Arial" w:eastAsia="Times New Roman" w:hAnsi="Arial" w:cs="Arial"/>
          <w:color w:val="000000"/>
          <w:sz w:val="18"/>
          <w:szCs w:val="18"/>
          <w:lang w:eastAsia="fr-FR"/>
        </w:rPr>
        <w:t xml:space="preserve"> la pluie atténue les signaux qui se propagent à travers le réseau, entre les antennes-relai. La mesure de ces fluctuations permet de déduire les précipitations tombées en tout point du réseau et ce potentiellement en temps réel.  L’avantage est de bénéficier d’une infrastructure de qualité, installée et bien maintenue par les opérateurs de téléphonie.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1F59B4" w:rsidP="001F59B4">
      <w:pPr>
        <w:shd w:val="clear" w:color="auto" w:fill="FFFFFF"/>
        <w:spacing w:before="225" w:after="75" w:line="240" w:lineRule="auto"/>
        <w:outlineLvl w:val="3"/>
        <w:rPr>
          <w:rFonts w:ascii="Arial" w:eastAsia="Times New Roman" w:hAnsi="Arial" w:cs="Arial"/>
          <w:b/>
          <w:bCs/>
          <w:color w:val="005B8B"/>
          <w:sz w:val="19"/>
          <w:szCs w:val="19"/>
          <w:lang w:eastAsia="fr-FR"/>
        </w:rPr>
      </w:pPr>
      <w:bookmarkStart w:id="2" w:name="eztoc3471287_1_2"/>
      <w:bookmarkEnd w:id="2"/>
      <w:r w:rsidRPr="001F59B4">
        <w:rPr>
          <w:rFonts w:ascii="Arial" w:eastAsia="Times New Roman" w:hAnsi="Arial" w:cs="Arial"/>
          <w:b/>
          <w:bCs/>
          <w:color w:val="005B8B"/>
          <w:sz w:val="19"/>
          <w:szCs w:val="19"/>
          <w:lang w:eastAsia="fr-FR"/>
        </w:rPr>
        <w:t xml:space="preserve">Le principe </w:t>
      </w:r>
      <w:proofErr w:type="spellStart"/>
      <w:r w:rsidRPr="001F59B4">
        <w:rPr>
          <w:rFonts w:ascii="Arial" w:eastAsia="Times New Roman" w:hAnsi="Arial" w:cs="Arial"/>
          <w:b/>
          <w:bCs/>
          <w:color w:val="005B8B"/>
          <w:sz w:val="19"/>
          <w:szCs w:val="19"/>
          <w:lang w:eastAsia="fr-FR"/>
        </w:rPr>
        <w:t>Rain</w:t>
      </w:r>
      <w:proofErr w:type="spellEnd"/>
      <w:r w:rsidRPr="001F59B4">
        <w:rPr>
          <w:rFonts w:ascii="Arial" w:eastAsia="Times New Roman" w:hAnsi="Arial" w:cs="Arial"/>
          <w:b/>
          <w:bCs/>
          <w:color w:val="005B8B"/>
          <w:sz w:val="19"/>
          <w:szCs w:val="19"/>
          <w:lang w:eastAsia="fr-FR"/>
        </w:rPr>
        <w:t xml:space="preserve"> </w:t>
      </w:r>
      <w:proofErr w:type="spellStart"/>
      <w:r w:rsidRPr="001F59B4">
        <w:rPr>
          <w:rFonts w:ascii="Arial" w:eastAsia="Times New Roman" w:hAnsi="Arial" w:cs="Arial"/>
          <w:b/>
          <w:bCs/>
          <w:color w:val="005B8B"/>
          <w:sz w:val="19"/>
          <w:szCs w:val="19"/>
          <w:lang w:eastAsia="fr-FR"/>
        </w:rPr>
        <w:t>Cell</w:t>
      </w:r>
      <w:proofErr w:type="spellEnd"/>
    </w:p>
    <w:p w:rsidR="001F59B4" w:rsidRPr="001F59B4" w:rsidRDefault="001F59B4" w:rsidP="001F59B4">
      <w:pPr>
        <w:shd w:val="clear" w:color="auto" w:fill="FFFFFF"/>
        <w:spacing w:after="0" w:line="240" w:lineRule="auto"/>
        <w:rPr>
          <w:rFonts w:ascii="Arial" w:eastAsia="Times New Roman" w:hAnsi="Arial" w:cs="Arial"/>
          <w:color w:val="000000"/>
          <w:sz w:val="18"/>
          <w:szCs w:val="18"/>
          <w:lang w:eastAsia="fr-FR"/>
        </w:rPr>
      </w:pP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Ce principe étudié depuis les années 2000 par des équipes de recherche hollandaises, israéliennes, françaises  et allemandes, n ‘avait jamais été expérimenté en zone tropicale. Pourtant c’est bien dans les pays du Sud que l’intérêt de cette méthode est le plus fort, dans la mesure où les réseaux de mesure au sol y sont insuffisants et les risques hydro-climatiques en augmentation constante, notamment dans les grandes métropoles à forte croissance.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1F59B4" w:rsidP="001F59B4">
      <w:pPr>
        <w:shd w:val="clear" w:color="auto" w:fill="FFFFFF"/>
        <w:spacing w:before="225" w:after="75" w:line="240" w:lineRule="auto"/>
        <w:outlineLvl w:val="3"/>
        <w:rPr>
          <w:rFonts w:ascii="Arial" w:eastAsia="Times New Roman" w:hAnsi="Arial" w:cs="Arial"/>
          <w:b/>
          <w:bCs/>
          <w:color w:val="005B8B"/>
          <w:sz w:val="19"/>
          <w:szCs w:val="19"/>
          <w:lang w:eastAsia="fr-FR"/>
        </w:rPr>
      </w:pPr>
      <w:bookmarkStart w:id="3" w:name="eztoc3471287_1_3"/>
      <w:bookmarkEnd w:id="3"/>
      <w:proofErr w:type="spellStart"/>
      <w:r w:rsidRPr="001F59B4">
        <w:rPr>
          <w:rFonts w:ascii="Arial" w:eastAsia="Times New Roman" w:hAnsi="Arial" w:cs="Arial"/>
          <w:b/>
          <w:bCs/>
          <w:color w:val="005B8B"/>
          <w:sz w:val="19"/>
          <w:szCs w:val="19"/>
          <w:lang w:eastAsia="fr-FR"/>
        </w:rPr>
        <w:t>Rain</w:t>
      </w:r>
      <w:proofErr w:type="spellEnd"/>
      <w:r w:rsidRPr="001F59B4">
        <w:rPr>
          <w:rFonts w:ascii="Arial" w:eastAsia="Times New Roman" w:hAnsi="Arial" w:cs="Arial"/>
          <w:b/>
          <w:bCs/>
          <w:color w:val="005B8B"/>
          <w:sz w:val="19"/>
          <w:szCs w:val="19"/>
          <w:lang w:eastAsia="fr-FR"/>
        </w:rPr>
        <w:t xml:space="preserve"> </w:t>
      </w:r>
      <w:proofErr w:type="spellStart"/>
      <w:r w:rsidRPr="001F59B4">
        <w:rPr>
          <w:rFonts w:ascii="Arial" w:eastAsia="Times New Roman" w:hAnsi="Arial" w:cs="Arial"/>
          <w:b/>
          <w:bCs/>
          <w:color w:val="005B8B"/>
          <w:sz w:val="19"/>
          <w:szCs w:val="19"/>
          <w:lang w:eastAsia="fr-FR"/>
        </w:rPr>
        <w:t>Cell</w:t>
      </w:r>
      <w:proofErr w:type="spellEnd"/>
      <w:r w:rsidRPr="001F59B4">
        <w:rPr>
          <w:rFonts w:ascii="Arial" w:eastAsia="Times New Roman" w:hAnsi="Arial" w:cs="Arial"/>
          <w:b/>
          <w:bCs/>
          <w:color w:val="005B8B"/>
          <w:sz w:val="19"/>
          <w:szCs w:val="19"/>
          <w:lang w:eastAsia="fr-FR"/>
        </w:rPr>
        <w:t xml:space="preserve"> </w:t>
      </w:r>
      <w:proofErr w:type="spellStart"/>
      <w:r w:rsidRPr="001F59B4">
        <w:rPr>
          <w:rFonts w:ascii="Arial" w:eastAsia="Times New Roman" w:hAnsi="Arial" w:cs="Arial"/>
          <w:b/>
          <w:bCs/>
          <w:color w:val="005B8B"/>
          <w:sz w:val="19"/>
          <w:szCs w:val="19"/>
          <w:lang w:eastAsia="fr-FR"/>
        </w:rPr>
        <w:t>Africa</w:t>
      </w:r>
      <w:proofErr w:type="spellEnd"/>
      <w:r w:rsidRPr="001F59B4">
        <w:rPr>
          <w:rFonts w:ascii="Arial" w:eastAsia="Times New Roman" w:hAnsi="Arial" w:cs="Arial"/>
          <w:b/>
          <w:bCs/>
          <w:color w:val="005B8B"/>
          <w:sz w:val="19"/>
          <w:szCs w:val="19"/>
          <w:lang w:eastAsia="fr-FR"/>
        </w:rPr>
        <w:t xml:space="preserve"> : une </w:t>
      </w:r>
      <w:proofErr w:type="spellStart"/>
      <w:r w:rsidRPr="001F59B4">
        <w:rPr>
          <w:rFonts w:ascii="Arial" w:eastAsia="Times New Roman" w:hAnsi="Arial" w:cs="Arial"/>
          <w:b/>
          <w:bCs/>
          <w:color w:val="005B8B"/>
          <w:sz w:val="19"/>
          <w:szCs w:val="19"/>
          <w:lang w:eastAsia="fr-FR"/>
        </w:rPr>
        <w:t>success</w:t>
      </w:r>
      <w:proofErr w:type="spellEnd"/>
      <w:r w:rsidRPr="001F59B4">
        <w:rPr>
          <w:rFonts w:ascii="Arial" w:eastAsia="Times New Roman" w:hAnsi="Arial" w:cs="Arial"/>
          <w:b/>
          <w:bCs/>
          <w:color w:val="005B8B"/>
          <w:sz w:val="19"/>
          <w:szCs w:val="19"/>
          <w:lang w:eastAsia="fr-FR"/>
        </w:rPr>
        <w:t>  story scientifique et partenariale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Comme annoncé plus haut, </w:t>
      </w:r>
      <w:proofErr w:type="spellStart"/>
      <w:r w:rsidRPr="001F59B4">
        <w:rPr>
          <w:rFonts w:ascii="Arial" w:eastAsia="Times New Roman" w:hAnsi="Arial" w:cs="Arial"/>
          <w:color w:val="000000"/>
          <w:sz w:val="18"/>
          <w:szCs w:val="18"/>
          <w:lang w:eastAsia="fr-FR"/>
        </w:rPr>
        <w:t>Rain</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Cell</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Africa</w:t>
      </w:r>
      <w:proofErr w:type="spellEnd"/>
      <w:r w:rsidRPr="001F59B4">
        <w:rPr>
          <w:rFonts w:ascii="Arial" w:eastAsia="Times New Roman" w:hAnsi="Arial" w:cs="Arial"/>
          <w:color w:val="000000"/>
          <w:sz w:val="18"/>
          <w:szCs w:val="18"/>
          <w:lang w:eastAsia="fr-FR"/>
        </w:rPr>
        <w:t xml:space="preserve"> est issu de la collaboration entre 3 scientifiques et 1 opérateur :</w:t>
      </w:r>
    </w:p>
    <w:p w:rsidR="001F59B4" w:rsidRPr="001F59B4" w:rsidRDefault="001F59B4" w:rsidP="001F59B4">
      <w:pPr>
        <w:numPr>
          <w:ilvl w:val="0"/>
          <w:numId w:val="1"/>
        </w:numPr>
        <w:shd w:val="clear" w:color="auto" w:fill="EDEDED"/>
        <w:spacing w:after="0"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2 scientifiques de l'IRD présents, à ce moment-là, au Burkina Faso pour développer un super site de validation ouest-africain pour la mission </w:t>
      </w:r>
      <w:proofErr w:type="spellStart"/>
      <w:r w:rsidRPr="001F59B4">
        <w:rPr>
          <w:rFonts w:ascii="Arial" w:eastAsia="Times New Roman" w:hAnsi="Arial" w:cs="Arial"/>
          <w:color w:val="000000"/>
          <w:sz w:val="18"/>
          <w:szCs w:val="18"/>
          <w:lang w:eastAsia="fr-FR"/>
        </w:rPr>
        <w:t>spatiale</w:t>
      </w:r>
      <w:hyperlink r:id="rId6" w:tgtFrame="_self" w:tooltip="Megha-Tropiques (nouvelle fenêtre)" w:history="1">
        <w:r w:rsidRPr="001F59B4">
          <w:rPr>
            <w:rFonts w:ascii="Arial" w:eastAsia="Times New Roman" w:hAnsi="Arial" w:cs="Arial"/>
            <w:b/>
            <w:bCs/>
            <w:color w:val="EF5505"/>
            <w:sz w:val="18"/>
            <w:lang w:eastAsia="fr-FR"/>
          </w:rPr>
          <w:t>Megha</w:t>
        </w:r>
        <w:proofErr w:type="spellEnd"/>
        <w:r w:rsidRPr="001F59B4">
          <w:rPr>
            <w:rFonts w:ascii="Arial" w:eastAsia="Times New Roman" w:hAnsi="Arial" w:cs="Arial"/>
            <w:b/>
            <w:bCs/>
            <w:color w:val="EF5505"/>
            <w:sz w:val="18"/>
            <w:lang w:eastAsia="fr-FR"/>
          </w:rPr>
          <w:t>-Tropiques</w:t>
        </w:r>
      </w:hyperlink>
      <w:r w:rsidRPr="001F59B4">
        <w:rPr>
          <w:rFonts w:ascii="Arial" w:eastAsia="Times New Roman" w:hAnsi="Arial" w:cs="Arial"/>
          <w:color w:val="000000"/>
          <w:sz w:val="18"/>
          <w:lang w:eastAsia="fr-FR"/>
        </w:rPr>
        <w:t> </w:t>
      </w:r>
      <w:r w:rsidRPr="001F59B4">
        <w:rPr>
          <w:rFonts w:ascii="Arial" w:eastAsia="Times New Roman" w:hAnsi="Arial" w:cs="Arial"/>
          <w:color w:val="000000"/>
          <w:sz w:val="18"/>
          <w:szCs w:val="18"/>
          <w:lang w:eastAsia="fr-FR"/>
        </w:rPr>
        <w:t>:</w:t>
      </w:r>
    </w:p>
    <w:p w:rsidR="001F59B4" w:rsidRPr="001F59B4" w:rsidRDefault="001F59B4" w:rsidP="001F59B4">
      <w:pPr>
        <w:numPr>
          <w:ilvl w:val="1"/>
          <w:numId w:val="1"/>
        </w:numPr>
        <w:shd w:val="clear" w:color="auto" w:fill="EDEDED"/>
        <w:spacing w:after="0" w:line="240" w:lineRule="auto"/>
        <w:ind w:left="600"/>
        <w:rPr>
          <w:rFonts w:ascii="Arial" w:eastAsia="Times New Roman" w:hAnsi="Arial" w:cs="Arial"/>
          <w:color w:val="000000"/>
          <w:sz w:val="18"/>
          <w:szCs w:val="18"/>
          <w:lang w:eastAsia="fr-FR"/>
        </w:rPr>
      </w:pPr>
      <w:r w:rsidRPr="001F59B4">
        <w:rPr>
          <w:rFonts w:ascii="Arial" w:eastAsia="Times New Roman" w:hAnsi="Arial" w:cs="Arial"/>
          <w:b/>
          <w:bCs/>
          <w:color w:val="000000"/>
          <w:sz w:val="18"/>
          <w:lang w:eastAsia="fr-FR"/>
        </w:rPr>
        <w:t xml:space="preserve">Frédéric </w:t>
      </w:r>
      <w:proofErr w:type="spellStart"/>
      <w:r w:rsidRPr="001F59B4">
        <w:rPr>
          <w:rFonts w:ascii="Arial" w:eastAsia="Times New Roman" w:hAnsi="Arial" w:cs="Arial"/>
          <w:b/>
          <w:bCs/>
          <w:color w:val="000000"/>
          <w:sz w:val="18"/>
          <w:lang w:eastAsia="fr-FR"/>
        </w:rPr>
        <w:t>Cazenave</w:t>
      </w:r>
      <w:proofErr w:type="spellEnd"/>
      <w:r w:rsidRPr="001F59B4">
        <w:rPr>
          <w:rFonts w:ascii="Arial" w:eastAsia="Times New Roman" w:hAnsi="Arial" w:cs="Arial"/>
          <w:b/>
          <w:bCs/>
          <w:color w:val="000000"/>
          <w:sz w:val="18"/>
          <w:lang w:eastAsia="fr-FR"/>
        </w:rPr>
        <w:t>,</w:t>
      </w:r>
      <w:r w:rsidRPr="001F59B4">
        <w:rPr>
          <w:rFonts w:ascii="Arial" w:eastAsia="Times New Roman" w:hAnsi="Arial" w:cs="Arial"/>
          <w:color w:val="000000"/>
          <w:sz w:val="18"/>
          <w:lang w:eastAsia="fr-FR"/>
        </w:rPr>
        <w:t> </w:t>
      </w:r>
      <w:r w:rsidRPr="001F59B4">
        <w:rPr>
          <w:rFonts w:ascii="Arial" w:eastAsia="Times New Roman" w:hAnsi="Arial" w:cs="Arial"/>
          <w:color w:val="000000"/>
          <w:sz w:val="18"/>
          <w:szCs w:val="18"/>
          <w:lang w:eastAsia="fr-FR"/>
        </w:rPr>
        <w:t>ingénieur de recherche au Laboratoire d’étude des Transferts en Hydrologie et Environnement (LTHE) à Grenoble,</w:t>
      </w:r>
    </w:p>
    <w:p w:rsidR="001F59B4" w:rsidRPr="001F59B4" w:rsidRDefault="001F59B4" w:rsidP="001F59B4">
      <w:pPr>
        <w:numPr>
          <w:ilvl w:val="1"/>
          <w:numId w:val="1"/>
        </w:numPr>
        <w:shd w:val="clear" w:color="auto" w:fill="EDEDED"/>
        <w:spacing w:after="0" w:line="240" w:lineRule="auto"/>
        <w:ind w:left="600"/>
        <w:rPr>
          <w:rFonts w:ascii="Arial" w:eastAsia="Times New Roman" w:hAnsi="Arial" w:cs="Arial"/>
          <w:color w:val="000000"/>
          <w:sz w:val="18"/>
          <w:szCs w:val="18"/>
          <w:lang w:eastAsia="fr-FR"/>
        </w:rPr>
      </w:pPr>
      <w:r w:rsidRPr="001F59B4">
        <w:rPr>
          <w:rFonts w:ascii="Arial" w:eastAsia="Times New Roman" w:hAnsi="Arial" w:cs="Arial"/>
          <w:b/>
          <w:bCs/>
          <w:color w:val="000000"/>
          <w:sz w:val="18"/>
          <w:lang w:eastAsia="fr-FR"/>
        </w:rPr>
        <w:t>Marielle Gosset,</w:t>
      </w:r>
      <w:r w:rsidRPr="001F59B4">
        <w:rPr>
          <w:rFonts w:ascii="Arial" w:eastAsia="Times New Roman" w:hAnsi="Arial" w:cs="Arial"/>
          <w:color w:val="000000"/>
          <w:sz w:val="18"/>
          <w:lang w:eastAsia="fr-FR"/>
        </w:rPr>
        <w:t> </w:t>
      </w:r>
      <w:r w:rsidRPr="001F59B4">
        <w:rPr>
          <w:rFonts w:ascii="Arial" w:eastAsia="Times New Roman" w:hAnsi="Arial" w:cs="Arial"/>
          <w:color w:val="000000"/>
          <w:sz w:val="18"/>
          <w:szCs w:val="18"/>
          <w:lang w:eastAsia="fr-FR"/>
        </w:rPr>
        <w:t>actuellement chercheur à l'unité mixte de recherche "Géoscience Environnement Toulouse (GET)" et précédemment au LTHE.</w:t>
      </w:r>
    </w:p>
    <w:p w:rsidR="001F59B4" w:rsidRPr="001F59B4" w:rsidRDefault="001F59B4" w:rsidP="001F59B4">
      <w:pPr>
        <w:numPr>
          <w:ilvl w:val="0"/>
          <w:numId w:val="1"/>
        </w:numPr>
        <w:shd w:val="clear" w:color="auto" w:fill="EDEDED"/>
        <w:spacing w:after="0" w:line="240" w:lineRule="auto"/>
        <w:ind w:left="225"/>
        <w:rPr>
          <w:rFonts w:ascii="Arial" w:eastAsia="Times New Roman" w:hAnsi="Arial" w:cs="Arial"/>
          <w:color w:val="000000"/>
          <w:sz w:val="18"/>
          <w:szCs w:val="18"/>
          <w:lang w:eastAsia="fr-FR"/>
        </w:rPr>
      </w:pPr>
      <w:r w:rsidRPr="001F59B4">
        <w:rPr>
          <w:rFonts w:ascii="Arial" w:eastAsia="Times New Roman" w:hAnsi="Arial" w:cs="Arial"/>
          <w:b/>
          <w:bCs/>
          <w:color w:val="000000"/>
          <w:sz w:val="18"/>
          <w:lang w:eastAsia="fr-FR"/>
        </w:rPr>
        <w:t xml:space="preserve">Professeur François </w:t>
      </w:r>
      <w:proofErr w:type="spellStart"/>
      <w:r w:rsidRPr="001F59B4">
        <w:rPr>
          <w:rFonts w:ascii="Arial" w:eastAsia="Times New Roman" w:hAnsi="Arial" w:cs="Arial"/>
          <w:b/>
          <w:bCs/>
          <w:color w:val="000000"/>
          <w:sz w:val="18"/>
          <w:lang w:eastAsia="fr-FR"/>
        </w:rPr>
        <w:t>Zougmoré</w:t>
      </w:r>
      <w:proofErr w:type="spellEnd"/>
      <w:r w:rsidRPr="001F59B4">
        <w:rPr>
          <w:rFonts w:ascii="Arial" w:eastAsia="Times New Roman" w:hAnsi="Arial" w:cs="Arial"/>
          <w:b/>
          <w:bCs/>
          <w:color w:val="000000"/>
          <w:sz w:val="18"/>
          <w:lang w:eastAsia="fr-FR"/>
        </w:rPr>
        <w:t>,</w:t>
      </w:r>
      <w:r w:rsidRPr="001F59B4">
        <w:rPr>
          <w:rFonts w:ascii="Arial" w:eastAsia="Times New Roman" w:hAnsi="Arial" w:cs="Arial"/>
          <w:color w:val="000000"/>
          <w:sz w:val="18"/>
          <w:lang w:eastAsia="fr-FR"/>
        </w:rPr>
        <w:t> </w:t>
      </w:r>
      <w:r w:rsidRPr="001F59B4">
        <w:rPr>
          <w:rFonts w:ascii="Arial" w:eastAsia="Times New Roman" w:hAnsi="Arial" w:cs="Arial"/>
          <w:color w:val="000000"/>
          <w:sz w:val="18"/>
          <w:szCs w:val="18"/>
          <w:lang w:eastAsia="fr-FR"/>
        </w:rPr>
        <w:t>directeur du LAME et directeur de l’Ecole Doctorale Sciences et Technologies de l’Université de Ouagadougou.</w:t>
      </w:r>
    </w:p>
    <w:p w:rsidR="001F59B4" w:rsidRPr="001F59B4" w:rsidRDefault="001F59B4" w:rsidP="001F59B4">
      <w:pPr>
        <w:numPr>
          <w:ilvl w:val="0"/>
          <w:numId w:val="1"/>
        </w:numPr>
        <w:shd w:val="clear" w:color="auto" w:fill="EDEDED"/>
        <w:spacing w:after="0"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Opérateur de téléphonie mobile</w:t>
      </w:r>
      <w:r w:rsidRPr="001F59B4">
        <w:rPr>
          <w:rFonts w:ascii="Arial" w:eastAsia="Times New Roman" w:hAnsi="Arial" w:cs="Arial"/>
          <w:b/>
          <w:bCs/>
          <w:color w:val="000000"/>
          <w:sz w:val="18"/>
          <w:lang w:eastAsia="fr-FR"/>
        </w:rPr>
        <w:t> </w:t>
      </w:r>
      <w:proofErr w:type="spellStart"/>
      <w:r w:rsidRPr="001F59B4">
        <w:rPr>
          <w:rFonts w:ascii="Arial" w:eastAsia="Times New Roman" w:hAnsi="Arial" w:cs="Arial"/>
          <w:b/>
          <w:bCs/>
          <w:color w:val="000000"/>
          <w:sz w:val="18"/>
          <w:lang w:eastAsia="fr-FR"/>
        </w:rPr>
        <w:t>Telecel</w:t>
      </w:r>
      <w:proofErr w:type="spellEnd"/>
      <w:r w:rsidRPr="001F59B4">
        <w:rPr>
          <w:rFonts w:ascii="Arial" w:eastAsia="Times New Roman" w:hAnsi="Arial" w:cs="Arial"/>
          <w:b/>
          <w:bCs/>
          <w:color w:val="000000"/>
          <w:sz w:val="18"/>
          <w:lang w:eastAsia="fr-FR"/>
        </w:rPr>
        <w:t xml:space="preserve"> Faso.</w:t>
      </w:r>
    </w:p>
    <w:p w:rsidR="001F59B4" w:rsidRDefault="001F59B4" w:rsidP="001F59B4">
      <w:pPr>
        <w:shd w:val="clear" w:color="auto" w:fill="FFFFFF"/>
        <w:spacing w:after="0" w:line="240" w:lineRule="auto"/>
        <w:rPr>
          <w:rFonts w:ascii="Arial" w:eastAsia="Times New Roman" w:hAnsi="Arial" w:cs="Arial"/>
          <w:color w:val="000000"/>
          <w:sz w:val="18"/>
          <w:szCs w:val="18"/>
          <w:lang w:eastAsia="fr-FR"/>
        </w:rPr>
      </w:pPr>
    </w:p>
    <w:p w:rsidR="00BD7003" w:rsidRPr="001F59B4" w:rsidRDefault="00BD7003" w:rsidP="001F59B4">
      <w:pPr>
        <w:shd w:val="clear" w:color="auto" w:fill="FFFFFF"/>
        <w:spacing w:after="0" w:line="240" w:lineRule="auto"/>
        <w:rPr>
          <w:rFonts w:ascii="Arial" w:eastAsia="Times New Roman" w:hAnsi="Arial" w:cs="Arial"/>
          <w:color w:val="000000"/>
          <w:sz w:val="18"/>
          <w:szCs w:val="18"/>
          <w:lang w:eastAsia="fr-FR"/>
        </w:rPr>
      </w:pP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La collaboration avec l’opérateur </w:t>
      </w:r>
      <w:proofErr w:type="spellStart"/>
      <w:r w:rsidRPr="001F59B4">
        <w:rPr>
          <w:rFonts w:ascii="Arial" w:eastAsia="Times New Roman" w:hAnsi="Arial" w:cs="Arial"/>
          <w:color w:val="000000"/>
          <w:sz w:val="18"/>
          <w:szCs w:val="18"/>
          <w:lang w:eastAsia="fr-FR"/>
        </w:rPr>
        <w:t>Telecel</w:t>
      </w:r>
      <w:proofErr w:type="spellEnd"/>
      <w:r w:rsidRPr="001F59B4">
        <w:rPr>
          <w:rFonts w:ascii="Arial" w:eastAsia="Times New Roman" w:hAnsi="Arial" w:cs="Arial"/>
          <w:color w:val="000000"/>
          <w:sz w:val="18"/>
          <w:szCs w:val="18"/>
          <w:lang w:eastAsia="fr-FR"/>
        </w:rPr>
        <w:t xml:space="preserve"> Faso a permis de mettre en place un site pilote et de valider pour la première fois en Afrique l’estimation quantitative des précipitations, grâce aux liens micro-onde des réseaux de téléphonie mobile.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Deux thèses ont pu exploiter ces données pilotes, celle d'Ali </w:t>
      </w:r>
      <w:proofErr w:type="spellStart"/>
      <w:r w:rsidRPr="001F59B4">
        <w:rPr>
          <w:rFonts w:ascii="Arial" w:eastAsia="Times New Roman" w:hAnsi="Arial" w:cs="Arial"/>
          <w:color w:val="000000"/>
          <w:sz w:val="18"/>
          <w:szCs w:val="18"/>
          <w:lang w:eastAsia="fr-FR"/>
        </w:rPr>
        <w:t>Doumounia</w:t>
      </w:r>
      <w:proofErr w:type="spellEnd"/>
      <w:r w:rsidRPr="001F59B4">
        <w:rPr>
          <w:rFonts w:ascii="Arial" w:eastAsia="Times New Roman" w:hAnsi="Arial" w:cs="Arial"/>
          <w:color w:val="000000"/>
          <w:sz w:val="18"/>
          <w:szCs w:val="18"/>
          <w:lang w:eastAsia="fr-FR"/>
        </w:rPr>
        <w:t xml:space="preserve"> (LAME Ouagadougou) sur la mesure de pluie par lien micro-onde et celle de Modeste </w:t>
      </w:r>
      <w:proofErr w:type="spellStart"/>
      <w:r w:rsidRPr="001F59B4">
        <w:rPr>
          <w:rFonts w:ascii="Arial" w:eastAsia="Times New Roman" w:hAnsi="Arial" w:cs="Arial"/>
          <w:color w:val="000000"/>
          <w:sz w:val="18"/>
          <w:szCs w:val="18"/>
          <w:lang w:eastAsia="fr-FR"/>
        </w:rPr>
        <w:t>Kacou</w:t>
      </w:r>
      <w:proofErr w:type="spellEnd"/>
      <w:r w:rsidRPr="001F59B4">
        <w:rPr>
          <w:rFonts w:ascii="Arial" w:eastAsia="Times New Roman" w:hAnsi="Arial" w:cs="Arial"/>
          <w:color w:val="000000"/>
          <w:sz w:val="18"/>
          <w:szCs w:val="18"/>
          <w:lang w:eastAsia="fr-FR"/>
        </w:rPr>
        <w:t xml:space="preserve"> (LAPA Abidjan) sur les données de validation issues du radar IRD </w:t>
      </w:r>
      <w:proofErr w:type="spellStart"/>
      <w:r w:rsidRPr="001F59B4">
        <w:rPr>
          <w:rFonts w:ascii="Arial" w:eastAsia="Times New Roman" w:hAnsi="Arial" w:cs="Arial"/>
          <w:color w:val="000000"/>
          <w:sz w:val="18"/>
          <w:szCs w:val="18"/>
          <w:lang w:eastAsia="fr-FR"/>
        </w:rPr>
        <w:t>Xport</w:t>
      </w:r>
      <w:proofErr w:type="spellEnd"/>
      <w:r w:rsidRPr="001F59B4">
        <w:rPr>
          <w:rFonts w:ascii="Arial" w:eastAsia="Times New Roman" w:hAnsi="Arial" w:cs="Arial"/>
          <w:color w:val="000000"/>
          <w:sz w:val="18"/>
          <w:szCs w:val="18"/>
          <w:lang w:eastAsia="fr-FR"/>
        </w:rPr>
        <w:t>.</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Les résultats de validation du concept </w:t>
      </w:r>
      <w:proofErr w:type="spellStart"/>
      <w:r w:rsidRPr="001F59B4">
        <w:rPr>
          <w:rFonts w:ascii="Arial" w:eastAsia="Times New Roman" w:hAnsi="Arial" w:cs="Arial"/>
          <w:color w:val="000000"/>
          <w:sz w:val="18"/>
          <w:szCs w:val="18"/>
          <w:lang w:eastAsia="fr-FR"/>
        </w:rPr>
        <w:t>Rain</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Cell</w:t>
      </w:r>
      <w:proofErr w:type="spellEnd"/>
      <w:r w:rsidRPr="001F59B4">
        <w:rPr>
          <w:rFonts w:ascii="Arial" w:eastAsia="Times New Roman" w:hAnsi="Arial" w:cs="Arial"/>
          <w:color w:val="000000"/>
          <w:sz w:val="18"/>
          <w:szCs w:val="18"/>
          <w:lang w:eastAsia="fr-FR"/>
        </w:rPr>
        <w:t xml:space="preserve"> à Ouagadougou, par comparaisons aux pluviographes et au radar </w:t>
      </w:r>
      <w:proofErr w:type="spellStart"/>
      <w:r w:rsidRPr="001F59B4">
        <w:rPr>
          <w:rFonts w:ascii="Arial" w:eastAsia="Times New Roman" w:hAnsi="Arial" w:cs="Arial"/>
          <w:color w:val="000000"/>
          <w:sz w:val="18"/>
          <w:szCs w:val="18"/>
          <w:lang w:eastAsia="fr-FR"/>
        </w:rPr>
        <w:t>Xport</w:t>
      </w:r>
      <w:proofErr w:type="spellEnd"/>
      <w:r w:rsidRPr="001F59B4">
        <w:rPr>
          <w:rFonts w:ascii="Arial" w:eastAsia="Times New Roman" w:hAnsi="Arial" w:cs="Arial"/>
          <w:color w:val="000000"/>
          <w:sz w:val="18"/>
          <w:szCs w:val="18"/>
          <w:lang w:eastAsia="fr-FR"/>
        </w:rPr>
        <w:t xml:space="preserve"> démontrent que la détection  (95% de réussite) et la quantification (biais global  inférieur à 10%) de la pluie grâce aux liens micro-ondes opérationnels sont excellentes. Les données fournies par </w:t>
      </w:r>
      <w:proofErr w:type="spellStart"/>
      <w:r w:rsidRPr="001F59B4">
        <w:rPr>
          <w:rFonts w:ascii="Arial" w:eastAsia="Times New Roman" w:hAnsi="Arial" w:cs="Arial"/>
          <w:color w:val="000000"/>
          <w:sz w:val="18"/>
          <w:szCs w:val="18"/>
          <w:lang w:eastAsia="fr-FR"/>
        </w:rPr>
        <w:t>Telecel</w:t>
      </w:r>
      <w:proofErr w:type="spellEnd"/>
      <w:r w:rsidRPr="001F59B4">
        <w:rPr>
          <w:rFonts w:ascii="Arial" w:eastAsia="Times New Roman" w:hAnsi="Arial" w:cs="Arial"/>
          <w:color w:val="000000"/>
          <w:sz w:val="18"/>
          <w:szCs w:val="18"/>
          <w:lang w:eastAsia="fr-FR"/>
        </w:rPr>
        <w:t xml:space="preserve"> Faso permettent de mesurer la pluie à des pas de temps aussi fins que 5 minutes. A cette échelle très fine, la cohérence avec le radar est très bonne.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Ces travaux publiés dans "</w:t>
      </w:r>
      <w:proofErr w:type="spellStart"/>
      <w:r w:rsidRPr="001F59B4">
        <w:rPr>
          <w:rFonts w:ascii="Arial" w:eastAsia="Times New Roman" w:hAnsi="Arial" w:cs="Arial"/>
          <w:color w:val="000000"/>
          <w:sz w:val="18"/>
          <w:szCs w:val="18"/>
          <w:lang w:eastAsia="fr-FR"/>
        </w:rPr>
        <w:t>Geophysical</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Research</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Letters</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Doumounia</w:t>
      </w:r>
      <w:proofErr w:type="spellEnd"/>
      <w:r w:rsidRPr="001F59B4">
        <w:rPr>
          <w:rFonts w:ascii="Arial" w:eastAsia="Times New Roman" w:hAnsi="Arial" w:cs="Arial"/>
          <w:color w:val="000000"/>
          <w:sz w:val="18"/>
          <w:szCs w:val="18"/>
          <w:lang w:eastAsia="fr-FR"/>
        </w:rPr>
        <w:t xml:space="preserve"> et al, 2014)" ont été remarqués par l’American </w:t>
      </w:r>
      <w:proofErr w:type="spellStart"/>
      <w:r w:rsidRPr="001F59B4">
        <w:rPr>
          <w:rFonts w:ascii="Arial" w:eastAsia="Times New Roman" w:hAnsi="Arial" w:cs="Arial"/>
          <w:color w:val="000000"/>
          <w:sz w:val="18"/>
          <w:szCs w:val="18"/>
          <w:lang w:eastAsia="fr-FR"/>
        </w:rPr>
        <w:t>Geophysical</w:t>
      </w:r>
      <w:proofErr w:type="spellEnd"/>
      <w:r w:rsidRPr="001F59B4">
        <w:rPr>
          <w:rFonts w:ascii="Arial" w:eastAsia="Times New Roman" w:hAnsi="Arial" w:cs="Arial"/>
          <w:color w:val="000000"/>
          <w:sz w:val="18"/>
          <w:szCs w:val="18"/>
          <w:lang w:eastAsia="fr-FR"/>
        </w:rPr>
        <w:t xml:space="preserve"> Union et bien relayés par la presse internationale, qui a bien compris l’intérêt de la méthode pour les pays en développement (PED).</w:t>
      </w:r>
    </w:p>
    <w:p w:rsidR="001F59B4" w:rsidRPr="001F59B4" w:rsidRDefault="001F59B4" w:rsidP="001F59B4">
      <w:pPr>
        <w:shd w:val="clear" w:color="auto" w:fill="F7F9EB"/>
        <w:spacing w:after="0" w:line="240" w:lineRule="auto"/>
        <w:rPr>
          <w:rFonts w:ascii="Arial" w:eastAsia="Times New Roman" w:hAnsi="Arial" w:cs="Arial"/>
          <w:color w:val="646E0A"/>
          <w:sz w:val="18"/>
          <w:szCs w:val="18"/>
          <w:lang w:eastAsia="fr-FR"/>
        </w:rPr>
      </w:pPr>
      <w:r w:rsidRPr="001F59B4">
        <w:rPr>
          <w:rFonts w:ascii="Arial" w:eastAsia="Times New Roman" w:hAnsi="Arial" w:cs="Arial"/>
          <w:b/>
          <w:bCs/>
          <w:i/>
          <w:iCs/>
          <w:color w:val="646E0A"/>
          <w:sz w:val="18"/>
          <w:lang w:eastAsia="fr-FR"/>
        </w:rPr>
        <w:t>Photographie ci-contre :</w:t>
      </w:r>
      <w:r w:rsidRPr="001F59B4">
        <w:rPr>
          <w:rFonts w:ascii="Arial" w:eastAsia="Times New Roman" w:hAnsi="Arial" w:cs="Arial"/>
          <w:i/>
          <w:iCs/>
          <w:color w:val="646E0A"/>
          <w:sz w:val="18"/>
          <w:lang w:eastAsia="fr-FR"/>
        </w:rPr>
        <w:t> </w:t>
      </w:r>
      <w:r w:rsidRPr="001F59B4">
        <w:rPr>
          <w:rFonts w:ascii="Arial" w:eastAsia="Times New Roman" w:hAnsi="Arial" w:cs="Arial"/>
          <w:color w:val="646E0A"/>
          <w:sz w:val="18"/>
          <w:szCs w:val="18"/>
          <w:lang w:eastAsia="fr-FR"/>
        </w:rPr>
        <w:br/>
        <w:t xml:space="preserve">L’équipe de </w:t>
      </w:r>
      <w:proofErr w:type="spellStart"/>
      <w:r w:rsidRPr="001F59B4">
        <w:rPr>
          <w:rFonts w:ascii="Arial" w:eastAsia="Times New Roman" w:hAnsi="Arial" w:cs="Arial"/>
          <w:color w:val="646E0A"/>
          <w:sz w:val="18"/>
          <w:szCs w:val="18"/>
          <w:lang w:eastAsia="fr-FR"/>
        </w:rPr>
        <w:t>Doumounia</w:t>
      </w:r>
      <w:proofErr w:type="spellEnd"/>
      <w:r w:rsidRPr="001F59B4">
        <w:rPr>
          <w:rFonts w:ascii="Arial" w:eastAsia="Times New Roman" w:hAnsi="Arial" w:cs="Arial"/>
          <w:color w:val="646E0A"/>
          <w:sz w:val="18"/>
          <w:szCs w:val="18"/>
          <w:lang w:eastAsia="fr-FR"/>
        </w:rPr>
        <w:t xml:space="preserve"> et al. (2014) au complet.</w:t>
      </w:r>
      <w:r w:rsidRPr="001F59B4">
        <w:rPr>
          <w:rFonts w:ascii="Arial" w:eastAsia="Times New Roman" w:hAnsi="Arial" w:cs="Arial"/>
          <w:color w:val="646E0A"/>
          <w:sz w:val="18"/>
          <w:szCs w:val="18"/>
          <w:lang w:eastAsia="fr-FR"/>
        </w:rPr>
        <w:br/>
        <w:t xml:space="preserve">De gauche à droite : Ali </w:t>
      </w:r>
      <w:proofErr w:type="spellStart"/>
      <w:r w:rsidRPr="001F59B4">
        <w:rPr>
          <w:rFonts w:ascii="Arial" w:eastAsia="Times New Roman" w:hAnsi="Arial" w:cs="Arial"/>
          <w:color w:val="646E0A"/>
          <w:sz w:val="18"/>
          <w:szCs w:val="18"/>
          <w:lang w:eastAsia="fr-FR"/>
        </w:rPr>
        <w:t>Doumounia</w:t>
      </w:r>
      <w:proofErr w:type="spellEnd"/>
      <w:r w:rsidRPr="001F59B4">
        <w:rPr>
          <w:rFonts w:ascii="Arial" w:eastAsia="Times New Roman" w:hAnsi="Arial" w:cs="Arial"/>
          <w:color w:val="646E0A"/>
          <w:sz w:val="18"/>
          <w:szCs w:val="18"/>
          <w:lang w:eastAsia="fr-FR"/>
        </w:rPr>
        <w:t xml:space="preserve"> (LAME / Ouagadougou), Marielle Gosset (GET / Toulouse), Modeste </w:t>
      </w:r>
      <w:proofErr w:type="spellStart"/>
      <w:r w:rsidRPr="001F59B4">
        <w:rPr>
          <w:rFonts w:ascii="Arial" w:eastAsia="Times New Roman" w:hAnsi="Arial" w:cs="Arial"/>
          <w:color w:val="646E0A"/>
          <w:sz w:val="18"/>
          <w:szCs w:val="18"/>
          <w:lang w:eastAsia="fr-FR"/>
        </w:rPr>
        <w:t>Kacou</w:t>
      </w:r>
      <w:proofErr w:type="spellEnd"/>
      <w:r w:rsidRPr="001F59B4">
        <w:rPr>
          <w:rFonts w:ascii="Arial" w:eastAsia="Times New Roman" w:hAnsi="Arial" w:cs="Arial"/>
          <w:color w:val="646E0A"/>
          <w:sz w:val="18"/>
          <w:szCs w:val="18"/>
          <w:lang w:eastAsia="fr-FR"/>
        </w:rPr>
        <w:t xml:space="preserve"> (LAPA / Abidjan), François </w:t>
      </w:r>
      <w:proofErr w:type="spellStart"/>
      <w:r w:rsidRPr="001F59B4">
        <w:rPr>
          <w:rFonts w:ascii="Arial" w:eastAsia="Times New Roman" w:hAnsi="Arial" w:cs="Arial"/>
          <w:color w:val="646E0A"/>
          <w:sz w:val="18"/>
          <w:szCs w:val="18"/>
          <w:lang w:eastAsia="fr-FR"/>
        </w:rPr>
        <w:t>Zougmore</w:t>
      </w:r>
      <w:proofErr w:type="spellEnd"/>
      <w:r w:rsidRPr="001F59B4">
        <w:rPr>
          <w:rFonts w:ascii="Arial" w:eastAsia="Times New Roman" w:hAnsi="Arial" w:cs="Arial"/>
          <w:color w:val="646E0A"/>
          <w:sz w:val="18"/>
          <w:szCs w:val="18"/>
          <w:lang w:eastAsia="fr-FR"/>
        </w:rPr>
        <w:t xml:space="preserve"> (LAME / Ouagadougou), </w:t>
      </w:r>
      <w:proofErr w:type="spellStart"/>
      <w:r w:rsidRPr="001F59B4">
        <w:rPr>
          <w:rFonts w:ascii="Arial" w:eastAsia="Times New Roman" w:hAnsi="Arial" w:cs="Arial"/>
          <w:color w:val="646E0A"/>
          <w:sz w:val="18"/>
          <w:szCs w:val="18"/>
          <w:lang w:eastAsia="fr-FR"/>
        </w:rPr>
        <w:t>Moumouni</w:t>
      </w:r>
      <w:proofErr w:type="spellEnd"/>
      <w:r w:rsidRPr="001F59B4">
        <w:rPr>
          <w:rFonts w:ascii="Arial" w:eastAsia="Times New Roman" w:hAnsi="Arial" w:cs="Arial"/>
          <w:color w:val="646E0A"/>
          <w:sz w:val="18"/>
          <w:szCs w:val="18"/>
          <w:lang w:eastAsia="fr-FR"/>
        </w:rPr>
        <w:t xml:space="preserve"> </w:t>
      </w:r>
      <w:proofErr w:type="spellStart"/>
      <w:r w:rsidRPr="001F59B4">
        <w:rPr>
          <w:rFonts w:ascii="Arial" w:eastAsia="Times New Roman" w:hAnsi="Arial" w:cs="Arial"/>
          <w:color w:val="646E0A"/>
          <w:sz w:val="18"/>
          <w:szCs w:val="18"/>
          <w:lang w:eastAsia="fr-FR"/>
        </w:rPr>
        <w:t>Sawadogo</w:t>
      </w:r>
      <w:proofErr w:type="spellEnd"/>
      <w:r w:rsidRPr="001F59B4">
        <w:rPr>
          <w:rFonts w:ascii="Arial" w:eastAsia="Times New Roman" w:hAnsi="Arial" w:cs="Arial"/>
          <w:color w:val="646E0A"/>
          <w:sz w:val="18"/>
          <w:szCs w:val="18"/>
          <w:lang w:eastAsia="fr-FR"/>
        </w:rPr>
        <w:t xml:space="preserve"> (</w:t>
      </w:r>
      <w:proofErr w:type="spellStart"/>
      <w:r w:rsidRPr="001F59B4">
        <w:rPr>
          <w:rFonts w:ascii="Arial" w:eastAsia="Times New Roman" w:hAnsi="Arial" w:cs="Arial"/>
          <w:color w:val="646E0A"/>
          <w:sz w:val="18"/>
          <w:szCs w:val="18"/>
          <w:lang w:eastAsia="fr-FR"/>
        </w:rPr>
        <w:t>Telecel</w:t>
      </w:r>
      <w:proofErr w:type="spellEnd"/>
      <w:r w:rsidRPr="001F59B4">
        <w:rPr>
          <w:rFonts w:ascii="Arial" w:eastAsia="Times New Roman" w:hAnsi="Arial" w:cs="Arial"/>
          <w:color w:val="646E0A"/>
          <w:sz w:val="18"/>
          <w:szCs w:val="18"/>
          <w:lang w:eastAsia="fr-FR"/>
        </w:rPr>
        <w:t xml:space="preserve"> Faso), Frédéric </w:t>
      </w:r>
      <w:proofErr w:type="spellStart"/>
      <w:r w:rsidRPr="001F59B4">
        <w:rPr>
          <w:rFonts w:ascii="Arial" w:eastAsia="Times New Roman" w:hAnsi="Arial" w:cs="Arial"/>
          <w:color w:val="646E0A"/>
          <w:sz w:val="18"/>
          <w:szCs w:val="18"/>
          <w:lang w:eastAsia="fr-FR"/>
        </w:rPr>
        <w:t>Cazenave</w:t>
      </w:r>
      <w:proofErr w:type="spellEnd"/>
      <w:r w:rsidRPr="001F59B4">
        <w:rPr>
          <w:rFonts w:ascii="Arial" w:eastAsia="Times New Roman" w:hAnsi="Arial" w:cs="Arial"/>
          <w:color w:val="646E0A"/>
          <w:sz w:val="18"/>
          <w:szCs w:val="18"/>
          <w:lang w:eastAsia="fr-FR"/>
        </w:rPr>
        <w:t xml:space="preserve"> (LTHE / Grenoble)</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Fort de ce succès, l’équipe </w:t>
      </w:r>
      <w:proofErr w:type="spellStart"/>
      <w:r w:rsidRPr="001F59B4">
        <w:rPr>
          <w:rFonts w:ascii="Arial" w:eastAsia="Times New Roman" w:hAnsi="Arial" w:cs="Arial"/>
          <w:color w:val="000000"/>
          <w:sz w:val="18"/>
          <w:szCs w:val="18"/>
          <w:lang w:eastAsia="fr-FR"/>
        </w:rPr>
        <w:t>Rain</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Cell</w:t>
      </w:r>
      <w:proofErr w:type="spellEnd"/>
      <w:r w:rsidRPr="001F59B4">
        <w:rPr>
          <w:rFonts w:ascii="Arial" w:eastAsia="Times New Roman" w:hAnsi="Arial" w:cs="Arial"/>
          <w:color w:val="000000"/>
          <w:sz w:val="18"/>
          <w:szCs w:val="18"/>
          <w:lang w:eastAsia="fr-FR"/>
        </w:rPr>
        <w:t xml:space="preserve"> franco-burkinabè a organisé, en partenariat avec le KIT Allemand et des experts hollandais, suisses et israéliens, avec le soutien de l'IRD, de l’Université de Ouagadougou et du programme WASCAL :</w:t>
      </w:r>
    </w:p>
    <w:p w:rsidR="001F59B4" w:rsidRPr="001F59B4" w:rsidRDefault="001F59B4" w:rsidP="001F59B4">
      <w:pPr>
        <w:numPr>
          <w:ilvl w:val="0"/>
          <w:numId w:val="2"/>
        </w:numPr>
        <w:shd w:val="clear" w:color="auto" w:fill="EDEDED"/>
        <w:spacing w:after="0"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Le</w:t>
      </w:r>
      <w:r w:rsidRPr="001F59B4">
        <w:rPr>
          <w:rFonts w:ascii="Arial" w:eastAsia="Times New Roman" w:hAnsi="Arial" w:cs="Arial"/>
          <w:color w:val="000000"/>
          <w:sz w:val="18"/>
          <w:lang w:eastAsia="fr-FR"/>
        </w:rPr>
        <w:t> </w:t>
      </w:r>
      <w:hyperlink r:id="rId7" w:tgtFrame="_self" w:tooltip="premier colloque international (nouvelle fenêtre)" w:history="1">
        <w:r w:rsidRPr="001F59B4">
          <w:rPr>
            <w:rFonts w:ascii="Arial" w:eastAsia="Times New Roman" w:hAnsi="Arial" w:cs="Arial"/>
            <w:b/>
            <w:bCs/>
            <w:color w:val="EF5505"/>
            <w:sz w:val="18"/>
            <w:lang w:eastAsia="fr-FR"/>
          </w:rPr>
          <w:t>premier colloque international</w:t>
        </w:r>
      </w:hyperlink>
      <w:r w:rsidRPr="001F59B4">
        <w:rPr>
          <w:rFonts w:ascii="Arial" w:eastAsia="Times New Roman" w:hAnsi="Arial" w:cs="Arial"/>
          <w:color w:val="000000"/>
          <w:sz w:val="18"/>
          <w:lang w:eastAsia="fr-FR"/>
        </w:rPr>
        <w:t> </w:t>
      </w:r>
      <w:r w:rsidRPr="001F59B4">
        <w:rPr>
          <w:rFonts w:ascii="Arial" w:eastAsia="Times New Roman" w:hAnsi="Arial" w:cs="Arial"/>
          <w:color w:val="000000"/>
          <w:sz w:val="18"/>
          <w:szCs w:val="18"/>
          <w:lang w:eastAsia="fr-FR"/>
        </w:rPr>
        <w:t xml:space="preserve">et l'école thématique </w:t>
      </w:r>
      <w:proofErr w:type="spellStart"/>
      <w:r w:rsidRPr="001F59B4">
        <w:rPr>
          <w:rFonts w:ascii="Arial" w:eastAsia="Times New Roman" w:hAnsi="Arial" w:cs="Arial"/>
          <w:color w:val="000000"/>
          <w:sz w:val="18"/>
          <w:szCs w:val="18"/>
          <w:lang w:eastAsia="fr-FR"/>
        </w:rPr>
        <w:t>Rain</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Cell</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Africa</w:t>
      </w:r>
      <w:proofErr w:type="spellEnd"/>
      <w:r w:rsidRPr="001F59B4">
        <w:rPr>
          <w:rFonts w:ascii="Arial" w:eastAsia="Times New Roman" w:hAnsi="Arial" w:cs="Arial"/>
          <w:color w:val="000000"/>
          <w:sz w:val="18"/>
          <w:szCs w:val="18"/>
          <w:lang w:eastAsia="fr-FR"/>
        </w:rPr>
        <w:t xml:space="preserve"> à Ouagadougou, du 30 mars au 2 avril 2015</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1F59B4" w:rsidP="001F59B4">
      <w:pPr>
        <w:shd w:val="clear" w:color="auto" w:fill="FFFFFF"/>
        <w:spacing w:before="225" w:after="75" w:line="240" w:lineRule="auto"/>
        <w:outlineLvl w:val="3"/>
        <w:rPr>
          <w:rFonts w:ascii="Arial" w:eastAsia="Times New Roman" w:hAnsi="Arial" w:cs="Arial"/>
          <w:b/>
          <w:bCs/>
          <w:color w:val="005B8B"/>
          <w:sz w:val="19"/>
          <w:szCs w:val="19"/>
          <w:lang w:eastAsia="fr-FR"/>
        </w:rPr>
      </w:pPr>
      <w:bookmarkStart w:id="4" w:name="eztoc3471287_1_4"/>
      <w:bookmarkEnd w:id="4"/>
      <w:proofErr w:type="spellStart"/>
      <w:r w:rsidRPr="001F59B4">
        <w:rPr>
          <w:rFonts w:ascii="Arial" w:eastAsia="Times New Roman" w:hAnsi="Arial" w:cs="Arial"/>
          <w:b/>
          <w:bCs/>
          <w:color w:val="005B8B"/>
          <w:sz w:val="19"/>
          <w:szCs w:val="19"/>
          <w:lang w:eastAsia="fr-FR"/>
        </w:rPr>
        <w:t>Rain</w:t>
      </w:r>
      <w:proofErr w:type="spellEnd"/>
      <w:r w:rsidRPr="001F59B4">
        <w:rPr>
          <w:rFonts w:ascii="Arial" w:eastAsia="Times New Roman" w:hAnsi="Arial" w:cs="Arial"/>
          <w:b/>
          <w:bCs/>
          <w:color w:val="005B8B"/>
          <w:sz w:val="19"/>
          <w:szCs w:val="19"/>
          <w:lang w:eastAsia="fr-FR"/>
        </w:rPr>
        <w:t xml:space="preserve"> </w:t>
      </w:r>
      <w:proofErr w:type="spellStart"/>
      <w:r w:rsidRPr="001F59B4">
        <w:rPr>
          <w:rFonts w:ascii="Arial" w:eastAsia="Times New Roman" w:hAnsi="Arial" w:cs="Arial"/>
          <w:b/>
          <w:bCs/>
          <w:color w:val="005B8B"/>
          <w:sz w:val="19"/>
          <w:szCs w:val="19"/>
          <w:lang w:eastAsia="fr-FR"/>
        </w:rPr>
        <w:t>Cell</w:t>
      </w:r>
      <w:proofErr w:type="spellEnd"/>
      <w:proofErr w:type="gramStart"/>
      <w:r w:rsidRPr="001F59B4">
        <w:rPr>
          <w:rFonts w:ascii="Arial" w:eastAsia="Times New Roman" w:hAnsi="Arial" w:cs="Arial"/>
          <w:b/>
          <w:bCs/>
          <w:color w:val="005B8B"/>
          <w:sz w:val="19"/>
          <w:szCs w:val="19"/>
          <w:lang w:eastAsia="fr-FR"/>
        </w:rPr>
        <w:t>  :</w:t>
      </w:r>
      <w:proofErr w:type="gramEnd"/>
      <w:r w:rsidRPr="001F59B4">
        <w:rPr>
          <w:rFonts w:ascii="Arial" w:eastAsia="Times New Roman" w:hAnsi="Arial" w:cs="Arial"/>
          <w:b/>
          <w:bCs/>
          <w:color w:val="005B8B"/>
          <w:sz w:val="19"/>
          <w:szCs w:val="19"/>
          <w:lang w:eastAsia="fr-FR"/>
        </w:rPr>
        <w:t xml:space="preserve"> un essai à transformer !</w:t>
      </w:r>
    </w:p>
    <w:p w:rsidR="001F59B4" w:rsidRPr="001F59B4" w:rsidRDefault="001F59B4" w:rsidP="001F59B4">
      <w:pPr>
        <w:shd w:val="clear" w:color="auto" w:fill="EDEDED"/>
        <w:spacing w:after="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Appliquée à l’ensemble d’un réseau de téléphonie, la méthode permettrait d’obtenir en temps quasi-réel des cartes de pluie haute résolution à l’échelle d’une ville, voire d’un pays ou d ‘un bassin versant.</w:t>
      </w:r>
      <w:r w:rsidRPr="001F59B4">
        <w:rPr>
          <w:rFonts w:ascii="Arial" w:eastAsia="Times New Roman" w:hAnsi="Arial" w:cs="Arial"/>
          <w:color w:val="000000"/>
          <w:sz w:val="18"/>
          <w:szCs w:val="18"/>
          <w:lang w:eastAsia="fr-FR"/>
        </w:rPr>
        <w:br/>
        <w:t>Les applications potentielles sont nombreuses :</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Hydrologie urbaine</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Systèmes d’alerte précoce aux inondations et d’aide à la décision</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Assimilation dans les modèles de prévision du temps</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Information auprès des agriculteurs</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Assurances</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Archives climatologiques et services climatiques</w:t>
      </w:r>
    </w:p>
    <w:p w:rsidR="001F59B4" w:rsidRPr="001F59B4" w:rsidRDefault="001F59B4" w:rsidP="001F59B4">
      <w:pPr>
        <w:numPr>
          <w:ilvl w:val="0"/>
          <w:numId w:val="3"/>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Etc.</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L’Afrique offre un potentiel énorme pour développer la méthode à l’échelle régionale et opérationnaliser le concept. Mais d’autres régions du monde pourraient bénéficier de ces développements et des partenaires potentiels se sont déjà manifestés en Asie et en Amérique du Sud.</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Pour développer les applications </w:t>
      </w:r>
      <w:proofErr w:type="spellStart"/>
      <w:r w:rsidRPr="001F59B4">
        <w:rPr>
          <w:rFonts w:ascii="Arial" w:eastAsia="Times New Roman" w:hAnsi="Arial" w:cs="Arial"/>
          <w:color w:val="000000"/>
          <w:sz w:val="18"/>
          <w:szCs w:val="18"/>
          <w:lang w:eastAsia="fr-FR"/>
        </w:rPr>
        <w:t>Rain</w:t>
      </w:r>
      <w:proofErr w:type="spellEnd"/>
      <w:r w:rsidRPr="001F59B4">
        <w:rPr>
          <w:rFonts w:ascii="Arial" w:eastAsia="Times New Roman" w:hAnsi="Arial" w:cs="Arial"/>
          <w:color w:val="000000"/>
          <w:sz w:val="18"/>
          <w:szCs w:val="18"/>
          <w:lang w:eastAsia="fr-FR"/>
        </w:rPr>
        <w:t xml:space="preserve"> </w:t>
      </w:r>
      <w:proofErr w:type="spellStart"/>
      <w:r w:rsidRPr="001F59B4">
        <w:rPr>
          <w:rFonts w:ascii="Arial" w:eastAsia="Times New Roman" w:hAnsi="Arial" w:cs="Arial"/>
          <w:color w:val="000000"/>
          <w:sz w:val="18"/>
          <w:szCs w:val="18"/>
          <w:lang w:eastAsia="fr-FR"/>
        </w:rPr>
        <w:t>Cell</w:t>
      </w:r>
      <w:proofErr w:type="spellEnd"/>
      <w:r w:rsidRPr="001F59B4">
        <w:rPr>
          <w:rFonts w:ascii="Arial" w:eastAsia="Times New Roman" w:hAnsi="Arial" w:cs="Arial"/>
          <w:color w:val="000000"/>
          <w:sz w:val="18"/>
          <w:szCs w:val="18"/>
          <w:lang w:eastAsia="fr-FR"/>
        </w:rPr>
        <w:t xml:space="preserve"> et tirer le meilleur parti de ce concept, des partenariats doivent être noués entre les opérateurs de téléphonie, les équipes de R&amp;D et les utilisateurs. C’est une des tâches que les équipes IRD et leurs partenaires ont à cœur d’accomplir dans le futur.</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1F59B4" w:rsidP="001F59B4">
      <w:pPr>
        <w:shd w:val="clear" w:color="auto" w:fill="FFFFFF"/>
        <w:spacing w:before="225" w:after="75" w:line="240" w:lineRule="auto"/>
        <w:outlineLvl w:val="3"/>
        <w:rPr>
          <w:rFonts w:ascii="Arial" w:eastAsia="Times New Roman" w:hAnsi="Arial" w:cs="Arial"/>
          <w:b/>
          <w:bCs/>
          <w:color w:val="005B8B"/>
          <w:sz w:val="19"/>
          <w:szCs w:val="19"/>
          <w:lang w:eastAsia="fr-FR"/>
        </w:rPr>
      </w:pPr>
      <w:bookmarkStart w:id="5" w:name="eztoc3471287_1_5"/>
      <w:bookmarkEnd w:id="5"/>
      <w:r w:rsidRPr="001F59B4">
        <w:rPr>
          <w:rFonts w:ascii="Arial" w:eastAsia="Times New Roman" w:hAnsi="Arial" w:cs="Arial"/>
          <w:b/>
          <w:bCs/>
          <w:color w:val="005B8B"/>
          <w:sz w:val="19"/>
          <w:szCs w:val="19"/>
          <w:lang w:eastAsia="fr-FR"/>
        </w:rPr>
        <w:t>Contacts</w:t>
      </w:r>
    </w:p>
    <w:p w:rsidR="001F59B4" w:rsidRPr="001F59B4" w:rsidRDefault="001F59B4" w:rsidP="001F59B4">
      <w:pPr>
        <w:numPr>
          <w:ilvl w:val="0"/>
          <w:numId w:val="4"/>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Marielle Gosset  (marielle.gosset@ird.fr)</w:t>
      </w:r>
    </w:p>
    <w:p w:rsidR="001F59B4" w:rsidRPr="001F59B4" w:rsidRDefault="001F59B4" w:rsidP="001F59B4">
      <w:pPr>
        <w:numPr>
          <w:ilvl w:val="0"/>
          <w:numId w:val="4"/>
        </w:numPr>
        <w:shd w:val="clear" w:color="auto" w:fill="EDEDED"/>
        <w:spacing w:after="48" w:line="240" w:lineRule="auto"/>
        <w:ind w:left="225"/>
        <w:rPr>
          <w:rFonts w:ascii="Arial" w:eastAsia="Times New Roman" w:hAnsi="Arial" w:cs="Arial"/>
          <w:color w:val="000000"/>
          <w:sz w:val="18"/>
          <w:szCs w:val="18"/>
          <w:lang w:val="en-US" w:eastAsia="fr-FR"/>
        </w:rPr>
      </w:pPr>
      <w:r w:rsidRPr="001F59B4">
        <w:rPr>
          <w:rFonts w:ascii="Arial" w:eastAsia="Times New Roman" w:hAnsi="Arial" w:cs="Arial"/>
          <w:color w:val="000000"/>
          <w:sz w:val="18"/>
          <w:szCs w:val="18"/>
          <w:lang w:val="en-US" w:eastAsia="fr-FR"/>
        </w:rPr>
        <w:t>Fréderic Cazenave (frederic.cazenave@ird.fr)</w:t>
      </w:r>
    </w:p>
    <w:p w:rsidR="001F59B4" w:rsidRPr="001F59B4" w:rsidRDefault="001F59B4" w:rsidP="001F59B4">
      <w:pPr>
        <w:numPr>
          <w:ilvl w:val="0"/>
          <w:numId w:val="4"/>
        </w:numPr>
        <w:shd w:val="clear" w:color="auto" w:fill="EDEDED"/>
        <w:spacing w:after="48" w:line="240" w:lineRule="auto"/>
        <w:ind w:left="225"/>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xml:space="preserve">François </w:t>
      </w:r>
      <w:proofErr w:type="spellStart"/>
      <w:r w:rsidRPr="001F59B4">
        <w:rPr>
          <w:rFonts w:ascii="Arial" w:eastAsia="Times New Roman" w:hAnsi="Arial" w:cs="Arial"/>
          <w:color w:val="000000"/>
          <w:sz w:val="18"/>
          <w:szCs w:val="18"/>
          <w:lang w:eastAsia="fr-FR"/>
        </w:rPr>
        <w:t>Zougmore</w:t>
      </w:r>
      <w:proofErr w:type="spellEnd"/>
      <w:r w:rsidRPr="001F59B4">
        <w:rPr>
          <w:rFonts w:ascii="Arial" w:eastAsia="Times New Roman" w:hAnsi="Arial" w:cs="Arial"/>
          <w:color w:val="000000"/>
          <w:sz w:val="18"/>
          <w:szCs w:val="18"/>
          <w:lang w:eastAsia="fr-FR"/>
        </w:rPr>
        <w:t xml:space="preserve"> (fr.zougmore@laposte.net)</w:t>
      </w:r>
    </w:p>
    <w:p w:rsidR="001F59B4" w:rsidRPr="001F59B4" w:rsidRDefault="001F59B4" w:rsidP="001F59B4">
      <w:pPr>
        <w:shd w:val="clear" w:color="auto" w:fill="EDEDED"/>
        <w:spacing w:after="240" w:line="240" w:lineRule="auto"/>
        <w:rPr>
          <w:rFonts w:ascii="Arial" w:eastAsia="Times New Roman" w:hAnsi="Arial" w:cs="Arial"/>
          <w:color w:val="000000"/>
          <w:sz w:val="18"/>
          <w:szCs w:val="18"/>
          <w:lang w:eastAsia="fr-FR"/>
        </w:rPr>
      </w:pPr>
      <w:r w:rsidRPr="001F59B4">
        <w:rPr>
          <w:rFonts w:ascii="Arial" w:eastAsia="Times New Roman" w:hAnsi="Arial" w:cs="Arial"/>
          <w:color w:val="000000"/>
          <w:sz w:val="18"/>
          <w:szCs w:val="18"/>
          <w:lang w:eastAsia="fr-FR"/>
        </w:rPr>
        <w:t> </w:t>
      </w:r>
    </w:p>
    <w:p w:rsidR="001F59B4" w:rsidRPr="001F59B4" w:rsidRDefault="00BD7003" w:rsidP="001F59B4">
      <w:pPr>
        <w:numPr>
          <w:ilvl w:val="0"/>
          <w:numId w:val="5"/>
        </w:numPr>
        <w:shd w:val="clear" w:color="auto" w:fill="EDEDED"/>
        <w:spacing w:after="0" w:line="240" w:lineRule="auto"/>
        <w:ind w:left="225"/>
        <w:rPr>
          <w:rFonts w:ascii="Arial" w:eastAsia="Times New Roman" w:hAnsi="Arial" w:cs="Arial"/>
          <w:color w:val="000000"/>
          <w:sz w:val="18"/>
          <w:szCs w:val="18"/>
          <w:lang w:eastAsia="fr-FR"/>
        </w:rPr>
      </w:pPr>
      <w:hyperlink r:id="rId8" w:tgtFrame="_self" w:tooltip="Page Facebook Rain Cell Africa (nouvelle fenêtre)" w:history="1">
        <w:r w:rsidR="001F59B4" w:rsidRPr="001F59B4">
          <w:rPr>
            <w:rFonts w:ascii="Arial" w:eastAsia="Times New Roman" w:hAnsi="Arial" w:cs="Arial"/>
            <w:b/>
            <w:bCs/>
            <w:color w:val="EF5505"/>
            <w:sz w:val="18"/>
            <w:lang w:eastAsia="fr-FR"/>
          </w:rPr>
          <w:t xml:space="preserve">Page Facebook </w:t>
        </w:r>
        <w:proofErr w:type="spellStart"/>
        <w:r w:rsidR="001F59B4" w:rsidRPr="001F59B4">
          <w:rPr>
            <w:rFonts w:ascii="Arial" w:eastAsia="Times New Roman" w:hAnsi="Arial" w:cs="Arial"/>
            <w:b/>
            <w:bCs/>
            <w:color w:val="EF5505"/>
            <w:sz w:val="18"/>
            <w:lang w:eastAsia="fr-FR"/>
          </w:rPr>
          <w:t>Rain</w:t>
        </w:r>
        <w:proofErr w:type="spellEnd"/>
        <w:r w:rsidR="001F59B4" w:rsidRPr="001F59B4">
          <w:rPr>
            <w:rFonts w:ascii="Arial" w:eastAsia="Times New Roman" w:hAnsi="Arial" w:cs="Arial"/>
            <w:b/>
            <w:bCs/>
            <w:color w:val="EF5505"/>
            <w:sz w:val="18"/>
            <w:lang w:eastAsia="fr-FR"/>
          </w:rPr>
          <w:t xml:space="preserve"> </w:t>
        </w:r>
        <w:proofErr w:type="spellStart"/>
        <w:r w:rsidR="001F59B4" w:rsidRPr="001F59B4">
          <w:rPr>
            <w:rFonts w:ascii="Arial" w:eastAsia="Times New Roman" w:hAnsi="Arial" w:cs="Arial"/>
            <w:b/>
            <w:bCs/>
            <w:color w:val="EF5505"/>
            <w:sz w:val="18"/>
            <w:lang w:eastAsia="fr-FR"/>
          </w:rPr>
          <w:t>Cell</w:t>
        </w:r>
        <w:proofErr w:type="spellEnd"/>
        <w:r w:rsidR="001F59B4" w:rsidRPr="001F59B4">
          <w:rPr>
            <w:rFonts w:ascii="Arial" w:eastAsia="Times New Roman" w:hAnsi="Arial" w:cs="Arial"/>
            <w:b/>
            <w:bCs/>
            <w:color w:val="EF5505"/>
            <w:sz w:val="18"/>
            <w:lang w:eastAsia="fr-FR"/>
          </w:rPr>
          <w:t xml:space="preserve"> </w:t>
        </w:r>
        <w:proofErr w:type="spellStart"/>
        <w:r w:rsidR="001F59B4" w:rsidRPr="001F59B4">
          <w:rPr>
            <w:rFonts w:ascii="Arial" w:eastAsia="Times New Roman" w:hAnsi="Arial" w:cs="Arial"/>
            <w:b/>
            <w:bCs/>
            <w:color w:val="EF5505"/>
            <w:sz w:val="18"/>
            <w:lang w:eastAsia="fr-FR"/>
          </w:rPr>
          <w:t>Africa</w:t>
        </w:r>
        <w:proofErr w:type="spellEnd"/>
      </w:hyperlink>
    </w:p>
    <w:p w:rsidR="001F59B4" w:rsidRPr="001F59B4" w:rsidRDefault="00BD7003" w:rsidP="001F59B4">
      <w:pPr>
        <w:numPr>
          <w:ilvl w:val="0"/>
          <w:numId w:val="5"/>
        </w:numPr>
        <w:shd w:val="clear" w:color="auto" w:fill="EDEDED"/>
        <w:spacing w:after="0" w:line="240" w:lineRule="auto"/>
        <w:ind w:left="225"/>
        <w:rPr>
          <w:rFonts w:ascii="Arial" w:eastAsia="Times New Roman" w:hAnsi="Arial" w:cs="Arial"/>
          <w:color w:val="000000"/>
          <w:sz w:val="18"/>
          <w:szCs w:val="18"/>
          <w:lang w:eastAsia="fr-FR"/>
        </w:rPr>
      </w:pPr>
      <w:hyperlink r:id="rId9" w:tgtFrame="_self" w:history="1">
        <w:r w:rsidR="001F59B4" w:rsidRPr="001F59B4">
          <w:rPr>
            <w:rFonts w:ascii="Arial" w:eastAsia="Times New Roman" w:hAnsi="Arial" w:cs="Arial"/>
            <w:b/>
            <w:bCs/>
            <w:color w:val="EF5505"/>
            <w:sz w:val="18"/>
            <w:lang w:eastAsia="fr-FR"/>
          </w:rPr>
          <w:t>Fiche d'actualité scientifique "Suivi des pluies : la téléphonie mobile prend le relais" - FAS 461 - juillet 2014</w:t>
        </w:r>
      </w:hyperlink>
    </w:p>
    <w:p w:rsidR="001F59B4" w:rsidRPr="001F59B4" w:rsidRDefault="00BD7003" w:rsidP="001F59B4">
      <w:pPr>
        <w:numPr>
          <w:ilvl w:val="0"/>
          <w:numId w:val="5"/>
        </w:numPr>
        <w:shd w:val="clear" w:color="auto" w:fill="EDEDED"/>
        <w:spacing w:after="0" w:line="240" w:lineRule="auto"/>
        <w:ind w:left="225"/>
        <w:rPr>
          <w:rFonts w:ascii="Arial" w:eastAsia="Times New Roman" w:hAnsi="Arial" w:cs="Arial"/>
          <w:color w:val="000000"/>
          <w:sz w:val="18"/>
          <w:szCs w:val="18"/>
          <w:lang w:eastAsia="fr-FR"/>
        </w:rPr>
      </w:pPr>
      <w:hyperlink r:id="rId10" w:tgtFrame="_self" w:history="1">
        <w:r w:rsidR="001F59B4" w:rsidRPr="001F59B4">
          <w:rPr>
            <w:rFonts w:ascii="Arial" w:eastAsia="Times New Roman" w:hAnsi="Arial" w:cs="Arial"/>
            <w:b/>
            <w:bCs/>
            <w:color w:val="EF5505"/>
            <w:sz w:val="18"/>
            <w:lang w:eastAsia="fr-FR"/>
          </w:rPr>
          <w:t xml:space="preserve">Marielle Gosset, Frédéric </w:t>
        </w:r>
        <w:proofErr w:type="spellStart"/>
        <w:r w:rsidR="001F59B4" w:rsidRPr="001F59B4">
          <w:rPr>
            <w:rFonts w:ascii="Arial" w:eastAsia="Times New Roman" w:hAnsi="Arial" w:cs="Arial"/>
            <w:b/>
            <w:bCs/>
            <w:color w:val="EF5505"/>
            <w:sz w:val="18"/>
            <w:lang w:eastAsia="fr-FR"/>
          </w:rPr>
          <w:t>Cazenave</w:t>
        </w:r>
        <w:proofErr w:type="spellEnd"/>
        <w:r w:rsidR="001F59B4" w:rsidRPr="001F59B4">
          <w:rPr>
            <w:rFonts w:ascii="Arial" w:eastAsia="Times New Roman" w:hAnsi="Arial" w:cs="Arial"/>
            <w:b/>
            <w:bCs/>
            <w:color w:val="EF5505"/>
            <w:sz w:val="18"/>
            <w:lang w:eastAsia="fr-FR"/>
          </w:rPr>
          <w:t xml:space="preserve"> et François </w:t>
        </w:r>
        <w:proofErr w:type="spellStart"/>
        <w:r w:rsidR="001F59B4" w:rsidRPr="001F59B4">
          <w:rPr>
            <w:rFonts w:ascii="Arial" w:eastAsia="Times New Roman" w:hAnsi="Arial" w:cs="Arial"/>
            <w:b/>
            <w:bCs/>
            <w:color w:val="EF5505"/>
            <w:sz w:val="18"/>
            <w:lang w:eastAsia="fr-FR"/>
          </w:rPr>
          <w:t>Zougmoré</w:t>
        </w:r>
        <w:proofErr w:type="spellEnd"/>
        <w:r w:rsidR="001F59B4" w:rsidRPr="001F59B4">
          <w:rPr>
            <w:rFonts w:ascii="Arial" w:eastAsia="Times New Roman" w:hAnsi="Arial" w:cs="Arial"/>
            <w:b/>
            <w:bCs/>
            <w:color w:val="EF5505"/>
            <w:sz w:val="18"/>
            <w:lang w:eastAsia="fr-FR"/>
          </w:rPr>
          <w:t>, lauréats du Trophée de la recherche publique Énergie Environnement Climat</w:t>
        </w:r>
      </w:hyperlink>
    </w:p>
    <w:p w:rsidR="001F59B4" w:rsidRDefault="001F59B4">
      <w:bookmarkStart w:id="6" w:name="_GoBack"/>
      <w:bookmarkEnd w:id="6"/>
    </w:p>
    <w:sectPr w:rsidR="001F59B4" w:rsidSect="008B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61F6"/>
    <w:multiLevelType w:val="multilevel"/>
    <w:tmpl w:val="DEC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403D2"/>
    <w:multiLevelType w:val="multilevel"/>
    <w:tmpl w:val="735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364F4"/>
    <w:multiLevelType w:val="multilevel"/>
    <w:tmpl w:val="6B5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87F0F"/>
    <w:multiLevelType w:val="multilevel"/>
    <w:tmpl w:val="719A9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71D3B"/>
    <w:multiLevelType w:val="multilevel"/>
    <w:tmpl w:val="29B4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F59B4"/>
    <w:rsid w:val="001F59B4"/>
    <w:rsid w:val="008B2CE2"/>
    <w:rsid w:val="00BD7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E2"/>
  </w:style>
  <w:style w:type="paragraph" w:styleId="Titre3">
    <w:name w:val="heading 3"/>
    <w:basedOn w:val="Normal"/>
    <w:link w:val="Titre3Car"/>
    <w:uiPriority w:val="9"/>
    <w:qFormat/>
    <w:rsid w:val="001F59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F59B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F59B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F59B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F59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F59B4"/>
    <w:rPr>
      <w:b/>
      <w:bCs/>
    </w:rPr>
  </w:style>
  <w:style w:type="character" w:styleId="Lienhypertexte">
    <w:name w:val="Hyperlink"/>
    <w:basedOn w:val="Policepardfaut"/>
    <w:uiPriority w:val="99"/>
    <w:semiHidden/>
    <w:unhideWhenUsed/>
    <w:rsid w:val="001F59B4"/>
    <w:rPr>
      <w:color w:val="0000FF"/>
      <w:u w:val="single"/>
    </w:rPr>
  </w:style>
  <w:style w:type="character" w:customStyle="1" w:styleId="legende">
    <w:name w:val="legende"/>
    <w:basedOn w:val="Policepardfaut"/>
    <w:rsid w:val="001F59B4"/>
  </w:style>
  <w:style w:type="character" w:customStyle="1" w:styleId="apple-converted-space">
    <w:name w:val="apple-converted-space"/>
    <w:basedOn w:val="Policepardfaut"/>
    <w:rsid w:val="001F59B4"/>
  </w:style>
  <w:style w:type="paragraph" w:customStyle="1" w:styleId="pimportant">
    <w:name w:val="p_important"/>
    <w:basedOn w:val="Normal"/>
    <w:rsid w:val="001F59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59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3286">
      <w:bodyDiv w:val="1"/>
      <w:marLeft w:val="0"/>
      <w:marRight w:val="0"/>
      <w:marTop w:val="0"/>
      <w:marBottom w:val="0"/>
      <w:divBdr>
        <w:top w:val="none" w:sz="0" w:space="0" w:color="auto"/>
        <w:left w:val="none" w:sz="0" w:space="0" w:color="auto"/>
        <w:bottom w:val="none" w:sz="0" w:space="0" w:color="auto"/>
        <w:right w:val="none" w:sz="0" w:space="0" w:color="auto"/>
      </w:divBdr>
      <w:divsChild>
        <w:div w:id="1559054522">
          <w:marLeft w:val="0"/>
          <w:marRight w:val="0"/>
          <w:marTop w:val="0"/>
          <w:marBottom w:val="0"/>
          <w:divBdr>
            <w:top w:val="single" w:sz="36" w:space="0" w:color="FFFFFF"/>
            <w:left w:val="single" w:sz="48" w:space="0" w:color="FFFFFF"/>
            <w:bottom w:val="single" w:sz="36" w:space="0" w:color="FFFFFF"/>
            <w:right w:val="none" w:sz="0" w:space="0" w:color="auto"/>
          </w:divBdr>
          <w:divsChild>
            <w:div w:id="727994496">
              <w:marLeft w:val="0"/>
              <w:marRight w:val="0"/>
              <w:marTop w:val="0"/>
              <w:marBottom w:val="0"/>
              <w:divBdr>
                <w:top w:val="none" w:sz="0" w:space="0" w:color="auto"/>
                <w:left w:val="none" w:sz="0" w:space="0" w:color="auto"/>
                <w:bottom w:val="none" w:sz="0" w:space="0" w:color="auto"/>
                <w:right w:val="none" w:sz="0" w:space="0" w:color="auto"/>
              </w:divBdr>
              <w:divsChild>
                <w:div w:id="1405296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7386715">
          <w:marLeft w:val="0"/>
          <w:marRight w:val="0"/>
          <w:marTop w:val="0"/>
          <w:marBottom w:val="0"/>
          <w:divBdr>
            <w:top w:val="single" w:sz="36" w:space="0" w:color="FFFFFF"/>
            <w:left w:val="single" w:sz="48" w:space="0" w:color="FFFFFF"/>
            <w:bottom w:val="single" w:sz="36" w:space="0" w:color="FFFFFF"/>
            <w:right w:val="none" w:sz="0" w:space="0" w:color="auto"/>
          </w:divBdr>
          <w:divsChild>
            <w:div w:id="1424646216">
              <w:marLeft w:val="0"/>
              <w:marRight w:val="0"/>
              <w:marTop w:val="0"/>
              <w:marBottom w:val="0"/>
              <w:divBdr>
                <w:top w:val="none" w:sz="0" w:space="0" w:color="auto"/>
                <w:left w:val="none" w:sz="0" w:space="0" w:color="auto"/>
                <w:bottom w:val="none" w:sz="0" w:space="0" w:color="auto"/>
                <w:right w:val="none" w:sz="0" w:space="0" w:color="auto"/>
              </w:divBdr>
              <w:divsChild>
                <w:div w:id="312175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9168490">
          <w:marLeft w:val="0"/>
          <w:marRight w:val="0"/>
          <w:marTop w:val="0"/>
          <w:marBottom w:val="0"/>
          <w:divBdr>
            <w:top w:val="single" w:sz="36" w:space="0" w:color="FFFFFF"/>
            <w:left w:val="single" w:sz="48" w:space="0" w:color="FFFFFF"/>
            <w:bottom w:val="single" w:sz="36" w:space="0" w:color="FFFFFF"/>
            <w:right w:val="none" w:sz="0" w:space="0" w:color="auto"/>
          </w:divBdr>
          <w:divsChild>
            <w:div w:id="2124380561">
              <w:marLeft w:val="0"/>
              <w:marRight w:val="0"/>
              <w:marTop w:val="0"/>
              <w:marBottom w:val="0"/>
              <w:divBdr>
                <w:top w:val="none" w:sz="0" w:space="0" w:color="auto"/>
                <w:left w:val="none" w:sz="0" w:space="0" w:color="auto"/>
                <w:bottom w:val="none" w:sz="0" w:space="0" w:color="auto"/>
                <w:right w:val="none" w:sz="0" w:space="0" w:color="auto"/>
              </w:divBdr>
              <w:divsChild>
                <w:div w:id="14698617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inCellAfrica" TargetMode="External"/><Relationship Id="rId3" Type="http://schemas.microsoft.com/office/2007/relationships/stylesWithEffects" Target="stylesWithEffects.xml"/><Relationship Id="rId7" Type="http://schemas.openxmlformats.org/officeDocument/2006/relationships/hyperlink" Target="http://raincell01.sciencescon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ghatropiques.ipsl.polytechnique.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rd.fr/toute-l-actualite/actualites/scientifiques-primes/prix-medailles/marielle-gosset-frederic-cazenave-et-francois-zougmore-laureats-du-trophee-de-la-recherche-publique-energie-environnement-climat" TargetMode="External"/><Relationship Id="rId4" Type="http://schemas.openxmlformats.org/officeDocument/2006/relationships/settings" Target="settings.xml"/><Relationship Id="rId9" Type="http://schemas.openxmlformats.org/officeDocument/2006/relationships/hyperlink" Target="https://www.ird.fr/la-mediatheque/fiches-d-actualite-scientifique/461-suivi-des-pluies-la-telephonie-mobile-prend-le-rel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1075</Words>
  <Characters>5916</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Kabore</cp:lastModifiedBy>
  <cp:revision>2</cp:revision>
  <dcterms:created xsi:type="dcterms:W3CDTF">2016-02-10T21:08:00Z</dcterms:created>
  <dcterms:modified xsi:type="dcterms:W3CDTF">2016-02-11T07:00:00Z</dcterms:modified>
</cp:coreProperties>
</file>