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2268"/>
        <w:gridCol w:w="3119"/>
      </w:tblGrid>
      <w:tr w:rsidR="00D65B7B" w14:paraId="0BEC2AD4" w14:textId="77777777" w:rsidTr="002C026D">
        <w:trPr>
          <w:trHeight w:val="995"/>
        </w:trPr>
        <w:tc>
          <w:tcPr>
            <w:tcW w:w="3822" w:type="dxa"/>
          </w:tcPr>
          <w:p w14:paraId="3D3B5B18" w14:textId="77777777" w:rsidR="00D65B7B" w:rsidRPr="00D17847" w:rsidRDefault="00D65B7B" w:rsidP="00D65B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17847">
              <w:rPr>
                <w:b/>
                <w:sz w:val="20"/>
                <w:szCs w:val="20"/>
              </w:rPr>
              <w:t>UNIVERSITE OUAGA II</w:t>
            </w:r>
          </w:p>
          <w:p w14:paraId="29227B0A" w14:textId="77777777" w:rsidR="00D65B7B" w:rsidRPr="00D17847" w:rsidRDefault="00D65B7B" w:rsidP="00D65B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17847">
              <w:rPr>
                <w:b/>
                <w:sz w:val="20"/>
                <w:szCs w:val="20"/>
              </w:rPr>
              <w:t xml:space="preserve">-------- </w:t>
            </w:r>
          </w:p>
          <w:p w14:paraId="1655DCAB" w14:textId="4616FE79" w:rsidR="00D65B7B" w:rsidRPr="00D17847" w:rsidRDefault="00D65B7B" w:rsidP="002C02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17847">
              <w:rPr>
                <w:b/>
                <w:sz w:val="20"/>
                <w:szCs w:val="20"/>
              </w:rPr>
              <w:t>INSTITUT UNIVERSITAIRE DE FORMATIONS INITIALE</w:t>
            </w:r>
            <w:r w:rsidR="002C026D" w:rsidRPr="00D17847">
              <w:rPr>
                <w:b/>
                <w:sz w:val="20"/>
                <w:szCs w:val="20"/>
              </w:rPr>
              <w:t xml:space="preserve"> </w:t>
            </w:r>
            <w:r w:rsidRPr="00D17847">
              <w:rPr>
                <w:b/>
                <w:sz w:val="20"/>
                <w:szCs w:val="20"/>
              </w:rPr>
              <w:t>ET CONTINUE (IUFIC)</w:t>
            </w:r>
          </w:p>
        </w:tc>
        <w:tc>
          <w:tcPr>
            <w:tcW w:w="2268" w:type="dxa"/>
            <w:vMerge w:val="restart"/>
          </w:tcPr>
          <w:p w14:paraId="76FF39C0" w14:textId="221203C7" w:rsidR="00D65B7B" w:rsidRPr="00D17847" w:rsidRDefault="002C026D" w:rsidP="002B6F84">
            <w:pPr>
              <w:ind w:left="0" w:firstLine="0"/>
              <w:rPr>
                <w:b/>
                <w:sz w:val="20"/>
                <w:szCs w:val="20"/>
              </w:rPr>
            </w:pPr>
            <w:r w:rsidRPr="00D17847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27B2B9" wp14:editId="3C7D3A86">
                  <wp:extent cx="1395086" cy="835270"/>
                  <wp:effectExtent l="0" t="0" r="0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256" cy="83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28B391C6" w14:textId="31BDCA2E" w:rsidR="00D65B7B" w:rsidRPr="00D17847" w:rsidRDefault="00CE689B" w:rsidP="002C026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784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D65B7B" w:rsidRPr="00D17847">
              <w:rPr>
                <w:b/>
                <w:sz w:val="20"/>
                <w:szCs w:val="20"/>
              </w:rPr>
              <w:t>BURINA FASO</w:t>
            </w:r>
            <w:r w:rsidRPr="00D17847"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C026D" w:rsidRPr="00D17847">
              <w:rPr>
                <w:b/>
                <w:sz w:val="20"/>
                <w:szCs w:val="20"/>
              </w:rPr>
              <w:t>--------------</w:t>
            </w:r>
            <w:r w:rsidRPr="00D17847"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D65B7B" w:rsidRPr="00D17847">
              <w:rPr>
                <w:b/>
                <w:sz w:val="20"/>
                <w:szCs w:val="20"/>
              </w:rPr>
              <w:t>Unité-Progrès-Justice</w:t>
            </w:r>
          </w:p>
        </w:tc>
      </w:tr>
      <w:tr w:rsidR="00D65B7B" w14:paraId="5920B749" w14:textId="77777777" w:rsidTr="002C026D">
        <w:trPr>
          <w:trHeight w:val="202"/>
        </w:trPr>
        <w:tc>
          <w:tcPr>
            <w:tcW w:w="3822" w:type="dxa"/>
          </w:tcPr>
          <w:p w14:paraId="7E33CEF1" w14:textId="0B69D15B" w:rsidR="00D65B7B" w:rsidRPr="00D17847" w:rsidRDefault="00D65B7B" w:rsidP="00D65B7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7847"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2268" w:type="dxa"/>
            <w:vMerge/>
          </w:tcPr>
          <w:p w14:paraId="24970224" w14:textId="77777777" w:rsidR="00D65B7B" w:rsidRPr="00D17847" w:rsidRDefault="00D65B7B" w:rsidP="00D65B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39EC07" w14:textId="77777777" w:rsidR="00D65B7B" w:rsidRPr="00D17847" w:rsidRDefault="00D65B7B" w:rsidP="00D65B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65B7B" w14:paraId="7C79EEFB" w14:textId="77777777" w:rsidTr="002C026D">
        <w:trPr>
          <w:trHeight w:val="592"/>
        </w:trPr>
        <w:tc>
          <w:tcPr>
            <w:tcW w:w="3822" w:type="dxa"/>
          </w:tcPr>
          <w:p w14:paraId="57245731" w14:textId="590210AA" w:rsidR="00D65B7B" w:rsidRPr="00D17847" w:rsidRDefault="00D65B7B" w:rsidP="00D65B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17847">
              <w:rPr>
                <w:b/>
                <w:sz w:val="20"/>
                <w:szCs w:val="20"/>
              </w:rPr>
              <w:t>Tél. : 25 40 94 04</w:t>
            </w:r>
          </w:p>
          <w:p w14:paraId="2831CD51" w14:textId="77777777" w:rsidR="00DB67E3" w:rsidRPr="00D17847" w:rsidRDefault="00DB67E3" w:rsidP="00D65B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199E6017" w14:textId="320D2776" w:rsidR="00DB67E3" w:rsidRPr="00D17847" w:rsidRDefault="008924BB" w:rsidP="00D65B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17847">
              <w:rPr>
                <w:b/>
                <w:sz w:val="20"/>
                <w:szCs w:val="20"/>
              </w:rPr>
              <w:t>N°2018</w:t>
            </w:r>
            <w:r w:rsidR="00DB67E3" w:rsidRPr="00D17847">
              <w:rPr>
                <w:b/>
                <w:sz w:val="20"/>
                <w:szCs w:val="20"/>
              </w:rPr>
              <w:t>-              UO2/</w:t>
            </w:r>
            <w:r w:rsidR="00131E46" w:rsidRPr="00D17847">
              <w:rPr>
                <w:b/>
                <w:sz w:val="20"/>
                <w:szCs w:val="20"/>
              </w:rPr>
              <w:t>P/</w:t>
            </w:r>
            <w:r w:rsidR="00DB67E3" w:rsidRPr="00D17847">
              <w:rPr>
                <w:b/>
                <w:sz w:val="20"/>
                <w:szCs w:val="20"/>
              </w:rPr>
              <w:t>IUFIC</w:t>
            </w:r>
          </w:p>
        </w:tc>
        <w:tc>
          <w:tcPr>
            <w:tcW w:w="2268" w:type="dxa"/>
            <w:vMerge/>
          </w:tcPr>
          <w:p w14:paraId="6BD906A7" w14:textId="77777777" w:rsidR="00D65B7B" w:rsidRPr="00D17847" w:rsidRDefault="00D65B7B" w:rsidP="00D65B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E12CA0" w14:textId="77777777" w:rsidR="00D65B7B" w:rsidRPr="00D17847" w:rsidRDefault="00D65B7B" w:rsidP="00D65B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D212EF" w14:textId="270CDFFF" w:rsidR="008C621C" w:rsidRPr="007723CE" w:rsidRDefault="007723CE" w:rsidP="007723CE">
      <w:pPr>
        <w:ind w:left="7855"/>
        <w:rPr>
          <w:i/>
          <w:sz w:val="20"/>
          <w:szCs w:val="20"/>
        </w:rPr>
      </w:pPr>
      <w:r w:rsidRPr="007723CE">
        <w:rPr>
          <w:i/>
          <w:sz w:val="20"/>
          <w:szCs w:val="20"/>
        </w:rPr>
        <w:t xml:space="preserve">Ouagadougou, le </w:t>
      </w:r>
    </w:p>
    <w:p w14:paraId="522D4F7D" w14:textId="52A5D07D" w:rsidR="00E31C5F" w:rsidRDefault="00571C85" w:rsidP="008C621C">
      <w:pPr>
        <w:ind w:firstLine="0"/>
        <w:jc w:val="center"/>
        <w:rPr>
          <w:b/>
          <w:sz w:val="32"/>
          <w:szCs w:val="32"/>
          <w:u w:val="single"/>
        </w:rPr>
      </w:pPr>
      <w:r w:rsidRPr="008924BB">
        <w:rPr>
          <w:b/>
          <w:sz w:val="32"/>
          <w:szCs w:val="32"/>
          <w:u w:val="single"/>
        </w:rPr>
        <w:t>Appel à candidature</w:t>
      </w:r>
      <w:r w:rsidR="008924BB">
        <w:rPr>
          <w:b/>
          <w:sz w:val="32"/>
          <w:szCs w:val="32"/>
          <w:u w:val="single"/>
        </w:rPr>
        <w:t>s</w:t>
      </w:r>
    </w:p>
    <w:p w14:paraId="3E3C34AF" w14:textId="26BDFF48" w:rsidR="00037DA7" w:rsidRDefault="00037DA7" w:rsidP="008C621C">
      <w:pPr>
        <w:ind w:firstLine="0"/>
        <w:jc w:val="center"/>
        <w:rPr>
          <w:b/>
          <w:sz w:val="32"/>
          <w:szCs w:val="32"/>
          <w:u w:val="single"/>
        </w:rPr>
      </w:pPr>
    </w:p>
    <w:p w14:paraId="4EE58EC1" w14:textId="24A02A7E" w:rsidR="00037DA7" w:rsidRPr="00A76982" w:rsidRDefault="00037DA7" w:rsidP="0003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le</w:t>
      </w:r>
      <w:r w:rsidRPr="00A76982">
        <w:rPr>
          <w:b/>
          <w:sz w:val="28"/>
          <w:szCs w:val="28"/>
        </w:rPr>
        <w:t xml:space="preserve"> recrutement d’étudiants pour les masters internationaux</w:t>
      </w:r>
    </w:p>
    <w:p w14:paraId="57A2610C" w14:textId="77777777" w:rsidR="00037DA7" w:rsidRPr="00A76982" w:rsidRDefault="00037DA7" w:rsidP="00037DA7">
      <w:pPr>
        <w:jc w:val="center"/>
        <w:rPr>
          <w:b/>
          <w:sz w:val="28"/>
          <w:szCs w:val="28"/>
        </w:rPr>
      </w:pPr>
      <w:r w:rsidRPr="00A76982">
        <w:rPr>
          <w:b/>
          <w:sz w:val="28"/>
          <w:szCs w:val="28"/>
        </w:rPr>
        <w:t>de l’Université Senghor (Opérateur direct de la francophonie)</w:t>
      </w:r>
    </w:p>
    <w:p w14:paraId="0B71E886" w14:textId="77777777" w:rsidR="00037DA7" w:rsidRPr="00A76982" w:rsidRDefault="00037DA7" w:rsidP="00037DA7">
      <w:pPr>
        <w:jc w:val="center"/>
        <w:rPr>
          <w:b/>
          <w:sz w:val="28"/>
          <w:szCs w:val="28"/>
        </w:rPr>
      </w:pPr>
      <w:r w:rsidRPr="00A76982">
        <w:rPr>
          <w:b/>
          <w:sz w:val="28"/>
          <w:szCs w:val="28"/>
        </w:rPr>
        <w:t>et de l’Université Ouaga II (Burkina Faso)</w:t>
      </w:r>
    </w:p>
    <w:p w14:paraId="2BF20405" w14:textId="77777777" w:rsidR="00037DA7" w:rsidRDefault="00037DA7" w:rsidP="00037DA7">
      <w:pPr>
        <w:jc w:val="both"/>
      </w:pPr>
      <w:bookmarkStart w:id="0" w:name="_GoBack"/>
      <w:bookmarkEnd w:id="0"/>
    </w:p>
    <w:p w14:paraId="7E90F526" w14:textId="461B84F0" w:rsidR="00037DA7" w:rsidRPr="00473680" w:rsidRDefault="00037DA7" w:rsidP="00EC636B">
      <w:pPr>
        <w:ind w:left="113" w:firstLine="0"/>
        <w:jc w:val="both"/>
        <w:rPr>
          <w:rFonts w:cstheme="minorHAnsi"/>
        </w:rPr>
      </w:pPr>
      <w:r w:rsidRPr="00473680">
        <w:rPr>
          <w:rFonts w:cstheme="minorHAnsi"/>
        </w:rPr>
        <w:t>Le Président de l’Université Ouaga II et le Recteur de l’Université Senghor d’Al</w:t>
      </w:r>
      <w:r w:rsidR="00617518">
        <w:rPr>
          <w:rFonts w:cstheme="minorHAnsi"/>
        </w:rPr>
        <w:t xml:space="preserve">exandrie informent le public </w:t>
      </w:r>
      <w:r w:rsidRPr="00473680">
        <w:rPr>
          <w:rFonts w:cstheme="minorHAnsi"/>
        </w:rPr>
        <w:t>du recrutement des masters suivants à l’Institut Universitaire de Formation</w:t>
      </w:r>
      <w:r w:rsidR="00030AD2">
        <w:rPr>
          <w:rFonts w:cstheme="minorHAnsi"/>
        </w:rPr>
        <w:t>s</w:t>
      </w:r>
      <w:r w:rsidRPr="00473680">
        <w:rPr>
          <w:rFonts w:cstheme="minorHAnsi"/>
        </w:rPr>
        <w:t xml:space="preserve"> Initiale et Continue (IUFIC) de l’Université Ouaga II </w:t>
      </w:r>
      <w:r w:rsidR="00CE0245">
        <w:rPr>
          <w:rFonts w:cstheme="minorHAnsi"/>
        </w:rPr>
        <w:t xml:space="preserve">pour l’année universitaire 2018-2019 </w:t>
      </w:r>
      <w:r w:rsidRPr="00473680">
        <w:rPr>
          <w:rFonts w:cstheme="minorHAnsi"/>
        </w:rPr>
        <w:t>:</w:t>
      </w:r>
    </w:p>
    <w:p w14:paraId="1A19C1FF" w14:textId="77777777" w:rsidR="00037DA7" w:rsidRPr="00473680" w:rsidRDefault="00037DA7" w:rsidP="00037DA7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cstheme="minorHAnsi"/>
          <w:b/>
        </w:rPr>
      </w:pPr>
      <w:r w:rsidRPr="00473680">
        <w:rPr>
          <w:rFonts w:cstheme="minorHAnsi"/>
          <w:b/>
        </w:rPr>
        <w:t>Master en Management des Projets,</w:t>
      </w:r>
    </w:p>
    <w:p w14:paraId="69340B9B" w14:textId="77777777" w:rsidR="00037DA7" w:rsidRPr="00473680" w:rsidRDefault="00037DA7" w:rsidP="00037DA7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cstheme="minorHAnsi"/>
          <w:b/>
        </w:rPr>
      </w:pPr>
      <w:r w:rsidRPr="00473680">
        <w:rPr>
          <w:rFonts w:cstheme="minorHAnsi"/>
          <w:b/>
        </w:rPr>
        <w:t>Master en Santé Internationale,</w:t>
      </w:r>
    </w:p>
    <w:p w14:paraId="0CAE2D73" w14:textId="77777777" w:rsidR="00037DA7" w:rsidRPr="00473680" w:rsidRDefault="00037DA7" w:rsidP="00037DA7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cstheme="minorHAnsi"/>
          <w:b/>
        </w:rPr>
      </w:pPr>
      <w:r w:rsidRPr="00473680">
        <w:rPr>
          <w:rFonts w:cstheme="minorHAnsi"/>
          <w:b/>
        </w:rPr>
        <w:t>Master en Gestion de l’Environnement,</w:t>
      </w:r>
    </w:p>
    <w:p w14:paraId="11125D16" w14:textId="77777777" w:rsidR="00037DA7" w:rsidRPr="00473680" w:rsidRDefault="00037DA7" w:rsidP="00037DA7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cstheme="minorHAnsi"/>
          <w:b/>
        </w:rPr>
      </w:pPr>
      <w:r w:rsidRPr="00473680">
        <w:rPr>
          <w:rFonts w:cstheme="minorHAnsi"/>
          <w:b/>
        </w:rPr>
        <w:t>Master en Droit et Politiques de l’Environnement.</w:t>
      </w:r>
    </w:p>
    <w:p w14:paraId="0889D356" w14:textId="77777777" w:rsidR="00037DA7" w:rsidRPr="00473680" w:rsidRDefault="00037DA7" w:rsidP="00037DA7">
      <w:pPr>
        <w:pStyle w:val="Paragraphedeliste"/>
        <w:jc w:val="both"/>
        <w:rPr>
          <w:rFonts w:cstheme="minorHAnsi"/>
          <w:b/>
        </w:rPr>
      </w:pPr>
    </w:p>
    <w:p w14:paraId="2A7D4284" w14:textId="1EAB1365" w:rsidR="00037DA7" w:rsidRDefault="00037DA7" w:rsidP="00EC636B">
      <w:pPr>
        <w:ind w:left="0" w:firstLine="0"/>
        <w:jc w:val="both"/>
        <w:rPr>
          <w:rFonts w:cstheme="minorHAnsi"/>
        </w:rPr>
      </w:pPr>
      <w:r w:rsidRPr="00473680">
        <w:rPr>
          <w:rFonts w:cstheme="minorHAnsi"/>
        </w:rPr>
        <w:t>Ces programmes visent à former des cadres de haut niveau, compétents et aptes à gérer durablement le développement.</w:t>
      </w:r>
    </w:p>
    <w:p w14:paraId="2413D54C" w14:textId="77777777" w:rsidR="00907688" w:rsidRPr="00473680" w:rsidRDefault="00907688" w:rsidP="00EC636B">
      <w:pPr>
        <w:ind w:left="0" w:firstLine="0"/>
        <w:jc w:val="both"/>
        <w:rPr>
          <w:rFonts w:cstheme="minorHAnsi"/>
        </w:rPr>
      </w:pPr>
    </w:p>
    <w:p w14:paraId="684DD9B2" w14:textId="77777777" w:rsidR="00907688" w:rsidRPr="004203B1" w:rsidRDefault="00907688" w:rsidP="00907688">
      <w:pPr>
        <w:rPr>
          <w:rFonts w:cstheme="minorHAnsi"/>
          <w:sz w:val="20"/>
          <w:szCs w:val="20"/>
        </w:rPr>
      </w:pPr>
      <w:r>
        <w:rPr>
          <w:rFonts w:cstheme="minorHAnsi"/>
          <w:b/>
        </w:rPr>
        <w:t>Détails et p</w:t>
      </w:r>
      <w:r w:rsidRPr="00245CDE">
        <w:rPr>
          <w:rFonts w:cstheme="minorHAnsi"/>
          <w:b/>
        </w:rPr>
        <w:t xml:space="preserve">ré-inscription </w:t>
      </w:r>
      <w:r>
        <w:rPr>
          <w:rFonts w:cstheme="minorHAnsi"/>
          <w:b/>
        </w:rPr>
        <w:t xml:space="preserve">(obligatoire) disponibles </w:t>
      </w:r>
      <w:r w:rsidRPr="00245CDE">
        <w:rPr>
          <w:rFonts w:cstheme="minorHAnsi"/>
          <w:b/>
        </w:rPr>
        <w:t>en ligne</w:t>
      </w:r>
      <w:r>
        <w:rPr>
          <w:rFonts w:cstheme="minorHAnsi"/>
        </w:rPr>
        <w:t xml:space="preserve"> : </w:t>
      </w:r>
      <w:hyperlink r:id="rId8" w:history="1">
        <w:r w:rsidRPr="004203B1">
          <w:rPr>
            <w:rStyle w:val="Lienhypertexte"/>
            <w:rFonts w:ascii="Cambria" w:eastAsia="Times New Roman" w:hAnsi="Cambria"/>
            <w:b/>
            <w:bCs/>
            <w:sz w:val="20"/>
            <w:szCs w:val="20"/>
            <w:lang w:eastAsia="fr-FR"/>
          </w:rPr>
          <w:t>http://senghor.refer.org</w:t>
        </w:r>
      </w:hyperlink>
    </w:p>
    <w:p w14:paraId="226D853E" w14:textId="77777777" w:rsidR="00037DA7" w:rsidRPr="00473680" w:rsidRDefault="00037DA7" w:rsidP="00037DA7">
      <w:pPr>
        <w:jc w:val="both"/>
        <w:rPr>
          <w:rFonts w:cstheme="minorHAnsi"/>
        </w:rPr>
      </w:pPr>
    </w:p>
    <w:p w14:paraId="57AD5482" w14:textId="59BC7863" w:rsidR="0041072B" w:rsidRDefault="0041072B" w:rsidP="003363F2">
      <w:pPr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Un dossier physique doit être déposer </w:t>
      </w:r>
      <w:r w:rsidR="003A043F">
        <w:rPr>
          <w:rFonts w:cstheme="minorHAnsi"/>
        </w:rPr>
        <w:t xml:space="preserve">au secrétariat du directeur adjoint de </w:t>
      </w:r>
      <w:r>
        <w:rPr>
          <w:rFonts w:cstheme="minorHAnsi"/>
        </w:rPr>
        <w:t>l’IUFIC, sis à Ouaga 2000,</w:t>
      </w:r>
      <w:r w:rsidR="00E126C4">
        <w:rPr>
          <w:rFonts w:cstheme="minorHAnsi"/>
        </w:rPr>
        <w:t xml:space="preserve"> sur la route de Pô</w:t>
      </w:r>
      <w:r w:rsidR="003A043F">
        <w:rPr>
          <w:rFonts w:cstheme="minorHAnsi"/>
        </w:rPr>
        <w:t>,</w:t>
      </w:r>
      <w:r>
        <w:rPr>
          <w:rFonts w:cstheme="minorHAnsi"/>
        </w:rPr>
        <w:t xml:space="preserve"> en face de la clinique Edgard OUEDRAOGO, tél. : </w:t>
      </w:r>
      <w:r w:rsidR="005A6009">
        <w:rPr>
          <w:rFonts w:cstheme="minorHAnsi"/>
        </w:rPr>
        <w:t>25 40 94 04.</w:t>
      </w:r>
      <w:r w:rsidR="0038587D">
        <w:rPr>
          <w:rFonts w:cstheme="minorHAnsi"/>
        </w:rPr>
        <w:t xml:space="preserve"> Ce dossier comprend : </w:t>
      </w:r>
    </w:p>
    <w:p w14:paraId="1BB4E46A" w14:textId="77777777" w:rsidR="00772D09" w:rsidRDefault="00772D09" w:rsidP="00037DA7">
      <w:pPr>
        <w:jc w:val="both"/>
        <w:rPr>
          <w:rFonts w:cstheme="minorHAnsi"/>
        </w:rPr>
      </w:pPr>
    </w:p>
    <w:p w14:paraId="3D9055DD" w14:textId="77777777" w:rsidR="00772D09" w:rsidRPr="008C621C" w:rsidRDefault="00772D09" w:rsidP="00F1086C">
      <w:pPr>
        <w:numPr>
          <w:ilvl w:val="0"/>
          <w:numId w:val="32"/>
        </w:numPr>
        <w:spacing w:after="40"/>
        <w:jc w:val="both"/>
      </w:pPr>
      <w:r w:rsidRPr="008C621C">
        <w:t xml:space="preserve">Une demande </w:t>
      </w:r>
      <w:r>
        <w:t>manuscrite</w:t>
      </w:r>
      <w:r w:rsidRPr="008C621C">
        <w:t xml:space="preserve"> timbrée à 200 f adressée au Prés</w:t>
      </w:r>
      <w:r>
        <w:t xml:space="preserve">ident de l’Université Ouaga II </w:t>
      </w:r>
    </w:p>
    <w:p w14:paraId="653ACE08" w14:textId="5E7668A6" w:rsidR="00772D09" w:rsidRPr="008C621C" w:rsidRDefault="00772D09" w:rsidP="00F1086C">
      <w:pPr>
        <w:numPr>
          <w:ilvl w:val="0"/>
          <w:numId w:val="32"/>
        </w:numPr>
        <w:spacing w:after="40"/>
        <w:jc w:val="both"/>
      </w:pPr>
      <w:r w:rsidRPr="008C621C">
        <w:t>Une photocopie légalisée des diplômes obtenus du Baccalauréa</w:t>
      </w:r>
      <w:r w:rsidR="00C65377">
        <w:t>t à la maîtrise ou au doctorat ;</w:t>
      </w:r>
    </w:p>
    <w:p w14:paraId="1BFF0571" w14:textId="77777777" w:rsidR="00772D09" w:rsidRPr="008C621C" w:rsidRDefault="00772D09" w:rsidP="00F1086C">
      <w:pPr>
        <w:numPr>
          <w:ilvl w:val="0"/>
          <w:numId w:val="32"/>
        </w:numPr>
        <w:spacing w:after="40"/>
        <w:jc w:val="both"/>
      </w:pPr>
      <w:r w:rsidRPr="008C621C">
        <w:t>Une photocopie légalisée des relevés de notes (y compris celui du baccalauréat) ;</w:t>
      </w:r>
    </w:p>
    <w:p w14:paraId="21806F2F" w14:textId="77777777" w:rsidR="00772D09" w:rsidRPr="008C621C" w:rsidRDefault="00772D09" w:rsidP="00F1086C">
      <w:pPr>
        <w:numPr>
          <w:ilvl w:val="0"/>
          <w:numId w:val="32"/>
        </w:numPr>
        <w:spacing w:after="40"/>
        <w:jc w:val="both"/>
      </w:pPr>
      <w:r w:rsidRPr="008C621C">
        <w:t>Un curriculum vitae ;</w:t>
      </w:r>
    </w:p>
    <w:p w14:paraId="57361B37" w14:textId="77777777" w:rsidR="00772D09" w:rsidRPr="008C621C" w:rsidRDefault="00772D09" w:rsidP="00F1086C">
      <w:pPr>
        <w:numPr>
          <w:ilvl w:val="0"/>
          <w:numId w:val="32"/>
        </w:numPr>
        <w:spacing w:after="40"/>
        <w:jc w:val="both"/>
      </w:pPr>
      <w:r w:rsidRPr="008C621C">
        <w:t>Une lettre de motivation exprimant clairement les objectifs poursuivis par le candidat ;</w:t>
      </w:r>
    </w:p>
    <w:p w14:paraId="51BEEF36" w14:textId="77777777" w:rsidR="00772D09" w:rsidRDefault="00772D09" w:rsidP="00F1086C">
      <w:pPr>
        <w:numPr>
          <w:ilvl w:val="0"/>
          <w:numId w:val="32"/>
        </w:numPr>
        <w:spacing w:after="40"/>
        <w:jc w:val="both"/>
      </w:pPr>
      <w:r w:rsidRPr="008C621C">
        <w:t>Une copie légalisée de CNIB ou passepo</w:t>
      </w:r>
      <w:r>
        <w:t>rt ou certificat de nationalité ;</w:t>
      </w:r>
    </w:p>
    <w:p w14:paraId="24EBC97A" w14:textId="77777777" w:rsidR="00772D09" w:rsidRDefault="00772D09" w:rsidP="00F1086C">
      <w:pPr>
        <w:numPr>
          <w:ilvl w:val="0"/>
          <w:numId w:val="32"/>
        </w:numPr>
        <w:spacing w:after="40"/>
        <w:jc w:val="both"/>
      </w:pPr>
      <w:r w:rsidRPr="008C621C">
        <w:t>Un protocole de recherche précisant clairement le thèm</w:t>
      </w:r>
      <w:r>
        <w:t>e indicatif de mémoire envisagé pour les Master 2.</w:t>
      </w:r>
    </w:p>
    <w:p w14:paraId="09FB991A" w14:textId="6695A917" w:rsidR="00037DA7" w:rsidRPr="00473680" w:rsidRDefault="00037DA7" w:rsidP="00EC636B">
      <w:pPr>
        <w:ind w:left="0" w:firstLine="0"/>
        <w:jc w:val="both"/>
        <w:rPr>
          <w:rFonts w:cstheme="minorHAnsi"/>
        </w:rPr>
      </w:pPr>
      <w:r w:rsidRPr="00473680">
        <w:rPr>
          <w:rFonts w:cstheme="minorHAnsi"/>
        </w:rPr>
        <w:t>Les cours sont assurés par un corps professoral international et se dérouleront dans les locaux de l’Institut Universitaire de Formation</w:t>
      </w:r>
      <w:r w:rsidR="00AD371A">
        <w:rPr>
          <w:rFonts w:cstheme="minorHAnsi"/>
        </w:rPr>
        <w:t>s</w:t>
      </w:r>
      <w:r w:rsidRPr="00473680">
        <w:rPr>
          <w:rFonts w:cstheme="minorHAnsi"/>
        </w:rPr>
        <w:t xml:space="preserve"> Initiale et Continue (IUFIC) de l’Université Ouaga II </w:t>
      </w:r>
      <w:r w:rsidR="00500B51">
        <w:rPr>
          <w:rFonts w:cstheme="minorHAnsi"/>
        </w:rPr>
        <w:t xml:space="preserve">sis à </w:t>
      </w:r>
      <w:r w:rsidR="00AD371A">
        <w:rPr>
          <w:rFonts w:cstheme="minorHAnsi"/>
        </w:rPr>
        <w:t>Ouaga 2000.</w:t>
      </w:r>
    </w:p>
    <w:p w14:paraId="142D40A8" w14:textId="77777777" w:rsidR="00037DA7" w:rsidRPr="00473680" w:rsidRDefault="00037DA7" w:rsidP="00EC636B">
      <w:pPr>
        <w:ind w:left="0" w:firstLine="0"/>
        <w:jc w:val="both"/>
        <w:rPr>
          <w:rFonts w:cstheme="minorHAnsi"/>
        </w:rPr>
      </w:pPr>
    </w:p>
    <w:p w14:paraId="0DC2EB1E" w14:textId="77777777" w:rsidR="007055CC" w:rsidRDefault="00243808" w:rsidP="006207E5">
      <w:pPr>
        <w:shd w:val="clear" w:color="auto" w:fill="FFFFFF" w:themeFill="background1"/>
        <w:jc w:val="both"/>
        <w:rPr>
          <w:rFonts w:cstheme="minorHAnsi"/>
          <w:b/>
        </w:rPr>
      </w:pPr>
      <w:r>
        <w:rPr>
          <w:rFonts w:cstheme="minorHAnsi"/>
          <w:b/>
        </w:rPr>
        <w:t>Droits d’inscription </w:t>
      </w:r>
    </w:p>
    <w:p w14:paraId="7F21048E" w14:textId="09D11039" w:rsidR="006207E5" w:rsidRPr="00A501A1" w:rsidRDefault="00B20F43" w:rsidP="006207E5">
      <w:pPr>
        <w:shd w:val="clear" w:color="auto" w:fill="FFFFFF" w:themeFill="background1"/>
        <w:jc w:val="both"/>
        <w:rPr>
          <w:rFonts w:cstheme="minorHAnsi"/>
        </w:rPr>
      </w:pPr>
      <w:r w:rsidRPr="007055CC">
        <w:rPr>
          <w:rFonts w:cstheme="minorHAnsi"/>
          <w:b/>
        </w:rPr>
        <w:t>Les frais</w:t>
      </w:r>
      <w:r w:rsidR="006207E5" w:rsidRPr="007055CC">
        <w:rPr>
          <w:rFonts w:cstheme="minorHAnsi"/>
          <w:b/>
        </w:rPr>
        <w:t xml:space="preserve"> d</w:t>
      </w:r>
      <w:r w:rsidR="00243808" w:rsidRPr="007055CC">
        <w:rPr>
          <w:rFonts w:cstheme="minorHAnsi"/>
          <w:b/>
        </w:rPr>
        <w:t>e formation</w:t>
      </w:r>
      <w:r w:rsidR="006207E5" w:rsidRPr="00A501A1">
        <w:rPr>
          <w:rFonts w:cstheme="minorHAnsi"/>
        </w:rPr>
        <w:t xml:space="preserve"> sont de </w:t>
      </w:r>
      <w:r w:rsidR="006207E5" w:rsidRPr="00A501A1">
        <w:rPr>
          <w:rFonts w:cstheme="minorHAnsi"/>
          <w:b/>
          <w:bCs/>
        </w:rPr>
        <w:t xml:space="preserve">1.700.000 CFA </w:t>
      </w:r>
      <w:r w:rsidR="006207E5" w:rsidRPr="00A501A1">
        <w:rPr>
          <w:rFonts w:cstheme="minorHAnsi"/>
        </w:rPr>
        <w:t xml:space="preserve">(2600 €). </w:t>
      </w:r>
    </w:p>
    <w:p w14:paraId="30B8BF63" w14:textId="77777777" w:rsidR="006207E5" w:rsidRPr="00A501A1" w:rsidRDefault="006207E5" w:rsidP="006207E5">
      <w:pPr>
        <w:shd w:val="clear" w:color="auto" w:fill="FFFFFF" w:themeFill="background1"/>
        <w:ind w:left="0" w:firstLine="0"/>
        <w:jc w:val="both"/>
        <w:rPr>
          <w:rFonts w:cstheme="minorHAnsi"/>
        </w:rPr>
      </w:pPr>
      <w:r w:rsidRPr="00A501A1">
        <w:rPr>
          <w:rFonts w:cstheme="minorHAnsi"/>
        </w:rPr>
        <w:t xml:space="preserve">L’inscription n’est définitive qu’après règlement de ce montant dans le mois (30 jours) suivant l’avis </w:t>
      </w:r>
      <w:r>
        <w:rPr>
          <w:rFonts w:cstheme="minorHAnsi"/>
        </w:rPr>
        <w:t>d’admission</w:t>
      </w:r>
      <w:r w:rsidRPr="00A501A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501A1">
        <w:rPr>
          <w:rFonts w:cstheme="minorHAnsi"/>
        </w:rPr>
        <w:t xml:space="preserve">Toutefois, ce montant peut être réglé en trois échéances. En ce cas, les frais de formation à régler sont augmentés des frais de dossiers (150.000 </w:t>
      </w:r>
      <w:r>
        <w:rPr>
          <w:rFonts w:cstheme="minorHAnsi"/>
        </w:rPr>
        <w:t xml:space="preserve">f </w:t>
      </w:r>
      <w:r w:rsidRPr="00A501A1">
        <w:rPr>
          <w:rFonts w:cstheme="minorHAnsi"/>
        </w:rPr>
        <w:t xml:space="preserve">CFA) portant le total à </w:t>
      </w:r>
      <w:r w:rsidRPr="00A501A1">
        <w:rPr>
          <w:rFonts w:cstheme="minorHAnsi"/>
          <w:b/>
          <w:bCs/>
        </w:rPr>
        <w:t>1.850.000</w:t>
      </w:r>
      <w:r>
        <w:rPr>
          <w:rFonts w:cstheme="minorHAnsi"/>
          <w:b/>
          <w:bCs/>
        </w:rPr>
        <w:t xml:space="preserve"> f</w:t>
      </w:r>
      <w:r w:rsidRPr="00A501A1">
        <w:rPr>
          <w:rFonts w:cstheme="minorHAnsi"/>
          <w:b/>
          <w:bCs/>
        </w:rPr>
        <w:t xml:space="preserve"> CFA</w:t>
      </w:r>
      <w:r w:rsidRPr="00A501A1">
        <w:rPr>
          <w:rFonts w:cstheme="minorHAnsi"/>
        </w:rPr>
        <w:t xml:space="preserve"> (2.800 €), soit :</w:t>
      </w:r>
    </w:p>
    <w:p w14:paraId="3A92FFEC" w14:textId="77777777" w:rsidR="006207E5" w:rsidRPr="00A501A1" w:rsidRDefault="006207E5" w:rsidP="006207E5">
      <w:pPr>
        <w:numPr>
          <w:ilvl w:val="0"/>
          <w:numId w:val="29"/>
        </w:numPr>
        <w:shd w:val="clear" w:color="auto" w:fill="FFFFFF" w:themeFill="background1"/>
        <w:jc w:val="both"/>
        <w:rPr>
          <w:rFonts w:eastAsia="Times New Roman" w:cstheme="minorHAnsi"/>
        </w:rPr>
      </w:pPr>
      <w:r w:rsidRPr="00A501A1">
        <w:rPr>
          <w:rFonts w:eastAsia="Times New Roman" w:cstheme="minorHAnsi"/>
          <w:b/>
          <w:bCs/>
        </w:rPr>
        <w:t>550.000 CFA</w:t>
      </w:r>
      <w:r w:rsidRPr="00A501A1">
        <w:rPr>
          <w:rFonts w:eastAsia="Times New Roman" w:cstheme="minorHAnsi"/>
        </w:rPr>
        <w:t xml:space="preserve"> à l’admission (sous 3 semaines maximum à réception de l'avis d'admission),</w:t>
      </w:r>
    </w:p>
    <w:p w14:paraId="3470DB19" w14:textId="5BA0C482" w:rsidR="006207E5" w:rsidRPr="00A501A1" w:rsidRDefault="006207E5" w:rsidP="006207E5">
      <w:pPr>
        <w:numPr>
          <w:ilvl w:val="0"/>
          <w:numId w:val="29"/>
        </w:numPr>
        <w:shd w:val="clear" w:color="auto" w:fill="FFFFFF" w:themeFill="background1"/>
        <w:jc w:val="both"/>
        <w:rPr>
          <w:rFonts w:eastAsia="Times New Roman" w:cstheme="minorHAnsi"/>
        </w:rPr>
      </w:pPr>
      <w:r w:rsidRPr="00A501A1">
        <w:rPr>
          <w:rFonts w:eastAsia="Times New Roman" w:cstheme="minorHAnsi"/>
          <w:b/>
          <w:bCs/>
        </w:rPr>
        <w:t>750.000 CFA</w:t>
      </w:r>
      <w:r w:rsidRPr="00A501A1">
        <w:rPr>
          <w:rFonts w:eastAsia="Times New Roman" w:cstheme="minorHAnsi"/>
        </w:rPr>
        <w:t xml:space="preserve"> au </w:t>
      </w:r>
      <w:r w:rsidR="00243808">
        <w:rPr>
          <w:rFonts w:eastAsia="Times New Roman" w:cstheme="minorHAnsi"/>
        </w:rPr>
        <w:t>28 février 2019</w:t>
      </w:r>
      <w:r w:rsidRPr="00A501A1">
        <w:rPr>
          <w:rFonts w:eastAsia="Times New Roman" w:cstheme="minorHAnsi"/>
        </w:rPr>
        <w:t>,</w:t>
      </w:r>
    </w:p>
    <w:p w14:paraId="68922A2B" w14:textId="5C3D59AE" w:rsidR="006207E5" w:rsidRDefault="006207E5" w:rsidP="006207E5">
      <w:pPr>
        <w:numPr>
          <w:ilvl w:val="0"/>
          <w:numId w:val="29"/>
        </w:numPr>
        <w:shd w:val="clear" w:color="auto" w:fill="FFFFFF" w:themeFill="background1"/>
        <w:jc w:val="both"/>
        <w:rPr>
          <w:rFonts w:eastAsia="Times New Roman" w:cstheme="minorHAnsi"/>
        </w:rPr>
      </w:pPr>
      <w:r w:rsidRPr="00A501A1">
        <w:rPr>
          <w:rFonts w:eastAsia="Times New Roman" w:cstheme="minorHAnsi"/>
          <w:b/>
          <w:bCs/>
        </w:rPr>
        <w:t>550.000 CFA</w:t>
      </w:r>
      <w:r w:rsidRPr="00A501A1">
        <w:rPr>
          <w:rFonts w:eastAsia="Times New Roman" w:cstheme="minorHAnsi"/>
        </w:rPr>
        <w:t xml:space="preserve"> au </w:t>
      </w:r>
      <w:r w:rsidR="00243808">
        <w:rPr>
          <w:rFonts w:eastAsia="Times New Roman" w:cstheme="minorHAnsi"/>
        </w:rPr>
        <w:t>31 mars 2019</w:t>
      </w:r>
      <w:r w:rsidRPr="00A501A1">
        <w:rPr>
          <w:rFonts w:eastAsia="Times New Roman" w:cstheme="minorHAnsi"/>
        </w:rPr>
        <w:t>.</w:t>
      </w:r>
    </w:p>
    <w:p w14:paraId="38A63CF5" w14:textId="77777777" w:rsidR="00177474" w:rsidRPr="00A501A1" w:rsidRDefault="00177474" w:rsidP="004606E5">
      <w:pPr>
        <w:shd w:val="clear" w:color="auto" w:fill="FFFFFF" w:themeFill="background1"/>
        <w:ind w:left="0" w:firstLine="0"/>
        <w:jc w:val="both"/>
        <w:rPr>
          <w:rFonts w:eastAsia="Times New Roman" w:cstheme="minorHAnsi"/>
        </w:rPr>
      </w:pPr>
    </w:p>
    <w:p w14:paraId="4A689687" w14:textId="3C7370FF" w:rsidR="006207E5" w:rsidRDefault="007055CC" w:rsidP="006207E5">
      <w:pPr>
        <w:spacing w:line="25" w:lineRule="atLeast"/>
        <w:ind w:left="0" w:firstLine="0"/>
      </w:pPr>
      <w:r>
        <w:rPr>
          <w:rFonts w:cstheme="minorHAnsi"/>
          <w:b/>
        </w:rPr>
        <w:t>Les f</w:t>
      </w:r>
      <w:r w:rsidR="006207E5" w:rsidRPr="00A501A1">
        <w:rPr>
          <w:rFonts w:cstheme="minorHAnsi"/>
          <w:b/>
        </w:rPr>
        <w:t>rais d’inscription</w:t>
      </w:r>
      <w:r w:rsidR="006207E5" w:rsidRPr="00A501A1">
        <w:rPr>
          <w:rFonts w:cstheme="minorHAnsi"/>
        </w:rPr>
        <w:t> </w:t>
      </w:r>
      <w:r w:rsidR="0097788A">
        <w:rPr>
          <w:rFonts w:cstheme="minorHAnsi"/>
        </w:rPr>
        <w:t>(</w:t>
      </w:r>
      <w:r w:rsidR="00536886">
        <w:rPr>
          <w:rFonts w:cstheme="minorHAnsi"/>
        </w:rPr>
        <w:t>à verser à l’agence comptable de l’Université Ouaga II</w:t>
      </w:r>
      <w:r w:rsidR="0097788A">
        <w:rPr>
          <w:rFonts w:cstheme="minorHAnsi"/>
        </w:rPr>
        <w:t>)</w:t>
      </w:r>
      <w:r w:rsidR="00536886">
        <w:rPr>
          <w:rFonts w:cstheme="minorHAnsi"/>
        </w:rPr>
        <w:t xml:space="preserve"> </w:t>
      </w:r>
      <w:r w:rsidR="006207E5" w:rsidRPr="00A501A1">
        <w:rPr>
          <w:rFonts w:cstheme="minorHAnsi"/>
        </w:rPr>
        <w:t>: 50.000 f CFA pour les ressortissants de l'UEMOA et 250 000 f CFA pour les étudiants</w:t>
      </w:r>
      <w:r w:rsidR="006207E5" w:rsidRPr="00A501A1">
        <w:t xml:space="preserve"> hors zone UEMOA.</w:t>
      </w:r>
    </w:p>
    <w:p w14:paraId="21A0187E" w14:textId="15D85D10" w:rsidR="005F7BD0" w:rsidRDefault="005F7BD0" w:rsidP="006207E5">
      <w:pPr>
        <w:spacing w:line="25" w:lineRule="atLeast"/>
        <w:ind w:left="0" w:firstLine="0"/>
      </w:pPr>
    </w:p>
    <w:p w14:paraId="2876E6A3" w14:textId="77777777" w:rsidR="005F7BD0" w:rsidRDefault="005F7BD0" w:rsidP="006207E5">
      <w:pPr>
        <w:spacing w:line="25" w:lineRule="atLeast"/>
        <w:ind w:left="0" w:firstLine="0"/>
      </w:pPr>
    </w:p>
    <w:p w14:paraId="0F2FF840" w14:textId="7D80774F" w:rsidR="005F7BD0" w:rsidRPr="00CE01BC" w:rsidRDefault="005F7BD0" w:rsidP="00F8771C">
      <w:pPr>
        <w:shd w:val="clear" w:color="auto" w:fill="FFFFFF" w:themeFill="background1"/>
        <w:spacing w:after="120"/>
        <w:ind w:left="0" w:firstLine="0"/>
        <w:jc w:val="both"/>
      </w:pPr>
      <w:r w:rsidRPr="00D2304B">
        <w:rPr>
          <w:b/>
        </w:rPr>
        <w:lastRenderedPageBreak/>
        <w:t>Lieu de dépôt des dossiers :</w:t>
      </w:r>
      <w:r>
        <w:t xml:space="preserve"> au secrétariat du directeur adjoint de l’IUFIC, </w:t>
      </w:r>
      <w:r w:rsidR="007F6892">
        <w:rPr>
          <w:shd w:val="clear" w:color="auto" w:fill="FFFFFF" w:themeFill="background1"/>
        </w:rPr>
        <w:t xml:space="preserve">sis à </w:t>
      </w:r>
      <w:r w:rsidR="001378EC">
        <w:rPr>
          <w:shd w:val="clear" w:color="auto" w:fill="FFFFFF" w:themeFill="background1"/>
        </w:rPr>
        <w:t>Ouaga 2000, route de Pô</w:t>
      </w:r>
      <w:r w:rsidRPr="00D2304B">
        <w:rPr>
          <w:shd w:val="clear" w:color="auto" w:fill="FFFFFF" w:themeFill="background1"/>
        </w:rPr>
        <w:t>, 4</w:t>
      </w:r>
      <w:r w:rsidRPr="00D2304B">
        <w:rPr>
          <w:shd w:val="clear" w:color="auto" w:fill="FFFFFF" w:themeFill="background1"/>
          <w:vertAlign w:val="superscript"/>
        </w:rPr>
        <w:t>ème</w:t>
      </w:r>
      <w:r w:rsidRPr="00D2304B">
        <w:rPr>
          <w:shd w:val="clear" w:color="auto" w:fill="FFFFFF" w:themeFill="background1"/>
        </w:rPr>
        <w:t xml:space="preserve"> tournant à droite après l’échangeur, à 300 m en face de la Clinique Edgard OUEDRAOGO.</w:t>
      </w:r>
    </w:p>
    <w:p w14:paraId="712E9B70" w14:textId="5FB8BA5D" w:rsidR="00485A58" w:rsidRDefault="00B27ECB" w:rsidP="00F8771C">
      <w:pPr>
        <w:spacing w:after="120"/>
        <w:ind w:left="0" w:firstLine="0"/>
        <w:jc w:val="both"/>
      </w:pPr>
      <w:r w:rsidRPr="00F8771C">
        <w:rPr>
          <w:rFonts w:cstheme="minorHAnsi"/>
          <w:b/>
        </w:rPr>
        <w:t>Début de dépôt des dossiers</w:t>
      </w:r>
      <w:r>
        <w:rPr>
          <w:rFonts w:cstheme="minorHAnsi"/>
        </w:rPr>
        <w:t xml:space="preserve"> : </w:t>
      </w:r>
      <w:r w:rsidR="00485A58">
        <w:t xml:space="preserve">du 20 juillet 2018 de 08 heures à 16 heures, tous les jours ouvrables. </w:t>
      </w:r>
    </w:p>
    <w:p w14:paraId="73400AB5" w14:textId="07A4178A" w:rsidR="002B5426" w:rsidRDefault="002B5426" w:rsidP="00F8771C">
      <w:pPr>
        <w:spacing w:after="120"/>
        <w:jc w:val="both"/>
        <w:rPr>
          <w:rFonts w:cstheme="minorHAnsi"/>
        </w:rPr>
      </w:pPr>
      <w:r w:rsidRPr="00F8771C">
        <w:rPr>
          <w:rFonts w:cstheme="minorHAnsi"/>
          <w:b/>
        </w:rPr>
        <w:t>Nombr</w:t>
      </w:r>
      <w:r w:rsidR="003D71E2" w:rsidRPr="00F8771C">
        <w:rPr>
          <w:rFonts w:cstheme="minorHAnsi"/>
          <w:b/>
        </w:rPr>
        <w:t>e de candidats</w:t>
      </w:r>
      <w:r>
        <w:rPr>
          <w:rFonts w:cstheme="minorHAnsi"/>
        </w:rPr>
        <w:t xml:space="preserve"> : </w:t>
      </w:r>
      <w:r w:rsidRPr="00F8771C">
        <w:rPr>
          <w:rFonts w:cstheme="minorHAnsi"/>
        </w:rPr>
        <w:t>25</w:t>
      </w:r>
      <w:r w:rsidR="003D71E2" w:rsidRPr="00F8771C">
        <w:rPr>
          <w:rFonts w:cstheme="minorHAnsi"/>
        </w:rPr>
        <w:t xml:space="preserve"> dossiers confirmés</w:t>
      </w:r>
    </w:p>
    <w:p w14:paraId="180C3FD7" w14:textId="00A5E0F7" w:rsidR="00037DA7" w:rsidRPr="00473680" w:rsidRDefault="00037DA7" w:rsidP="00F8771C">
      <w:pPr>
        <w:spacing w:after="120"/>
        <w:jc w:val="both"/>
        <w:rPr>
          <w:rFonts w:cstheme="minorHAnsi"/>
        </w:rPr>
      </w:pPr>
      <w:r w:rsidRPr="00473680">
        <w:rPr>
          <w:rFonts w:cstheme="minorHAnsi"/>
        </w:rPr>
        <w:t xml:space="preserve">Date limite de dépôt des </w:t>
      </w:r>
      <w:r w:rsidRPr="008C51BA">
        <w:rPr>
          <w:rFonts w:cstheme="minorHAnsi"/>
        </w:rPr>
        <w:t>candidature</w:t>
      </w:r>
      <w:r w:rsidR="008C51BA">
        <w:rPr>
          <w:rFonts w:cstheme="minorHAnsi"/>
        </w:rPr>
        <w:t>s</w:t>
      </w:r>
      <w:r w:rsidRPr="00473680">
        <w:rPr>
          <w:rFonts w:cstheme="minorHAnsi"/>
        </w:rPr>
        <w:t xml:space="preserve"> : </w:t>
      </w:r>
      <w:r w:rsidR="002B5426">
        <w:rPr>
          <w:rFonts w:cstheme="minorHAnsi"/>
          <w:b/>
        </w:rPr>
        <w:t xml:space="preserve">une fois le nombre de candidats confirmés </w:t>
      </w:r>
      <w:r w:rsidR="00FD3BBD">
        <w:rPr>
          <w:rFonts w:cstheme="minorHAnsi"/>
          <w:b/>
        </w:rPr>
        <w:t xml:space="preserve">atteint </w:t>
      </w:r>
      <w:r w:rsidR="002B5426">
        <w:rPr>
          <w:rFonts w:cstheme="minorHAnsi"/>
          <w:b/>
        </w:rPr>
        <w:t>(25)</w:t>
      </w:r>
      <w:r w:rsidRPr="00473680">
        <w:rPr>
          <w:rFonts w:cstheme="minorHAnsi"/>
        </w:rPr>
        <w:t>,</w:t>
      </w:r>
    </w:p>
    <w:p w14:paraId="021FA48C" w14:textId="62AFB3FF" w:rsidR="00037DA7" w:rsidRDefault="00037DA7" w:rsidP="00F8771C">
      <w:pPr>
        <w:spacing w:after="120"/>
        <w:jc w:val="both"/>
        <w:rPr>
          <w:rFonts w:cstheme="minorHAnsi"/>
          <w:b/>
        </w:rPr>
      </w:pPr>
      <w:r w:rsidRPr="00473680">
        <w:rPr>
          <w:rFonts w:cstheme="minorHAnsi"/>
        </w:rPr>
        <w:t xml:space="preserve">Début des cours : </w:t>
      </w:r>
      <w:r w:rsidR="002B5426">
        <w:rPr>
          <w:rFonts w:cstheme="minorHAnsi"/>
          <w:b/>
        </w:rPr>
        <w:t>14 janvier 2019</w:t>
      </w:r>
    </w:p>
    <w:p w14:paraId="099934DA" w14:textId="5701EE18" w:rsidR="00822B6B" w:rsidRDefault="00822B6B" w:rsidP="00F8771C">
      <w:pPr>
        <w:spacing w:after="120"/>
        <w:jc w:val="both"/>
        <w:rPr>
          <w:rFonts w:cstheme="minorHAnsi"/>
          <w:b/>
        </w:rPr>
      </w:pPr>
      <w:r w:rsidRPr="00822B6B">
        <w:rPr>
          <w:rFonts w:cstheme="minorHAnsi"/>
        </w:rPr>
        <w:t>Fin des cours</w:t>
      </w:r>
      <w:r>
        <w:rPr>
          <w:rFonts w:cstheme="minorHAnsi"/>
          <w:b/>
        </w:rPr>
        <w:t> : fin juin 2019</w:t>
      </w:r>
    </w:p>
    <w:p w14:paraId="420D7762" w14:textId="77777777" w:rsidR="006B5EC6" w:rsidRPr="00473680" w:rsidRDefault="006B5EC6" w:rsidP="00E93FC3">
      <w:pPr>
        <w:jc w:val="both"/>
        <w:rPr>
          <w:rFonts w:cstheme="minorHAnsi"/>
          <w:b/>
        </w:rPr>
      </w:pPr>
    </w:p>
    <w:p w14:paraId="162E6CD0" w14:textId="35D4AAAD" w:rsidR="006B5EC6" w:rsidRPr="00F34460" w:rsidRDefault="006B5EC6" w:rsidP="006B5EC6">
      <w:pPr>
        <w:ind w:left="0" w:firstLine="0"/>
        <w:jc w:val="both"/>
      </w:pPr>
      <w:r>
        <w:t xml:space="preserve">Ces </w:t>
      </w:r>
      <w:r w:rsidRPr="00F34460">
        <w:t xml:space="preserve">formations sont en présentiel et en cours du soir </w:t>
      </w:r>
      <w:r w:rsidR="00EA0C13">
        <w:t xml:space="preserve">à partir de 16 heures </w:t>
      </w:r>
      <w:r>
        <w:t>du lundi au samedi.</w:t>
      </w:r>
    </w:p>
    <w:p w14:paraId="12F82F75" w14:textId="619EAC3F" w:rsidR="00037DA7" w:rsidRDefault="00037DA7" w:rsidP="00EC636B">
      <w:pPr>
        <w:ind w:firstLine="0"/>
        <w:jc w:val="both"/>
        <w:rPr>
          <w:rFonts w:cstheme="minorHAnsi"/>
          <w:b/>
        </w:rPr>
      </w:pPr>
    </w:p>
    <w:p w14:paraId="56414F81" w14:textId="320FB540" w:rsidR="00037DA7" w:rsidRPr="00473680" w:rsidRDefault="00037DA7" w:rsidP="00037DA7">
      <w:pPr>
        <w:jc w:val="both"/>
        <w:rPr>
          <w:rFonts w:cstheme="minorHAnsi"/>
          <w:b/>
        </w:rPr>
      </w:pPr>
      <w:r w:rsidRPr="00473680">
        <w:rPr>
          <w:rFonts w:cstheme="minorHAnsi"/>
          <w:b/>
        </w:rPr>
        <w:t>Pour tout renseignement complémentaire</w:t>
      </w:r>
      <w:r w:rsidR="000A2027">
        <w:rPr>
          <w:rFonts w:cstheme="minorHAnsi"/>
          <w:b/>
        </w:rPr>
        <w:t>,</w:t>
      </w:r>
      <w:r w:rsidRPr="00473680">
        <w:rPr>
          <w:rFonts w:cstheme="minorHAnsi"/>
          <w:b/>
        </w:rPr>
        <w:t xml:space="preserve"> contactez : </w:t>
      </w:r>
    </w:p>
    <w:p w14:paraId="61F74199" w14:textId="77777777" w:rsidR="00037DA7" w:rsidRPr="008924BB" w:rsidRDefault="00037DA7" w:rsidP="008C621C">
      <w:pPr>
        <w:ind w:firstLine="0"/>
        <w:jc w:val="center"/>
        <w:rPr>
          <w:b/>
          <w:sz w:val="32"/>
          <w:szCs w:val="32"/>
          <w:u w:val="single"/>
        </w:rPr>
      </w:pPr>
    </w:p>
    <w:p w14:paraId="042C3200" w14:textId="6C2563B5" w:rsidR="009F3453" w:rsidRDefault="00F43864" w:rsidP="00F43864">
      <w:pPr>
        <w:pStyle w:val="Sansinterligne"/>
        <w:numPr>
          <w:ilvl w:val="0"/>
          <w:numId w:val="33"/>
        </w:numPr>
        <w:rPr>
          <w:rFonts w:cstheme="minorHAnsi"/>
          <w:b/>
        </w:rPr>
      </w:pPr>
      <w:r>
        <w:rPr>
          <w:rFonts w:cstheme="minorHAnsi"/>
          <w:b/>
        </w:rPr>
        <w:t>IUFIC</w:t>
      </w:r>
      <w:r w:rsidR="002F32DD">
        <w:rPr>
          <w:rFonts w:cstheme="minorHAnsi"/>
          <w:b/>
        </w:rPr>
        <w:t>/</w:t>
      </w:r>
      <w:r>
        <w:rPr>
          <w:rFonts w:cstheme="minorHAnsi"/>
          <w:b/>
        </w:rPr>
        <w:t>Université Ouaga II</w:t>
      </w:r>
    </w:p>
    <w:p w14:paraId="15AA6D8C" w14:textId="77777777" w:rsidR="00E35B95" w:rsidRDefault="00E35B95" w:rsidP="00E35B95">
      <w:pPr>
        <w:pStyle w:val="Sansinterligne"/>
        <w:ind w:left="0"/>
        <w:rPr>
          <w:rFonts w:cstheme="minorHAnsi"/>
          <w:b/>
        </w:rPr>
      </w:pPr>
      <w:r>
        <w:rPr>
          <w:rFonts w:cstheme="minorHAnsi"/>
          <w:b/>
        </w:rPr>
        <w:t>Tél : +226 25 40 94 04</w:t>
      </w:r>
    </w:p>
    <w:p w14:paraId="716F0BB7" w14:textId="577EF66D" w:rsidR="00E35B95" w:rsidRDefault="00E35B95" w:rsidP="00E35B95">
      <w:pPr>
        <w:pStyle w:val="Sansinterligne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Email : </w:t>
      </w:r>
      <w:hyperlink r:id="rId9" w:history="1">
        <w:r w:rsidRPr="00ED2DB9">
          <w:rPr>
            <w:rStyle w:val="Lienhypertexte"/>
            <w:rFonts w:cstheme="minorHAnsi"/>
            <w:b/>
          </w:rPr>
          <w:t>iufic@univ-ouaga2.bf</w:t>
        </w:r>
      </w:hyperlink>
    </w:p>
    <w:p w14:paraId="47E53AF4" w14:textId="555650B8" w:rsidR="00F43864" w:rsidRPr="009C4BAC" w:rsidRDefault="00F43864" w:rsidP="009F3453">
      <w:pPr>
        <w:pStyle w:val="Sansinterligne"/>
        <w:ind w:left="0"/>
        <w:rPr>
          <w:rFonts w:cstheme="minorHAnsi"/>
          <w:b/>
          <w:lang w:val="en-US"/>
        </w:rPr>
      </w:pPr>
      <w:r w:rsidRPr="009C4BAC">
        <w:rPr>
          <w:rFonts w:cstheme="minorHAnsi"/>
          <w:b/>
          <w:lang w:val="en-US"/>
        </w:rPr>
        <w:t xml:space="preserve">Site web : </w:t>
      </w:r>
      <w:hyperlink r:id="rId10" w:history="1">
        <w:r w:rsidRPr="009C4BAC">
          <w:rPr>
            <w:rStyle w:val="Lienhypertexte"/>
            <w:rFonts w:cstheme="minorHAnsi"/>
            <w:b/>
            <w:lang w:val="en-US"/>
          </w:rPr>
          <w:t>www.univ-ouaga2.bf</w:t>
        </w:r>
      </w:hyperlink>
    </w:p>
    <w:p w14:paraId="763772B9" w14:textId="584B300B" w:rsidR="00F43864" w:rsidRPr="00A10720" w:rsidRDefault="00F43864" w:rsidP="009F3453">
      <w:pPr>
        <w:pStyle w:val="Sansinterligne"/>
        <w:ind w:left="0"/>
        <w:rPr>
          <w:rFonts w:cstheme="minorHAnsi"/>
          <w:b/>
          <w:lang w:val="en-US"/>
        </w:rPr>
      </w:pPr>
    </w:p>
    <w:p w14:paraId="2E707803" w14:textId="2BB8CC0E" w:rsidR="00F43864" w:rsidRPr="00A10720" w:rsidRDefault="00F43864" w:rsidP="009F3453">
      <w:pPr>
        <w:pStyle w:val="Sansinterligne"/>
        <w:ind w:left="0"/>
        <w:rPr>
          <w:rFonts w:cstheme="minorHAnsi"/>
          <w:b/>
          <w:lang w:val="en-US"/>
        </w:rPr>
      </w:pPr>
    </w:p>
    <w:p w14:paraId="6B78FB11" w14:textId="3CC0AB09" w:rsidR="00F43864" w:rsidRDefault="00F43864" w:rsidP="00F43864">
      <w:pPr>
        <w:pStyle w:val="Sansinterligne"/>
        <w:numPr>
          <w:ilvl w:val="0"/>
          <w:numId w:val="33"/>
        </w:numPr>
        <w:rPr>
          <w:rFonts w:cstheme="minorHAnsi"/>
          <w:b/>
        </w:rPr>
      </w:pPr>
      <w:r>
        <w:rPr>
          <w:rFonts w:cstheme="minorHAnsi"/>
          <w:b/>
        </w:rPr>
        <w:t>Université Senghor d’Alexandrie</w:t>
      </w:r>
    </w:p>
    <w:p w14:paraId="3A912838" w14:textId="042E36E8" w:rsidR="00E35B95" w:rsidRDefault="00E35B95" w:rsidP="00E35B95">
      <w:pPr>
        <w:pStyle w:val="Sansinterligne"/>
        <w:ind w:left="0"/>
        <w:rPr>
          <w:rFonts w:cstheme="minorHAnsi"/>
          <w:b/>
        </w:rPr>
      </w:pPr>
      <w:r>
        <w:rPr>
          <w:rFonts w:cstheme="minorHAnsi"/>
          <w:b/>
        </w:rPr>
        <w:t>Tél : +203 4843374/4843504</w:t>
      </w:r>
    </w:p>
    <w:p w14:paraId="6DC0CA00" w14:textId="5049A561" w:rsidR="00E35B95" w:rsidRPr="00B91EFA" w:rsidRDefault="00E35B95" w:rsidP="00E35B95">
      <w:pPr>
        <w:pStyle w:val="Sansinterligne"/>
        <w:ind w:left="0"/>
        <w:rPr>
          <w:rFonts w:cstheme="minorHAnsi"/>
          <w:b/>
          <w:lang w:val="en-US"/>
        </w:rPr>
      </w:pPr>
      <w:r w:rsidRPr="00B91EFA">
        <w:rPr>
          <w:rFonts w:cstheme="minorHAnsi"/>
          <w:b/>
          <w:lang w:val="en-US"/>
        </w:rPr>
        <w:t xml:space="preserve">Email : </w:t>
      </w:r>
      <w:hyperlink r:id="rId11" w:history="1">
        <w:r w:rsidR="00B91EFA" w:rsidRPr="00B91EFA">
          <w:rPr>
            <w:rStyle w:val="Lienhypertexte"/>
            <w:rFonts w:cstheme="minorHAnsi"/>
            <w:b/>
            <w:lang w:val="en-US"/>
          </w:rPr>
          <w:t>info@usenghor-francophonie.org</w:t>
        </w:r>
      </w:hyperlink>
    </w:p>
    <w:p w14:paraId="18126427" w14:textId="0813580C" w:rsidR="00E35B95" w:rsidRPr="009C4BAC" w:rsidRDefault="00E35B95" w:rsidP="00E35B95">
      <w:pPr>
        <w:pStyle w:val="Sansinterligne"/>
        <w:ind w:left="0"/>
        <w:rPr>
          <w:rFonts w:cstheme="minorHAnsi"/>
          <w:b/>
          <w:lang w:val="en-US"/>
        </w:rPr>
      </w:pPr>
      <w:r w:rsidRPr="009C4BAC">
        <w:rPr>
          <w:rFonts w:cstheme="minorHAnsi"/>
          <w:b/>
          <w:lang w:val="en-US"/>
        </w:rPr>
        <w:t xml:space="preserve">Site web : </w:t>
      </w:r>
      <w:r w:rsidRPr="00B91EFA">
        <w:rPr>
          <w:rFonts w:cstheme="minorHAnsi"/>
          <w:b/>
          <w:lang w:val="en-US"/>
        </w:rPr>
        <w:t>www.univ-ouaga2.bf</w:t>
      </w:r>
    </w:p>
    <w:p w14:paraId="5078A04D" w14:textId="77777777" w:rsidR="001D5549" w:rsidRPr="00E35B95" w:rsidRDefault="001D5549" w:rsidP="001D5549">
      <w:pPr>
        <w:pStyle w:val="Sansinterligne"/>
        <w:ind w:left="714"/>
        <w:rPr>
          <w:rFonts w:cstheme="minorHAnsi"/>
          <w:sz w:val="16"/>
          <w:szCs w:val="16"/>
          <w:lang w:val="en-US"/>
        </w:rPr>
      </w:pPr>
    </w:p>
    <w:p w14:paraId="4F3A0B0E" w14:textId="77777777" w:rsidR="00F36120" w:rsidRPr="00E35B95" w:rsidRDefault="001D5549" w:rsidP="005D138F">
      <w:pPr>
        <w:ind w:left="6328" w:firstLine="55"/>
        <w:rPr>
          <w:lang w:val="en-US"/>
        </w:rPr>
      </w:pPr>
      <w:r w:rsidRPr="00E35B95">
        <w:rPr>
          <w:lang w:val="en-US"/>
        </w:rPr>
        <w:t xml:space="preserve">     </w:t>
      </w:r>
    </w:p>
    <w:p w14:paraId="2DAF5E53" w14:textId="7B0B96CD" w:rsidR="001D5549" w:rsidRPr="00D136CA" w:rsidRDefault="00AE2164" w:rsidP="005D138F">
      <w:pPr>
        <w:ind w:left="6328" w:firstLine="55"/>
      </w:pPr>
      <w:r w:rsidRPr="00E35B95">
        <w:rPr>
          <w:lang w:val="en-US"/>
        </w:rPr>
        <w:t xml:space="preserve">   </w:t>
      </w:r>
      <w:r w:rsidR="001D5549" w:rsidRPr="00D136CA">
        <w:t>Le Président,</w:t>
      </w:r>
    </w:p>
    <w:p w14:paraId="3BC257B7" w14:textId="77777777" w:rsidR="001D5549" w:rsidRPr="00D136CA" w:rsidRDefault="001D5549" w:rsidP="005D138F">
      <w:pPr>
        <w:ind w:left="5082"/>
      </w:pPr>
    </w:p>
    <w:p w14:paraId="29ABDED9" w14:textId="77777777" w:rsidR="00D136CA" w:rsidRPr="00D136CA" w:rsidRDefault="00D136CA" w:rsidP="005D138F">
      <w:pPr>
        <w:ind w:left="5082"/>
      </w:pPr>
    </w:p>
    <w:p w14:paraId="4190FCBB" w14:textId="77777777" w:rsidR="001D5549" w:rsidRPr="00D136CA" w:rsidRDefault="001D5549" w:rsidP="005D138F">
      <w:pPr>
        <w:ind w:left="5082"/>
      </w:pPr>
    </w:p>
    <w:p w14:paraId="723C59DD" w14:textId="6AA9E5A6" w:rsidR="001D5549" w:rsidRPr="00D136CA" w:rsidRDefault="001D5549" w:rsidP="00AE2164">
      <w:pPr>
        <w:ind w:left="5989" w:firstLine="113"/>
        <w:rPr>
          <w:b/>
          <w:u w:val="single"/>
        </w:rPr>
      </w:pPr>
      <w:r w:rsidRPr="00D136CA">
        <w:rPr>
          <w:b/>
          <w:u w:val="single"/>
        </w:rPr>
        <w:t xml:space="preserve">Pr </w:t>
      </w:r>
      <w:r w:rsidR="009841BE">
        <w:rPr>
          <w:b/>
          <w:u w:val="single"/>
        </w:rPr>
        <w:t>Adjima THIOMBIANO</w:t>
      </w:r>
    </w:p>
    <w:p w14:paraId="75D37D8A" w14:textId="7D84373D" w:rsidR="00746AC3" w:rsidRPr="0080448B" w:rsidRDefault="00AE2164" w:rsidP="00AE2164">
      <w:pPr>
        <w:ind w:left="5143" w:firstLine="55"/>
        <w:rPr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1D5549" w:rsidRPr="00D136CA">
        <w:rPr>
          <w:i/>
          <w:sz w:val="18"/>
          <w:szCs w:val="18"/>
        </w:rPr>
        <w:t>Chevalier de l’Ordre des Palmes Académiques</w:t>
      </w:r>
    </w:p>
    <w:sectPr w:rsidR="00746AC3" w:rsidRPr="0080448B" w:rsidSect="00941792">
      <w:pgSz w:w="11906" w:h="16838"/>
      <w:pgMar w:top="454" w:right="1274" w:bottom="454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ED7C1" w14:textId="77777777" w:rsidR="006A468F" w:rsidRDefault="006A468F" w:rsidP="005A74B3">
      <w:r>
        <w:separator/>
      </w:r>
    </w:p>
  </w:endnote>
  <w:endnote w:type="continuationSeparator" w:id="0">
    <w:p w14:paraId="7BB3F407" w14:textId="77777777" w:rsidR="006A468F" w:rsidRDefault="006A468F" w:rsidP="005A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825F" w14:textId="77777777" w:rsidR="006A468F" w:rsidRDefault="006A468F" w:rsidP="005A74B3">
      <w:r>
        <w:separator/>
      </w:r>
    </w:p>
  </w:footnote>
  <w:footnote w:type="continuationSeparator" w:id="0">
    <w:p w14:paraId="253A9219" w14:textId="77777777" w:rsidR="006A468F" w:rsidRDefault="006A468F" w:rsidP="005A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1pt;height:11.1pt" o:bullet="t">
        <v:imagedata r:id="rId1" o:title="mso624F"/>
      </v:shape>
    </w:pict>
  </w:numPicBullet>
  <w:abstractNum w:abstractNumId="0" w15:restartNumberingAfterBreak="0">
    <w:nsid w:val="014439B8"/>
    <w:multiLevelType w:val="hybridMultilevel"/>
    <w:tmpl w:val="2DD0EC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ACD"/>
    <w:multiLevelType w:val="hybridMultilevel"/>
    <w:tmpl w:val="D3B430BA"/>
    <w:lvl w:ilvl="0" w:tplc="040C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58C75B5"/>
    <w:multiLevelType w:val="hybridMultilevel"/>
    <w:tmpl w:val="0096B7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800"/>
    <w:multiLevelType w:val="hybridMultilevel"/>
    <w:tmpl w:val="875687E6"/>
    <w:lvl w:ilvl="0" w:tplc="865A91B0">
      <w:start w:val="4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6100"/>
    <w:multiLevelType w:val="hybridMultilevel"/>
    <w:tmpl w:val="31AE5C4A"/>
    <w:lvl w:ilvl="0" w:tplc="040C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0ED70AE8"/>
    <w:multiLevelType w:val="hybridMultilevel"/>
    <w:tmpl w:val="191CA444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58A"/>
    <w:multiLevelType w:val="hybridMultilevel"/>
    <w:tmpl w:val="3C1AFF48"/>
    <w:lvl w:ilvl="0" w:tplc="B23AD2F6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D6E09"/>
    <w:multiLevelType w:val="hybridMultilevel"/>
    <w:tmpl w:val="4170B6EA"/>
    <w:lvl w:ilvl="0" w:tplc="2AE2A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F97"/>
    <w:multiLevelType w:val="hybridMultilevel"/>
    <w:tmpl w:val="15301D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86330"/>
    <w:multiLevelType w:val="hybridMultilevel"/>
    <w:tmpl w:val="5042547C"/>
    <w:lvl w:ilvl="0" w:tplc="3186550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9F1717E"/>
    <w:multiLevelType w:val="hybridMultilevel"/>
    <w:tmpl w:val="90A0F1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123A1"/>
    <w:multiLevelType w:val="hybridMultilevel"/>
    <w:tmpl w:val="1A20C44A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12535"/>
    <w:multiLevelType w:val="hybridMultilevel"/>
    <w:tmpl w:val="2D64B08A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83E"/>
    <w:multiLevelType w:val="hybridMultilevel"/>
    <w:tmpl w:val="29F4F3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F0FAA"/>
    <w:multiLevelType w:val="hybridMultilevel"/>
    <w:tmpl w:val="7D129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5300"/>
    <w:multiLevelType w:val="hybridMultilevel"/>
    <w:tmpl w:val="07F81832"/>
    <w:lvl w:ilvl="0" w:tplc="C98A63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CB2EB5"/>
    <w:multiLevelType w:val="hybridMultilevel"/>
    <w:tmpl w:val="35C07E6A"/>
    <w:lvl w:ilvl="0" w:tplc="13A63388">
      <w:numFmt w:val="bullet"/>
      <w:lvlText w:val=""/>
      <w:lvlPicBulletId w:val="0"/>
      <w:lvlJc w:val="left"/>
      <w:pPr>
        <w:ind w:left="363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6242579"/>
    <w:multiLevelType w:val="hybridMultilevel"/>
    <w:tmpl w:val="EBFCDC16"/>
    <w:lvl w:ilvl="0" w:tplc="F45AD8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73DF8"/>
    <w:multiLevelType w:val="hybridMultilevel"/>
    <w:tmpl w:val="2488D238"/>
    <w:lvl w:ilvl="0" w:tplc="865A91B0">
      <w:start w:val="4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07BC5"/>
    <w:multiLevelType w:val="hybridMultilevel"/>
    <w:tmpl w:val="1D2C9D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D3F1D"/>
    <w:multiLevelType w:val="hybridMultilevel"/>
    <w:tmpl w:val="0D62A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910E2"/>
    <w:multiLevelType w:val="hybridMultilevel"/>
    <w:tmpl w:val="E4E4898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1D22F7"/>
    <w:multiLevelType w:val="multilevel"/>
    <w:tmpl w:val="36D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6650AF"/>
    <w:multiLevelType w:val="hybridMultilevel"/>
    <w:tmpl w:val="A11AD2AA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42067"/>
    <w:multiLevelType w:val="hybridMultilevel"/>
    <w:tmpl w:val="F0EC4492"/>
    <w:lvl w:ilvl="0" w:tplc="040C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5DF71313"/>
    <w:multiLevelType w:val="hybridMultilevel"/>
    <w:tmpl w:val="F710E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A41F8"/>
    <w:multiLevelType w:val="hybridMultilevel"/>
    <w:tmpl w:val="2A16D1B2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D6D46"/>
    <w:multiLevelType w:val="hybridMultilevel"/>
    <w:tmpl w:val="C9E4D212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65659"/>
    <w:multiLevelType w:val="hybridMultilevel"/>
    <w:tmpl w:val="99B8BC04"/>
    <w:lvl w:ilvl="0" w:tplc="13A63388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640D3E"/>
    <w:multiLevelType w:val="hybridMultilevel"/>
    <w:tmpl w:val="8A66F644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8787F"/>
    <w:multiLevelType w:val="hybridMultilevel"/>
    <w:tmpl w:val="94DC6906"/>
    <w:lvl w:ilvl="0" w:tplc="0464C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4"/>
  </w:num>
  <w:num w:numId="8">
    <w:abstractNumId w:val="4"/>
  </w:num>
  <w:num w:numId="9">
    <w:abstractNumId w:val="0"/>
  </w:num>
  <w:num w:numId="10">
    <w:abstractNumId w:val="25"/>
  </w:num>
  <w:num w:numId="11">
    <w:abstractNumId w:val="24"/>
  </w:num>
  <w:num w:numId="12">
    <w:abstractNumId w:val="1"/>
  </w:num>
  <w:num w:numId="13">
    <w:abstractNumId w:val="27"/>
  </w:num>
  <w:num w:numId="14">
    <w:abstractNumId w:val="2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26"/>
  </w:num>
  <w:num w:numId="20">
    <w:abstractNumId w:val="13"/>
  </w:num>
  <w:num w:numId="21">
    <w:abstractNumId w:val="28"/>
  </w:num>
  <w:num w:numId="22">
    <w:abstractNumId w:val="16"/>
  </w:num>
  <w:num w:numId="23">
    <w:abstractNumId w:val="3"/>
  </w:num>
  <w:num w:numId="24">
    <w:abstractNumId w:val="6"/>
  </w:num>
  <w:num w:numId="25">
    <w:abstractNumId w:val="18"/>
  </w:num>
  <w:num w:numId="26">
    <w:abstractNumId w:val="21"/>
  </w:num>
  <w:num w:numId="27">
    <w:abstractNumId w:val="17"/>
  </w:num>
  <w:num w:numId="28">
    <w:abstractNumId w:val="15"/>
  </w:num>
  <w:num w:numId="29">
    <w:abstractNumId w:val="22"/>
  </w:num>
  <w:num w:numId="30">
    <w:abstractNumId w:val="20"/>
  </w:num>
  <w:num w:numId="31">
    <w:abstractNumId w:val="9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11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F"/>
    <w:rsid w:val="000002D5"/>
    <w:rsid w:val="000051C5"/>
    <w:rsid w:val="00007AAC"/>
    <w:rsid w:val="00013D8C"/>
    <w:rsid w:val="000159AC"/>
    <w:rsid w:val="00030AD2"/>
    <w:rsid w:val="00033D3E"/>
    <w:rsid w:val="00037DA7"/>
    <w:rsid w:val="00047C1F"/>
    <w:rsid w:val="00061291"/>
    <w:rsid w:val="00073872"/>
    <w:rsid w:val="000866D1"/>
    <w:rsid w:val="00095C96"/>
    <w:rsid w:val="000968B9"/>
    <w:rsid w:val="00097D4D"/>
    <w:rsid w:val="000A2027"/>
    <w:rsid w:val="000A4BBD"/>
    <w:rsid w:val="000A585F"/>
    <w:rsid w:val="000A7E94"/>
    <w:rsid w:val="000C746C"/>
    <w:rsid w:val="000D4F85"/>
    <w:rsid w:val="000D6FE8"/>
    <w:rsid w:val="000E3701"/>
    <w:rsid w:val="000E77F9"/>
    <w:rsid w:val="000F0C27"/>
    <w:rsid w:val="000F341B"/>
    <w:rsid w:val="000F73E8"/>
    <w:rsid w:val="00100948"/>
    <w:rsid w:val="00102444"/>
    <w:rsid w:val="00103AE2"/>
    <w:rsid w:val="0011053D"/>
    <w:rsid w:val="00110BA2"/>
    <w:rsid w:val="00113610"/>
    <w:rsid w:val="0011595A"/>
    <w:rsid w:val="001219A0"/>
    <w:rsid w:val="001247E4"/>
    <w:rsid w:val="00131E46"/>
    <w:rsid w:val="00132272"/>
    <w:rsid w:val="001343FB"/>
    <w:rsid w:val="001378EC"/>
    <w:rsid w:val="00140A86"/>
    <w:rsid w:val="001428CF"/>
    <w:rsid w:val="001601B4"/>
    <w:rsid w:val="001638E5"/>
    <w:rsid w:val="00166DF7"/>
    <w:rsid w:val="00170837"/>
    <w:rsid w:val="001742CF"/>
    <w:rsid w:val="00177474"/>
    <w:rsid w:val="00183D40"/>
    <w:rsid w:val="00183D65"/>
    <w:rsid w:val="0018482D"/>
    <w:rsid w:val="00190AF9"/>
    <w:rsid w:val="00196C9C"/>
    <w:rsid w:val="001B1DF3"/>
    <w:rsid w:val="001B4329"/>
    <w:rsid w:val="001C14F2"/>
    <w:rsid w:val="001C2430"/>
    <w:rsid w:val="001C3C74"/>
    <w:rsid w:val="001D014E"/>
    <w:rsid w:val="001D4706"/>
    <w:rsid w:val="001D5549"/>
    <w:rsid w:val="001D7313"/>
    <w:rsid w:val="001E2239"/>
    <w:rsid w:val="001E6CBA"/>
    <w:rsid w:val="001F401D"/>
    <w:rsid w:val="00200362"/>
    <w:rsid w:val="00200BF2"/>
    <w:rsid w:val="00215797"/>
    <w:rsid w:val="00222CB0"/>
    <w:rsid w:val="00225160"/>
    <w:rsid w:val="002259D5"/>
    <w:rsid w:val="00225F48"/>
    <w:rsid w:val="002337BF"/>
    <w:rsid w:val="002337E0"/>
    <w:rsid w:val="00233818"/>
    <w:rsid w:val="00243808"/>
    <w:rsid w:val="00245CDE"/>
    <w:rsid w:val="00246F8E"/>
    <w:rsid w:val="002567F4"/>
    <w:rsid w:val="00265499"/>
    <w:rsid w:val="00266F57"/>
    <w:rsid w:val="00271909"/>
    <w:rsid w:val="0027317D"/>
    <w:rsid w:val="0027487F"/>
    <w:rsid w:val="0028222C"/>
    <w:rsid w:val="00296EBA"/>
    <w:rsid w:val="002A2124"/>
    <w:rsid w:val="002A54B6"/>
    <w:rsid w:val="002B0209"/>
    <w:rsid w:val="002B08B6"/>
    <w:rsid w:val="002B5426"/>
    <w:rsid w:val="002B6F84"/>
    <w:rsid w:val="002C026D"/>
    <w:rsid w:val="002C1282"/>
    <w:rsid w:val="002C14D7"/>
    <w:rsid w:val="002C4091"/>
    <w:rsid w:val="002C4502"/>
    <w:rsid w:val="002E20A6"/>
    <w:rsid w:val="002E43AA"/>
    <w:rsid w:val="002E7710"/>
    <w:rsid w:val="002F0C24"/>
    <w:rsid w:val="002F32DD"/>
    <w:rsid w:val="002F6B96"/>
    <w:rsid w:val="00300EB1"/>
    <w:rsid w:val="0030413E"/>
    <w:rsid w:val="00311475"/>
    <w:rsid w:val="00313784"/>
    <w:rsid w:val="00313B34"/>
    <w:rsid w:val="00314344"/>
    <w:rsid w:val="00321733"/>
    <w:rsid w:val="00330290"/>
    <w:rsid w:val="00330FB7"/>
    <w:rsid w:val="00332096"/>
    <w:rsid w:val="00332A3E"/>
    <w:rsid w:val="003363F2"/>
    <w:rsid w:val="00345FFA"/>
    <w:rsid w:val="00347D29"/>
    <w:rsid w:val="0035169D"/>
    <w:rsid w:val="00371E55"/>
    <w:rsid w:val="0038587D"/>
    <w:rsid w:val="003978B3"/>
    <w:rsid w:val="003A0089"/>
    <w:rsid w:val="003A043F"/>
    <w:rsid w:val="003A4D31"/>
    <w:rsid w:val="003A529B"/>
    <w:rsid w:val="003A67A8"/>
    <w:rsid w:val="003A7D2D"/>
    <w:rsid w:val="003B031D"/>
    <w:rsid w:val="003B04A7"/>
    <w:rsid w:val="003C17C5"/>
    <w:rsid w:val="003C62F5"/>
    <w:rsid w:val="003C7081"/>
    <w:rsid w:val="003D5D93"/>
    <w:rsid w:val="003D6535"/>
    <w:rsid w:val="003D6E53"/>
    <w:rsid w:val="003D71E2"/>
    <w:rsid w:val="003F227D"/>
    <w:rsid w:val="003F7C36"/>
    <w:rsid w:val="00400E5F"/>
    <w:rsid w:val="00401D6E"/>
    <w:rsid w:val="00404ABE"/>
    <w:rsid w:val="00404D29"/>
    <w:rsid w:val="0041072B"/>
    <w:rsid w:val="004203B1"/>
    <w:rsid w:val="004207B4"/>
    <w:rsid w:val="004233A8"/>
    <w:rsid w:val="00423989"/>
    <w:rsid w:val="00425CD1"/>
    <w:rsid w:val="00432319"/>
    <w:rsid w:val="00432AFA"/>
    <w:rsid w:val="00437457"/>
    <w:rsid w:val="00450F28"/>
    <w:rsid w:val="004537A9"/>
    <w:rsid w:val="00454E84"/>
    <w:rsid w:val="00457540"/>
    <w:rsid w:val="00457D4C"/>
    <w:rsid w:val="004606E5"/>
    <w:rsid w:val="004679AB"/>
    <w:rsid w:val="00473680"/>
    <w:rsid w:val="004743B0"/>
    <w:rsid w:val="00481FDF"/>
    <w:rsid w:val="00482BA2"/>
    <w:rsid w:val="00485A58"/>
    <w:rsid w:val="0049701F"/>
    <w:rsid w:val="004B0E19"/>
    <w:rsid w:val="004B2A1A"/>
    <w:rsid w:val="004B3005"/>
    <w:rsid w:val="004B7660"/>
    <w:rsid w:val="004C39AB"/>
    <w:rsid w:val="004C7A84"/>
    <w:rsid w:val="004D0339"/>
    <w:rsid w:val="004D16E5"/>
    <w:rsid w:val="004D36AB"/>
    <w:rsid w:val="004E0E59"/>
    <w:rsid w:val="004E17D7"/>
    <w:rsid w:val="004E7C8C"/>
    <w:rsid w:val="004F199E"/>
    <w:rsid w:val="004F33A5"/>
    <w:rsid w:val="00500B51"/>
    <w:rsid w:val="00510DC7"/>
    <w:rsid w:val="00511238"/>
    <w:rsid w:val="00515248"/>
    <w:rsid w:val="0052251F"/>
    <w:rsid w:val="005235C0"/>
    <w:rsid w:val="0053280F"/>
    <w:rsid w:val="0053531F"/>
    <w:rsid w:val="00536886"/>
    <w:rsid w:val="0055110A"/>
    <w:rsid w:val="00552E8C"/>
    <w:rsid w:val="00571C85"/>
    <w:rsid w:val="00584CCE"/>
    <w:rsid w:val="00590273"/>
    <w:rsid w:val="00592EC0"/>
    <w:rsid w:val="005A6009"/>
    <w:rsid w:val="005A74B3"/>
    <w:rsid w:val="005B31E6"/>
    <w:rsid w:val="005B4898"/>
    <w:rsid w:val="005C087F"/>
    <w:rsid w:val="005C5A58"/>
    <w:rsid w:val="005D138F"/>
    <w:rsid w:val="005D25B0"/>
    <w:rsid w:val="005D405D"/>
    <w:rsid w:val="005E0495"/>
    <w:rsid w:val="005E2521"/>
    <w:rsid w:val="005E2A17"/>
    <w:rsid w:val="005E55E6"/>
    <w:rsid w:val="005F7BD0"/>
    <w:rsid w:val="006057E2"/>
    <w:rsid w:val="006068FE"/>
    <w:rsid w:val="00615AED"/>
    <w:rsid w:val="00617518"/>
    <w:rsid w:val="006207E5"/>
    <w:rsid w:val="00623D65"/>
    <w:rsid w:val="00660CA9"/>
    <w:rsid w:val="0067220B"/>
    <w:rsid w:val="006740EF"/>
    <w:rsid w:val="00681583"/>
    <w:rsid w:val="00683033"/>
    <w:rsid w:val="0068430D"/>
    <w:rsid w:val="006843BE"/>
    <w:rsid w:val="0069255A"/>
    <w:rsid w:val="00695FD9"/>
    <w:rsid w:val="0069706C"/>
    <w:rsid w:val="006A0C9E"/>
    <w:rsid w:val="006A1788"/>
    <w:rsid w:val="006A468F"/>
    <w:rsid w:val="006A6D12"/>
    <w:rsid w:val="006B098A"/>
    <w:rsid w:val="006B3DC4"/>
    <w:rsid w:val="006B5EC6"/>
    <w:rsid w:val="006C3BAB"/>
    <w:rsid w:val="006D799F"/>
    <w:rsid w:val="006E25C2"/>
    <w:rsid w:val="007055CC"/>
    <w:rsid w:val="00713722"/>
    <w:rsid w:val="007141CF"/>
    <w:rsid w:val="00727BF3"/>
    <w:rsid w:val="00743992"/>
    <w:rsid w:val="007461B0"/>
    <w:rsid w:val="00746AC3"/>
    <w:rsid w:val="007521C0"/>
    <w:rsid w:val="0075220B"/>
    <w:rsid w:val="00756D8E"/>
    <w:rsid w:val="007723CE"/>
    <w:rsid w:val="00772D09"/>
    <w:rsid w:val="00774D23"/>
    <w:rsid w:val="00777C26"/>
    <w:rsid w:val="007836B3"/>
    <w:rsid w:val="0078691A"/>
    <w:rsid w:val="00787913"/>
    <w:rsid w:val="00791ADD"/>
    <w:rsid w:val="00794B37"/>
    <w:rsid w:val="007A4874"/>
    <w:rsid w:val="007A5784"/>
    <w:rsid w:val="007A6E97"/>
    <w:rsid w:val="007B6B8B"/>
    <w:rsid w:val="007B7649"/>
    <w:rsid w:val="007C3589"/>
    <w:rsid w:val="007D0A41"/>
    <w:rsid w:val="007D0EBE"/>
    <w:rsid w:val="007D45E8"/>
    <w:rsid w:val="007E40C2"/>
    <w:rsid w:val="007E556E"/>
    <w:rsid w:val="007E65D9"/>
    <w:rsid w:val="007F10FB"/>
    <w:rsid w:val="007F14E4"/>
    <w:rsid w:val="007F6892"/>
    <w:rsid w:val="008018F1"/>
    <w:rsid w:val="00803DF1"/>
    <w:rsid w:val="0080448B"/>
    <w:rsid w:val="00805F9C"/>
    <w:rsid w:val="00811043"/>
    <w:rsid w:val="00822B6B"/>
    <w:rsid w:val="00834333"/>
    <w:rsid w:val="0084372B"/>
    <w:rsid w:val="00846FDE"/>
    <w:rsid w:val="00852F99"/>
    <w:rsid w:val="00854B85"/>
    <w:rsid w:val="00854EBF"/>
    <w:rsid w:val="008602AB"/>
    <w:rsid w:val="00860888"/>
    <w:rsid w:val="008735E5"/>
    <w:rsid w:val="0088272E"/>
    <w:rsid w:val="00884127"/>
    <w:rsid w:val="00885041"/>
    <w:rsid w:val="008910E0"/>
    <w:rsid w:val="008924BB"/>
    <w:rsid w:val="00896C02"/>
    <w:rsid w:val="008A4280"/>
    <w:rsid w:val="008B1F97"/>
    <w:rsid w:val="008B6D39"/>
    <w:rsid w:val="008B6D6A"/>
    <w:rsid w:val="008C0193"/>
    <w:rsid w:val="008C0BF3"/>
    <w:rsid w:val="008C2BD2"/>
    <w:rsid w:val="008C4DF3"/>
    <w:rsid w:val="008C51BA"/>
    <w:rsid w:val="008C621C"/>
    <w:rsid w:val="008D1AE6"/>
    <w:rsid w:val="008E1B29"/>
    <w:rsid w:val="008E612A"/>
    <w:rsid w:val="008F0C33"/>
    <w:rsid w:val="008F182A"/>
    <w:rsid w:val="008F6A3D"/>
    <w:rsid w:val="00900732"/>
    <w:rsid w:val="00901D32"/>
    <w:rsid w:val="009028FC"/>
    <w:rsid w:val="009057DD"/>
    <w:rsid w:val="00907688"/>
    <w:rsid w:val="00923DBE"/>
    <w:rsid w:val="00937F1E"/>
    <w:rsid w:val="009409C8"/>
    <w:rsid w:val="00941792"/>
    <w:rsid w:val="00945DA5"/>
    <w:rsid w:val="00951C5B"/>
    <w:rsid w:val="00956B68"/>
    <w:rsid w:val="00957977"/>
    <w:rsid w:val="009750C2"/>
    <w:rsid w:val="0097788A"/>
    <w:rsid w:val="009841BE"/>
    <w:rsid w:val="00985038"/>
    <w:rsid w:val="009852BC"/>
    <w:rsid w:val="009853C7"/>
    <w:rsid w:val="00992637"/>
    <w:rsid w:val="0099394F"/>
    <w:rsid w:val="009A067C"/>
    <w:rsid w:val="009A415D"/>
    <w:rsid w:val="009C4BAC"/>
    <w:rsid w:val="009C5668"/>
    <w:rsid w:val="009F3453"/>
    <w:rsid w:val="00A02DE8"/>
    <w:rsid w:val="00A074DB"/>
    <w:rsid w:val="00A10720"/>
    <w:rsid w:val="00A112C0"/>
    <w:rsid w:val="00A15874"/>
    <w:rsid w:val="00A15FCF"/>
    <w:rsid w:val="00A37EA0"/>
    <w:rsid w:val="00A461A6"/>
    <w:rsid w:val="00A4678A"/>
    <w:rsid w:val="00A501A1"/>
    <w:rsid w:val="00A54174"/>
    <w:rsid w:val="00A54CEC"/>
    <w:rsid w:val="00A55A3D"/>
    <w:rsid w:val="00A60594"/>
    <w:rsid w:val="00A62F8D"/>
    <w:rsid w:val="00A63EA2"/>
    <w:rsid w:val="00A66A5B"/>
    <w:rsid w:val="00A7054E"/>
    <w:rsid w:val="00A70AE9"/>
    <w:rsid w:val="00A71B7C"/>
    <w:rsid w:val="00A8390C"/>
    <w:rsid w:val="00A84228"/>
    <w:rsid w:val="00A872F6"/>
    <w:rsid w:val="00A97961"/>
    <w:rsid w:val="00AA14D4"/>
    <w:rsid w:val="00AA2944"/>
    <w:rsid w:val="00AA3088"/>
    <w:rsid w:val="00AB3C00"/>
    <w:rsid w:val="00AB6C64"/>
    <w:rsid w:val="00AC4B74"/>
    <w:rsid w:val="00AC7252"/>
    <w:rsid w:val="00AC7283"/>
    <w:rsid w:val="00AD07ED"/>
    <w:rsid w:val="00AD0E38"/>
    <w:rsid w:val="00AD371A"/>
    <w:rsid w:val="00AD4161"/>
    <w:rsid w:val="00AD4F84"/>
    <w:rsid w:val="00AD5743"/>
    <w:rsid w:val="00AE1D7D"/>
    <w:rsid w:val="00AE2164"/>
    <w:rsid w:val="00AE26CD"/>
    <w:rsid w:val="00AF3385"/>
    <w:rsid w:val="00B02030"/>
    <w:rsid w:val="00B05161"/>
    <w:rsid w:val="00B20F43"/>
    <w:rsid w:val="00B253CE"/>
    <w:rsid w:val="00B260D3"/>
    <w:rsid w:val="00B26732"/>
    <w:rsid w:val="00B27ECB"/>
    <w:rsid w:val="00B37B0F"/>
    <w:rsid w:val="00B407DC"/>
    <w:rsid w:val="00B46BF0"/>
    <w:rsid w:val="00B57CAA"/>
    <w:rsid w:val="00B605DC"/>
    <w:rsid w:val="00B63908"/>
    <w:rsid w:val="00B654E2"/>
    <w:rsid w:val="00B66E51"/>
    <w:rsid w:val="00B67880"/>
    <w:rsid w:val="00B67AA8"/>
    <w:rsid w:val="00B71799"/>
    <w:rsid w:val="00B71EBD"/>
    <w:rsid w:val="00B737F8"/>
    <w:rsid w:val="00B73ADE"/>
    <w:rsid w:val="00B75173"/>
    <w:rsid w:val="00B81F4F"/>
    <w:rsid w:val="00B91778"/>
    <w:rsid w:val="00B91EFA"/>
    <w:rsid w:val="00B954D9"/>
    <w:rsid w:val="00B963B1"/>
    <w:rsid w:val="00B96DBB"/>
    <w:rsid w:val="00BB0F40"/>
    <w:rsid w:val="00BB6BFF"/>
    <w:rsid w:val="00BC04CF"/>
    <w:rsid w:val="00BD32BF"/>
    <w:rsid w:val="00BD4C11"/>
    <w:rsid w:val="00BD70C0"/>
    <w:rsid w:val="00BE12E8"/>
    <w:rsid w:val="00C000BE"/>
    <w:rsid w:val="00C0540E"/>
    <w:rsid w:val="00C10CD0"/>
    <w:rsid w:val="00C1240A"/>
    <w:rsid w:val="00C13C1A"/>
    <w:rsid w:val="00C14DD4"/>
    <w:rsid w:val="00C163AD"/>
    <w:rsid w:val="00C31199"/>
    <w:rsid w:val="00C33CD1"/>
    <w:rsid w:val="00C42EA0"/>
    <w:rsid w:val="00C46FD5"/>
    <w:rsid w:val="00C50791"/>
    <w:rsid w:val="00C56359"/>
    <w:rsid w:val="00C56979"/>
    <w:rsid w:val="00C6213F"/>
    <w:rsid w:val="00C630F4"/>
    <w:rsid w:val="00C65377"/>
    <w:rsid w:val="00C75DA5"/>
    <w:rsid w:val="00C81DBF"/>
    <w:rsid w:val="00C82CFC"/>
    <w:rsid w:val="00C8607B"/>
    <w:rsid w:val="00C863AB"/>
    <w:rsid w:val="00C934AC"/>
    <w:rsid w:val="00CA1639"/>
    <w:rsid w:val="00CA2FD6"/>
    <w:rsid w:val="00CA38C5"/>
    <w:rsid w:val="00CB3A98"/>
    <w:rsid w:val="00CC5AC3"/>
    <w:rsid w:val="00CE01BC"/>
    <w:rsid w:val="00CE0245"/>
    <w:rsid w:val="00CE347C"/>
    <w:rsid w:val="00CE689B"/>
    <w:rsid w:val="00CF2999"/>
    <w:rsid w:val="00D136CA"/>
    <w:rsid w:val="00D17847"/>
    <w:rsid w:val="00D2304B"/>
    <w:rsid w:val="00D41924"/>
    <w:rsid w:val="00D54E60"/>
    <w:rsid w:val="00D557B1"/>
    <w:rsid w:val="00D62B81"/>
    <w:rsid w:val="00D6336B"/>
    <w:rsid w:val="00D65B7B"/>
    <w:rsid w:val="00D72159"/>
    <w:rsid w:val="00D73457"/>
    <w:rsid w:val="00D85DBC"/>
    <w:rsid w:val="00D85EFE"/>
    <w:rsid w:val="00D90EBA"/>
    <w:rsid w:val="00DB1087"/>
    <w:rsid w:val="00DB2D7D"/>
    <w:rsid w:val="00DB3EA9"/>
    <w:rsid w:val="00DB59B7"/>
    <w:rsid w:val="00DB67E3"/>
    <w:rsid w:val="00DC0D01"/>
    <w:rsid w:val="00DD710F"/>
    <w:rsid w:val="00DE69B7"/>
    <w:rsid w:val="00DF59A0"/>
    <w:rsid w:val="00E10196"/>
    <w:rsid w:val="00E126C4"/>
    <w:rsid w:val="00E17AA4"/>
    <w:rsid w:val="00E31C5F"/>
    <w:rsid w:val="00E35B95"/>
    <w:rsid w:val="00E430CF"/>
    <w:rsid w:val="00E43C44"/>
    <w:rsid w:val="00E44E5E"/>
    <w:rsid w:val="00E45E91"/>
    <w:rsid w:val="00E51921"/>
    <w:rsid w:val="00E56F9B"/>
    <w:rsid w:val="00E61842"/>
    <w:rsid w:val="00E62A9F"/>
    <w:rsid w:val="00E67D9D"/>
    <w:rsid w:val="00E72EC9"/>
    <w:rsid w:val="00E74046"/>
    <w:rsid w:val="00E77B3B"/>
    <w:rsid w:val="00E808E5"/>
    <w:rsid w:val="00E813FB"/>
    <w:rsid w:val="00E92444"/>
    <w:rsid w:val="00E93FC3"/>
    <w:rsid w:val="00EA0C13"/>
    <w:rsid w:val="00EA2E6D"/>
    <w:rsid w:val="00EB78BD"/>
    <w:rsid w:val="00EC19BD"/>
    <w:rsid w:val="00EC1E72"/>
    <w:rsid w:val="00EC3C1E"/>
    <w:rsid w:val="00EC636B"/>
    <w:rsid w:val="00ED4BA0"/>
    <w:rsid w:val="00EE45AE"/>
    <w:rsid w:val="00EE5C89"/>
    <w:rsid w:val="00EF1218"/>
    <w:rsid w:val="00F050B7"/>
    <w:rsid w:val="00F0796D"/>
    <w:rsid w:val="00F1086C"/>
    <w:rsid w:val="00F122EB"/>
    <w:rsid w:val="00F20FD7"/>
    <w:rsid w:val="00F24095"/>
    <w:rsid w:val="00F31ACD"/>
    <w:rsid w:val="00F34460"/>
    <w:rsid w:val="00F36120"/>
    <w:rsid w:val="00F40C84"/>
    <w:rsid w:val="00F41872"/>
    <w:rsid w:val="00F43864"/>
    <w:rsid w:val="00F56492"/>
    <w:rsid w:val="00F568D8"/>
    <w:rsid w:val="00F64365"/>
    <w:rsid w:val="00F8771C"/>
    <w:rsid w:val="00F87A37"/>
    <w:rsid w:val="00F96471"/>
    <w:rsid w:val="00F97689"/>
    <w:rsid w:val="00FA619B"/>
    <w:rsid w:val="00FB147C"/>
    <w:rsid w:val="00FC21B2"/>
    <w:rsid w:val="00FD2033"/>
    <w:rsid w:val="00FD3BBD"/>
    <w:rsid w:val="00FD4BAF"/>
    <w:rsid w:val="00FE678D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E5806"/>
  <w15:docId w15:val="{CA96145C-EA6A-4E18-88A2-CC91B7C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6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02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B91778"/>
    <w:pPr>
      <w:ind w:firstLine="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2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5FFA"/>
    <w:rPr>
      <w:color w:val="0000FF" w:themeColor="hyperlink"/>
      <w:u w:val="single"/>
    </w:rPr>
  </w:style>
  <w:style w:type="paragraph" w:customStyle="1" w:styleId="Default">
    <w:name w:val="Default"/>
    <w:rsid w:val="00D73457"/>
    <w:pPr>
      <w:autoSpaceDE w:val="0"/>
      <w:autoSpaceDN w:val="0"/>
      <w:adjustRightInd w:val="0"/>
      <w:ind w:firstLine="0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A74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74B3"/>
  </w:style>
  <w:style w:type="paragraph" w:styleId="Pieddepage">
    <w:name w:val="footer"/>
    <w:basedOn w:val="Normal"/>
    <w:link w:val="PieddepageCar"/>
    <w:uiPriority w:val="99"/>
    <w:semiHidden/>
    <w:unhideWhenUsed/>
    <w:rsid w:val="005A74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74B3"/>
  </w:style>
  <w:style w:type="character" w:customStyle="1" w:styleId="saisietexte1">
    <w:name w:val="saisietexte1"/>
    <w:rsid w:val="00937F1E"/>
    <w:rPr>
      <w:rFonts w:ascii="Verdana" w:hAnsi="Verdana" w:hint="default"/>
      <w:color w:val="333333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ghor.ref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senghor-francophoni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v-ouaga2.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ufic@univ-ouaga2.b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OUEDRAOGO</dc:creator>
  <cp:lastModifiedBy>OUEDRAOGO</cp:lastModifiedBy>
  <cp:revision>149</cp:revision>
  <cp:lastPrinted>2018-07-04T14:00:00Z</cp:lastPrinted>
  <dcterms:created xsi:type="dcterms:W3CDTF">2018-07-04T11:49:00Z</dcterms:created>
  <dcterms:modified xsi:type="dcterms:W3CDTF">2018-07-06T16:29:00Z</dcterms:modified>
</cp:coreProperties>
</file>