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9"/>
        <w:gridCol w:w="1069"/>
        <w:gridCol w:w="6201"/>
      </w:tblGrid>
      <w:tr w:rsidR="002D0EC6" w:rsidTr="004F1D4E">
        <w:trPr>
          <w:trHeight w:val="709"/>
        </w:trPr>
        <w:tc>
          <w:tcPr>
            <w:tcW w:w="7219" w:type="dxa"/>
            <w:hideMark/>
          </w:tcPr>
          <w:p w:rsidR="002D0EC6" w:rsidRPr="002D0EC6" w:rsidRDefault="002D0EC6" w:rsidP="002D0EC6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D0EC6">
              <w:rPr>
                <w:rFonts w:ascii="Arial" w:hAnsi="Arial" w:cs="Arial"/>
                <w:b/>
                <w:sz w:val="32"/>
              </w:rPr>
              <w:t xml:space="preserve">Premier Ministère </w:t>
            </w:r>
          </w:p>
          <w:p w:rsidR="002D0EC6" w:rsidRDefault="002D0EC6" w:rsidP="00AF036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COMMISSION DE RECONCILIATION NATIONALEET DES REFORMES (CRNR)</w:t>
            </w:r>
          </w:p>
        </w:tc>
        <w:tc>
          <w:tcPr>
            <w:tcW w:w="1069" w:type="dxa"/>
          </w:tcPr>
          <w:p w:rsidR="002D0EC6" w:rsidRDefault="002D0EC6" w:rsidP="00AF0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hideMark/>
          </w:tcPr>
          <w:p w:rsidR="002D0EC6" w:rsidRDefault="002D0EC6" w:rsidP="00AF0363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BURKINA FASO</w:t>
            </w:r>
          </w:p>
          <w:p w:rsidR="002D0EC6" w:rsidRDefault="002D0EC6" w:rsidP="00AF0363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----------------</w:t>
            </w:r>
          </w:p>
          <w:p w:rsidR="002D0EC6" w:rsidRDefault="002D0EC6" w:rsidP="00AF036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32"/>
                <w:szCs w:val="36"/>
              </w:rPr>
              <w:t>Unité – Progrès - Justice</w:t>
            </w:r>
          </w:p>
        </w:tc>
      </w:tr>
    </w:tbl>
    <w:p w:rsidR="002B3BAE" w:rsidRPr="00414ED9" w:rsidRDefault="00B85FE3" w:rsidP="003E4178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414ED9">
        <w:rPr>
          <w:rFonts w:ascii="Arial" w:hAnsi="Arial" w:cs="Arial"/>
          <w:b/>
          <w:sz w:val="32"/>
          <w:u w:val="single"/>
        </w:rPr>
        <w:t>SOUS-COMMISSION FINANCES PUBLIQUES ET RESPECT DU BIEN PUBLIC</w:t>
      </w:r>
    </w:p>
    <w:p w:rsidR="003E4178" w:rsidRPr="00132D2E" w:rsidRDefault="003E4178" w:rsidP="002D07FD">
      <w:pPr>
        <w:jc w:val="center"/>
        <w:rPr>
          <w:rFonts w:ascii="Arial" w:hAnsi="Arial" w:cs="Arial"/>
          <w:b/>
          <w:sz w:val="4"/>
        </w:rPr>
      </w:pPr>
    </w:p>
    <w:p w:rsidR="002B3BAE" w:rsidRPr="00414ED9" w:rsidRDefault="002B3BAE" w:rsidP="00414ED9">
      <w:pPr>
        <w:rPr>
          <w:rFonts w:ascii="Arial" w:hAnsi="Arial" w:cs="Arial"/>
          <w:b/>
          <w:sz w:val="28"/>
        </w:rPr>
      </w:pPr>
      <w:r w:rsidRPr="00414ED9">
        <w:rPr>
          <w:rFonts w:ascii="Arial" w:hAnsi="Arial" w:cs="Arial"/>
          <w:b/>
          <w:sz w:val="28"/>
        </w:rPr>
        <w:t xml:space="preserve">Fiche de </w:t>
      </w:r>
      <w:r w:rsidR="00133724" w:rsidRPr="00414ED9">
        <w:rPr>
          <w:rFonts w:ascii="Arial" w:hAnsi="Arial" w:cs="Arial"/>
          <w:b/>
          <w:sz w:val="28"/>
        </w:rPr>
        <w:t xml:space="preserve">collecte de </w:t>
      </w:r>
      <w:r w:rsidRPr="00414ED9">
        <w:rPr>
          <w:rFonts w:ascii="Arial" w:hAnsi="Arial" w:cs="Arial"/>
          <w:b/>
          <w:sz w:val="28"/>
        </w:rPr>
        <w:t>propositions de reformes</w:t>
      </w:r>
    </w:p>
    <w:p w:rsidR="00952CF6" w:rsidRPr="00B85FE3" w:rsidRDefault="005014EB" w:rsidP="00F12B9F">
      <w:pPr>
        <w:jc w:val="both"/>
        <w:rPr>
          <w:rFonts w:ascii="Arial" w:hAnsi="Arial" w:cs="Arial"/>
          <w:sz w:val="24"/>
        </w:rPr>
      </w:pPr>
      <w:r w:rsidRPr="00B85FE3">
        <w:rPr>
          <w:rFonts w:ascii="Arial" w:hAnsi="Arial" w:cs="Arial"/>
          <w:sz w:val="24"/>
        </w:rPr>
        <w:t>L</w:t>
      </w:r>
      <w:r w:rsidR="003366DE" w:rsidRPr="00B85FE3">
        <w:rPr>
          <w:rFonts w:ascii="Arial" w:hAnsi="Arial" w:cs="Arial"/>
          <w:sz w:val="24"/>
        </w:rPr>
        <w:t>a</w:t>
      </w:r>
      <w:r w:rsidRPr="00B85FE3">
        <w:rPr>
          <w:rFonts w:ascii="Arial" w:hAnsi="Arial" w:cs="Arial"/>
          <w:sz w:val="24"/>
        </w:rPr>
        <w:t xml:space="preserve"> </w:t>
      </w:r>
      <w:r w:rsidRPr="00B85FE3">
        <w:rPr>
          <w:rFonts w:ascii="Arial" w:hAnsi="Arial" w:cs="Arial"/>
          <w:b/>
          <w:sz w:val="24"/>
        </w:rPr>
        <w:t>Commission de Réconciliation Nationale et des Réformes (CRNR</w:t>
      </w:r>
      <w:r w:rsidRPr="00B85FE3">
        <w:rPr>
          <w:rFonts w:ascii="Arial" w:hAnsi="Arial" w:cs="Arial"/>
          <w:sz w:val="24"/>
        </w:rPr>
        <w:t>), institution créée par la Charte de la transition et installée auprès du Premier ministre,</w:t>
      </w:r>
      <w:r w:rsidRPr="00B85FE3">
        <w:rPr>
          <w:rFonts w:ascii="Arial" w:hAnsi="Arial" w:cs="Arial"/>
          <w:b/>
          <w:sz w:val="24"/>
        </w:rPr>
        <w:t xml:space="preserve"> </w:t>
      </w:r>
      <w:r w:rsidR="003366DE" w:rsidRPr="00B85FE3">
        <w:rPr>
          <w:rFonts w:ascii="Arial" w:hAnsi="Arial" w:cs="Arial"/>
          <w:sz w:val="24"/>
        </w:rPr>
        <w:t xml:space="preserve">lance un </w:t>
      </w:r>
      <w:r w:rsidR="003366DE" w:rsidRPr="00B85FE3">
        <w:rPr>
          <w:rFonts w:ascii="Arial" w:hAnsi="Arial" w:cs="Arial"/>
          <w:b/>
          <w:sz w:val="24"/>
        </w:rPr>
        <w:t xml:space="preserve">appel aux acteurs de la société et à l’ensemble de la population, aux burkinabé de l’intérieur et de l’extérieur pour </w:t>
      </w:r>
      <w:r w:rsidR="00F44C9B" w:rsidRPr="00B85FE3">
        <w:rPr>
          <w:rFonts w:ascii="Arial" w:hAnsi="Arial" w:cs="Arial"/>
          <w:b/>
          <w:sz w:val="24"/>
        </w:rPr>
        <w:t xml:space="preserve">apporter leur contribution à l’établissement des </w:t>
      </w:r>
      <w:r w:rsidR="002675E3" w:rsidRPr="00B85FE3">
        <w:rPr>
          <w:rFonts w:ascii="Arial" w:hAnsi="Arial" w:cs="Arial"/>
          <w:b/>
          <w:i/>
          <w:sz w:val="24"/>
        </w:rPr>
        <w:t>«fondements d’une société véritablement démocratique, juste, libre et inclusive au Burkina Faso »</w:t>
      </w:r>
      <w:r w:rsidR="003366DE" w:rsidRPr="00B85FE3">
        <w:rPr>
          <w:rFonts w:ascii="Arial" w:hAnsi="Arial" w:cs="Arial"/>
          <w:b/>
          <w:sz w:val="24"/>
        </w:rPr>
        <w:t>.</w:t>
      </w:r>
      <w:r w:rsidR="003366DE" w:rsidRPr="00B85FE3">
        <w:rPr>
          <w:rFonts w:ascii="Arial" w:hAnsi="Arial" w:cs="Arial"/>
          <w:sz w:val="24"/>
        </w:rPr>
        <w:t xml:space="preserve"> </w:t>
      </w:r>
    </w:p>
    <w:p w:rsidR="002B3BAE" w:rsidRPr="00B85FE3" w:rsidRDefault="005C201C" w:rsidP="00F12B9F">
      <w:pPr>
        <w:jc w:val="both"/>
        <w:rPr>
          <w:rFonts w:ascii="Arial" w:hAnsi="Arial" w:cs="Arial"/>
          <w:sz w:val="24"/>
        </w:rPr>
      </w:pPr>
      <w:r w:rsidRPr="00B85FE3">
        <w:rPr>
          <w:rFonts w:ascii="Arial" w:hAnsi="Arial" w:cs="Arial"/>
          <w:sz w:val="24"/>
        </w:rPr>
        <w:t>L</w:t>
      </w:r>
      <w:r w:rsidR="002B3BAE" w:rsidRPr="00B85FE3">
        <w:rPr>
          <w:rFonts w:ascii="Arial" w:hAnsi="Arial" w:cs="Arial"/>
          <w:sz w:val="24"/>
        </w:rPr>
        <w:t xml:space="preserve">a </w:t>
      </w:r>
      <w:r w:rsidR="004F1D4E" w:rsidRPr="00B85FE3">
        <w:rPr>
          <w:rFonts w:ascii="Arial" w:hAnsi="Arial" w:cs="Arial"/>
          <w:sz w:val="24"/>
        </w:rPr>
        <w:t>s</w:t>
      </w:r>
      <w:r w:rsidR="002B3BAE" w:rsidRPr="00B85FE3">
        <w:rPr>
          <w:rFonts w:ascii="Arial" w:hAnsi="Arial" w:cs="Arial"/>
          <w:sz w:val="24"/>
        </w:rPr>
        <w:t>ous-commission</w:t>
      </w:r>
      <w:r w:rsidR="002B3BAE" w:rsidRPr="00B85FE3">
        <w:rPr>
          <w:rFonts w:ascii="Arial" w:hAnsi="Arial" w:cs="Arial"/>
          <w:b/>
          <w:sz w:val="24"/>
        </w:rPr>
        <w:t xml:space="preserve"> finances publiques et respect du bien public</w:t>
      </w:r>
      <w:r w:rsidRPr="00B85FE3">
        <w:rPr>
          <w:rFonts w:ascii="Arial" w:hAnsi="Arial" w:cs="Arial"/>
          <w:sz w:val="24"/>
        </w:rPr>
        <w:t xml:space="preserve"> est </w:t>
      </w:r>
      <w:r w:rsidR="004F1D4E" w:rsidRPr="00B85FE3">
        <w:rPr>
          <w:rFonts w:ascii="Arial" w:hAnsi="Arial" w:cs="Arial"/>
          <w:sz w:val="24"/>
        </w:rPr>
        <w:t>l’</w:t>
      </w:r>
      <w:r w:rsidRPr="00B85FE3">
        <w:rPr>
          <w:rFonts w:ascii="Arial" w:hAnsi="Arial" w:cs="Arial"/>
          <w:sz w:val="24"/>
        </w:rPr>
        <w:t xml:space="preserve">une des </w:t>
      </w:r>
      <w:r w:rsidR="00071189">
        <w:rPr>
          <w:rFonts w:ascii="Arial" w:hAnsi="Arial" w:cs="Arial"/>
          <w:sz w:val="24"/>
        </w:rPr>
        <w:t>cinq</w:t>
      </w:r>
      <w:r w:rsidRPr="00B85FE3">
        <w:rPr>
          <w:rFonts w:ascii="Arial" w:hAnsi="Arial" w:cs="Arial"/>
          <w:sz w:val="24"/>
        </w:rPr>
        <w:t xml:space="preserve"> sous-commissions de la CRNR et a pour </w:t>
      </w:r>
      <w:r w:rsidR="00E96F22">
        <w:rPr>
          <w:rFonts w:ascii="Arial" w:hAnsi="Arial" w:cs="Arial"/>
          <w:sz w:val="24"/>
        </w:rPr>
        <w:t xml:space="preserve">mission </w:t>
      </w:r>
      <w:r w:rsidRPr="00B85FE3">
        <w:rPr>
          <w:rFonts w:ascii="Arial" w:hAnsi="Arial" w:cs="Arial"/>
          <w:sz w:val="24"/>
        </w:rPr>
        <w:t>de</w:t>
      </w:r>
      <w:r w:rsidR="00963F46">
        <w:rPr>
          <w:rFonts w:ascii="Arial" w:hAnsi="Arial" w:cs="Arial"/>
          <w:sz w:val="24"/>
        </w:rPr>
        <w:t> :</w:t>
      </w:r>
      <w:r w:rsidR="00771DFF" w:rsidRPr="00B85FE3">
        <w:rPr>
          <w:rFonts w:ascii="Arial" w:hAnsi="Arial" w:cs="Arial"/>
          <w:sz w:val="24"/>
        </w:rPr>
        <w:t xml:space="preserve"> </w:t>
      </w:r>
      <w:r w:rsidR="00771DFF" w:rsidRPr="00B85FE3">
        <w:rPr>
          <w:rFonts w:ascii="Arial" w:hAnsi="Arial" w:cs="Arial"/>
          <w:b/>
          <w:sz w:val="24"/>
        </w:rPr>
        <w:t>« </w:t>
      </w:r>
      <w:r w:rsidR="00F12B9F" w:rsidRPr="00B85FE3">
        <w:rPr>
          <w:rFonts w:ascii="Arial" w:hAnsi="Arial" w:cs="Arial"/>
          <w:b/>
          <w:sz w:val="24"/>
        </w:rPr>
        <w:t>proposer un système de gestion rationnel, efficace et transparent des finances publiques et du patrimoine public »</w:t>
      </w:r>
      <w:r w:rsidR="00771DFF" w:rsidRPr="00B85FE3">
        <w:rPr>
          <w:rFonts w:ascii="Arial" w:hAnsi="Arial" w:cs="Arial"/>
          <w:sz w:val="24"/>
        </w:rPr>
        <w:t xml:space="preserve">. </w:t>
      </w:r>
      <w:r w:rsidRPr="00B85FE3">
        <w:rPr>
          <w:rFonts w:ascii="Arial" w:hAnsi="Arial" w:cs="Arial"/>
          <w:sz w:val="24"/>
        </w:rPr>
        <w:t>Elle souhaite</w:t>
      </w:r>
      <w:r w:rsidR="00543366" w:rsidRPr="00B85FE3">
        <w:rPr>
          <w:rFonts w:ascii="Arial" w:hAnsi="Arial" w:cs="Arial"/>
          <w:sz w:val="24"/>
        </w:rPr>
        <w:t xml:space="preserve"> recevoir</w:t>
      </w:r>
      <w:r w:rsidRPr="00B85FE3">
        <w:rPr>
          <w:rFonts w:ascii="Arial" w:hAnsi="Arial" w:cs="Arial"/>
          <w:sz w:val="24"/>
        </w:rPr>
        <w:t xml:space="preserve"> les propositions de réformes qui </w:t>
      </w:r>
      <w:r w:rsidR="00EC6624">
        <w:rPr>
          <w:rFonts w:ascii="Arial" w:hAnsi="Arial" w:cs="Arial"/>
          <w:sz w:val="24"/>
        </w:rPr>
        <w:t>s’inscrivent</w:t>
      </w:r>
      <w:r w:rsidRPr="00B85FE3">
        <w:rPr>
          <w:rFonts w:ascii="Arial" w:hAnsi="Arial" w:cs="Arial"/>
          <w:sz w:val="24"/>
        </w:rPr>
        <w:t xml:space="preserve"> dans ses attributions spécifiques suivantes</w:t>
      </w:r>
      <w:r w:rsidR="00771DFF" w:rsidRPr="00B85FE3">
        <w:rPr>
          <w:rFonts w:ascii="Arial" w:hAnsi="Arial" w:cs="Arial"/>
          <w:sz w:val="24"/>
        </w:rPr>
        <w:t> :</w:t>
      </w:r>
      <w:r w:rsidR="004F1D4E" w:rsidRPr="00B85FE3">
        <w:rPr>
          <w:rFonts w:ascii="Arial" w:hAnsi="Arial" w:cs="Arial"/>
          <w:sz w:val="24"/>
        </w:rPr>
        <w:t xml:space="preserve"> </w:t>
      </w:r>
    </w:p>
    <w:p w:rsidR="002B3BAE" w:rsidRPr="00B85FE3" w:rsidRDefault="00F12B9F" w:rsidP="002B3BA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B85FE3">
        <w:rPr>
          <w:rFonts w:ascii="Arial" w:hAnsi="Arial" w:cs="Arial"/>
          <w:sz w:val="24"/>
        </w:rPr>
        <w:t>« </w:t>
      </w:r>
      <w:r w:rsidR="002B3BAE" w:rsidRPr="00B85FE3">
        <w:rPr>
          <w:rFonts w:ascii="Arial" w:hAnsi="Arial" w:cs="Arial"/>
          <w:sz w:val="24"/>
        </w:rPr>
        <w:t xml:space="preserve">Soumettre des propositions en vue de mettre en cohérence le </w:t>
      </w:r>
      <w:r w:rsidR="002B3BAE" w:rsidRPr="00B85FE3">
        <w:rPr>
          <w:rFonts w:ascii="Arial" w:hAnsi="Arial" w:cs="Arial"/>
          <w:b/>
          <w:sz w:val="24"/>
        </w:rPr>
        <w:t>train de vie de l’Etat</w:t>
      </w:r>
      <w:r w:rsidR="002B3BAE" w:rsidRPr="00B85FE3">
        <w:rPr>
          <w:rFonts w:ascii="Arial" w:hAnsi="Arial" w:cs="Arial"/>
          <w:sz w:val="24"/>
        </w:rPr>
        <w:t xml:space="preserve"> avec le niveau des ressources publiques</w:t>
      </w:r>
    </w:p>
    <w:p w:rsidR="002B3BAE" w:rsidRPr="00B85FE3" w:rsidRDefault="002B3BAE" w:rsidP="002B3BA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B85FE3">
        <w:rPr>
          <w:rFonts w:ascii="Arial" w:hAnsi="Arial" w:cs="Arial"/>
          <w:sz w:val="24"/>
        </w:rPr>
        <w:t xml:space="preserve">Proposer des mécanismes efficaces de </w:t>
      </w:r>
      <w:r w:rsidRPr="00B85FE3">
        <w:rPr>
          <w:rFonts w:ascii="Arial" w:hAnsi="Arial" w:cs="Arial"/>
          <w:b/>
          <w:sz w:val="24"/>
        </w:rPr>
        <w:t>gestion des biens de l’Etat</w:t>
      </w:r>
      <w:r w:rsidRPr="00B85FE3">
        <w:rPr>
          <w:rFonts w:ascii="Arial" w:hAnsi="Arial" w:cs="Arial"/>
          <w:sz w:val="24"/>
        </w:rPr>
        <w:t xml:space="preserve"> et d’encadrement des </w:t>
      </w:r>
      <w:r w:rsidRPr="00B85FE3">
        <w:rPr>
          <w:rFonts w:ascii="Arial" w:hAnsi="Arial" w:cs="Arial"/>
          <w:b/>
          <w:sz w:val="24"/>
        </w:rPr>
        <w:t>marchés publics</w:t>
      </w:r>
    </w:p>
    <w:p w:rsidR="002B3BAE" w:rsidRPr="00B85FE3" w:rsidRDefault="002B3BAE" w:rsidP="002B3BA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B85FE3">
        <w:rPr>
          <w:rFonts w:ascii="Arial" w:hAnsi="Arial" w:cs="Arial"/>
          <w:sz w:val="24"/>
        </w:rPr>
        <w:t xml:space="preserve">Proposer un système efficace de </w:t>
      </w:r>
      <w:r w:rsidRPr="00B85FE3">
        <w:rPr>
          <w:rFonts w:ascii="Arial" w:hAnsi="Arial" w:cs="Arial"/>
          <w:b/>
          <w:sz w:val="24"/>
        </w:rPr>
        <w:t>contrôle de la gestion des finances publiques</w:t>
      </w:r>
      <w:r w:rsidRPr="00B85FE3">
        <w:rPr>
          <w:rFonts w:ascii="Arial" w:hAnsi="Arial" w:cs="Arial"/>
          <w:sz w:val="24"/>
        </w:rPr>
        <w:t xml:space="preserve"> et de </w:t>
      </w:r>
      <w:r w:rsidRPr="00B85FE3">
        <w:rPr>
          <w:rFonts w:ascii="Arial" w:hAnsi="Arial" w:cs="Arial"/>
          <w:b/>
          <w:sz w:val="24"/>
        </w:rPr>
        <w:t>sanction</w:t>
      </w:r>
      <w:r w:rsidRPr="00B85FE3">
        <w:rPr>
          <w:rFonts w:ascii="Arial" w:hAnsi="Arial" w:cs="Arial"/>
          <w:sz w:val="24"/>
        </w:rPr>
        <w:t xml:space="preserve"> de la </w:t>
      </w:r>
      <w:r w:rsidRPr="00B85FE3">
        <w:rPr>
          <w:rFonts w:ascii="Arial" w:hAnsi="Arial" w:cs="Arial"/>
          <w:b/>
          <w:sz w:val="24"/>
        </w:rPr>
        <w:t>déprédation</w:t>
      </w:r>
      <w:r w:rsidRPr="00B85FE3">
        <w:rPr>
          <w:rFonts w:ascii="Arial" w:hAnsi="Arial" w:cs="Arial"/>
          <w:sz w:val="24"/>
        </w:rPr>
        <w:t xml:space="preserve"> et de la </w:t>
      </w:r>
      <w:r w:rsidRPr="00B85FE3">
        <w:rPr>
          <w:rFonts w:ascii="Arial" w:hAnsi="Arial" w:cs="Arial"/>
          <w:b/>
          <w:sz w:val="24"/>
        </w:rPr>
        <w:t>dégradation</w:t>
      </w:r>
      <w:r w:rsidRPr="00B85FE3">
        <w:rPr>
          <w:rFonts w:ascii="Arial" w:hAnsi="Arial" w:cs="Arial"/>
          <w:sz w:val="24"/>
        </w:rPr>
        <w:t xml:space="preserve"> du </w:t>
      </w:r>
      <w:r w:rsidRPr="00B85FE3">
        <w:rPr>
          <w:rFonts w:ascii="Arial" w:hAnsi="Arial" w:cs="Arial"/>
          <w:b/>
          <w:sz w:val="24"/>
        </w:rPr>
        <w:t>patrimoine</w:t>
      </w:r>
      <w:r w:rsidR="006157EF" w:rsidRPr="00B85FE3">
        <w:rPr>
          <w:rFonts w:ascii="Arial" w:hAnsi="Arial" w:cs="Arial"/>
          <w:b/>
          <w:sz w:val="24"/>
        </w:rPr>
        <w:t xml:space="preserve"> </w:t>
      </w:r>
      <w:r w:rsidRPr="00B85FE3">
        <w:rPr>
          <w:rFonts w:ascii="Arial" w:hAnsi="Arial" w:cs="Arial"/>
          <w:b/>
          <w:sz w:val="24"/>
        </w:rPr>
        <w:t>public</w:t>
      </w:r>
    </w:p>
    <w:p w:rsidR="00D0609C" w:rsidRPr="00B85FE3" w:rsidRDefault="002B3BAE" w:rsidP="00D0609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B85FE3">
        <w:rPr>
          <w:rFonts w:ascii="Arial" w:hAnsi="Arial" w:cs="Arial"/>
          <w:sz w:val="24"/>
        </w:rPr>
        <w:t xml:space="preserve">Proposer des mécanismes d’incitation à </w:t>
      </w:r>
      <w:r w:rsidRPr="00B85FE3">
        <w:rPr>
          <w:rFonts w:ascii="Arial" w:hAnsi="Arial" w:cs="Arial"/>
          <w:b/>
          <w:sz w:val="24"/>
        </w:rPr>
        <w:t>l’intégrité</w:t>
      </w:r>
      <w:r w:rsidRPr="00B85FE3">
        <w:rPr>
          <w:rFonts w:ascii="Arial" w:hAnsi="Arial" w:cs="Arial"/>
          <w:sz w:val="24"/>
        </w:rPr>
        <w:t xml:space="preserve">, à la </w:t>
      </w:r>
      <w:r w:rsidRPr="00B85FE3">
        <w:rPr>
          <w:rFonts w:ascii="Arial" w:hAnsi="Arial" w:cs="Arial"/>
          <w:b/>
          <w:sz w:val="24"/>
        </w:rPr>
        <w:t>probité</w:t>
      </w:r>
      <w:r w:rsidRPr="00B85FE3">
        <w:rPr>
          <w:rFonts w:ascii="Arial" w:hAnsi="Arial" w:cs="Arial"/>
          <w:sz w:val="24"/>
        </w:rPr>
        <w:t xml:space="preserve"> et au </w:t>
      </w:r>
      <w:r w:rsidRPr="00B85FE3">
        <w:rPr>
          <w:rFonts w:ascii="Arial" w:hAnsi="Arial" w:cs="Arial"/>
          <w:b/>
          <w:sz w:val="24"/>
        </w:rPr>
        <w:t>civisme</w:t>
      </w:r>
      <w:r w:rsidRPr="00B85FE3">
        <w:rPr>
          <w:rFonts w:ascii="Arial" w:hAnsi="Arial" w:cs="Arial"/>
          <w:sz w:val="24"/>
        </w:rPr>
        <w:t xml:space="preserve"> dans le domaine public</w:t>
      </w:r>
    </w:p>
    <w:p w:rsidR="00346635" w:rsidRPr="00346635" w:rsidRDefault="00D0609C" w:rsidP="004F1D4E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B85FE3">
        <w:rPr>
          <w:rFonts w:ascii="Arial" w:hAnsi="Arial" w:cs="Arial"/>
          <w:sz w:val="24"/>
        </w:rPr>
        <w:t xml:space="preserve">Proposer des réformes pertinentes pour une meilleure </w:t>
      </w:r>
      <w:r w:rsidRPr="00B85FE3">
        <w:rPr>
          <w:rFonts w:ascii="Arial" w:hAnsi="Arial" w:cs="Arial"/>
          <w:b/>
          <w:sz w:val="24"/>
        </w:rPr>
        <w:t>gouvernance</w:t>
      </w:r>
      <w:r w:rsidR="00D82A5A" w:rsidRPr="00B85FE3">
        <w:rPr>
          <w:rFonts w:ascii="Arial" w:hAnsi="Arial" w:cs="Arial"/>
          <w:sz w:val="24"/>
        </w:rPr>
        <w:t xml:space="preserve"> </w:t>
      </w:r>
      <w:r w:rsidRPr="00B85FE3">
        <w:rPr>
          <w:rFonts w:ascii="Arial" w:hAnsi="Arial" w:cs="Arial"/>
          <w:b/>
          <w:sz w:val="24"/>
        </w:rPr>
        <w:t>économique</w:t>
      </w:r>
      <w:r w:rsidRPr="00B85FE3">
        <w:rPr>
          <w:rFonts w:ascii="Arial" w:hAnsi="Arial" w:cs="Arial"/>
          <w:sz w:val="24"/>
        </w:rPr>
        <w:t xml:space="preserve">, </w:t>
      </w:r>
      <w:r w:rsidRPr="00B85FE3">
        <w:rPr>
          <w:rFonts w:ascii="Arial" w:hAnsi="Arial" w:cs="Arial"/>
          <w:b/>
          <w:sz w:val="24"/>
        </w:rPr>
        <w:t>environnementale</w:t>
      </w:r>
      <w:r w:rsidRPr="00B85FE3">
        <w:rPr>
          <w:rFonts w:ascii="Arial" w:hAnsi="Arial" w:cs="Arial"/>
          <w:sz w:val="24"/>
        </w:rPr>
        <w:t xml:space="preserve"> et </w:t>
      </w:r>
      <w:r w:rsidRPr="00B85FE3">
        <w:rPr>
          <w:rFonts w:ascii="Arial" w:hAnsi="Arial" w:cs="Arial"/>
          <w:b/>
          <w:sz w:val="24"/>
        </w:rPr>
        <w:t>foncière</w:t>
      </w:r>
      <w:r w:rsidR="00F12B9F" w:rsidRPr="00B85FE3">
        <w:rPr>
          <w:rFonts w:ascii="Arial" w:hAnsi="Arial" w:cs="Arial"/>
          <w:sz w:val="24"/>
        </w:rPr>
        <w:t> »</w:t>
      </w:r>
    </w:p>
    <w:p w:rsidR="004F1D4E" w:rsidRPr="00B85FE3" w:rsidRDefault="004F1D4E" w:rsidP="00F15CE1">
      <w:pPr>
        <w:spacing w:after="0"/>
        <w:jc w:val="both"/>
        <w:rPr>
          <w:rFonts w:ascii="Arial" w:hAnsi="Arial" w:cs="Arial"/>
          <w:b/>
          <w:sz w:val="24"/>
        </w:rPr>
      </w:pPr>
      <w:r w:rsidRPr="00B85FE3">
        <w:rPr>
          <w:rFonts w:ascii="Arial" w:hAnsi="Arial" w:cs="Arial"/>
          <w:b/>
          <w:sz w:val="24"/>
        </w:rPr>
        <w:t xml:space="preserve">Vous pouvez déposer la présente fiche renseignée et tous documents que vous jugez pertinents aux adresses suivantes : </w:t>
      </w:r>
    </w:p>
    <w:p w:rsidR="004F1D4E" w:rsidRPr="00B85FE3" w:rsidRDefault="004F1D4E" w:rsidP="004F1D4E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 w:rsidRPr="00B85FE3">
        <w:rPr>
          <w:rFonts w:ascii="Arial" w:hAnsi="Arial" w:cs="Arial"/>
          <w:b/>
          <w:sz w:val="24"/>
        </w:rPr>
        <w:t>A Ouagadougou</w:t>
      </w:r>
      <w:r w:rsidR="00C4232E">
        <w:rPr>
          <w:rFonts w:ascii="Arial" w:hAnsi="Arial" w:cs="Arial"/>
          <w:sz w:val="24"/>
        </w:rPr>
        <w:t> : Secrétariat de la CRNR</w:t>
      </w:r>
      <w:r w:rsidRPr="00B85FE3">
        <w:rPr>
          <w:rFonts w:ascii="Arial" w:hAnsi="Arial" w:cs="Arial"/>
          <w:sz w:val="24"/>
        </w:rPr>
        <w:t>, sis au siège du Conseil économique et social (CES)</w:t>
      </w:r>
      <w:r w:rsidR="006D4876" w:rsidRPr="00B85FE3">
        <w:rPr>
          <w:rFonts w:ascii="Arial" w:hAnsi="Arial" w:cs="Arial"/>
          <w:sz w:val="24"/>
        </w:rPr>
        <w:t> ;</w:t>
      </w:r>
    </w:p>
    <w:p w:rsidR="00F15CE1" w:rsidRPr="00B85FE3" w:rsidRDefault="00F15CE1" w:rsidP="00F15CE1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 w:rsidRPr="00B85FE3">
        <w:rPr>
          <w:rFonts w:ascii="Arial" w:hAnsi="Arial" w:cs="Arial"/>
          <w:sz w:val="24"/>
        </w:rPr>
        <w:t>Au</w:t>
      </w:r>
      <w:r w:rsidR="004F1D4E" w:rsidRPr="00B85FE3">
        <w:rPr>
          <w:rFonts w:ascii="Arial" w:hAnsi="Arial" w:cs="Arial"/>
          <w:sz w:val="24"/>
        </w:rPr>
        <w:t xml:space="preserve"> siège des Gouvernorat</w:t>
      </w:r>
      <w:r w:rsidRPr="00B85FE3">
        <w:rPr>
          <w:rFonts w:ascii="Arial" w:hAnsi="Arial" w:cs="Arial"/>
          <w:sz w:val="24"/>
        </w:rPr>
        <w:t>s</w:t>
      </w:r>
      <w:r w:rsidR="004F1D4E" w:rsidRPr="00B85FE3">
        <w:rPr>
          <w:rFonts w:ascii="Arial" w:hAnsi="Arial" w:cs="Arial"/>
          <w:sz w:val="24"/>
        </w:rPr>
        <w:t xml:space="preserve"> des régions</w:t>
      </w:r>
      <w:r w:rsidR="006D4876" w:rsidRPr="00B85FE3">
        <w:rPr>
          <w:rFonts w:ascii="Arial" w:hAnsi="Arial" w:cs="Arial"/>
          <w:sz w:val="24"/>
        </w:rPr>
        <w:t> ;</w:t>
      </w:r>
    </w:p>
    <w:p w:rsidR="004F1D4E" w:rsidRPr="00B85FE3" w:rsidRDefault="004F1D4E" w:rsidP="00F15CE1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 w:rsidRPr="00B85FE3">
        <w:rPr>
          <w:rFonts w:ascii="Arial" w:hAnsi="Arial" w:cs="Arial"/>
          <w:sz w:val="24"/>
        </w:rPr>
        <w:t xml:space="preserve">Par email au </w:t>
      </w:r>
      <w:hyperlink r:id="rId9" w:history="1">
        <w:r w:rsidR="009F7445" w:rsidRPr="0067740F">
          <w:rPr>
            <w:rStyle w:val="Lienhypertexte"/>
            <w:rFonts w:ascii="Arial" w:hAnsi="Arial" w:cs="Arial"/>
            <w:sz w:val="24"/>
          </w:rPr>
          <w:t>crnr.fprbp@cnt.bf</w:t>
        </w:r>
      </w:hyperlink>
      <w:r w:rsidR="006D4876" w:rsidRPr="00B85FE3">
        <w:rPr>
          <w:rStyle w:val="Lienhypertexte"/>
          <w:rFonts w:ascii="Arial" w:hAnsi="Arial" w:cs="Arial"/>
          <w:color w:val="auto"/>
          <w:sz w:val="24"/>
          <w:u w:val="none"/>
        </w:rPr>
        <w:t>;</w:t>
      </w:r>
    </w:p>
    <w:p w:rsidR="009135E6" w:rsidRPr="008674EE" w:rsidRDefault="004F1D4E" w:rsidP="009135E6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5FE3">
        <w:rPr>
          <w:rFonts w:ascii="Arial" w:hAnsi="Arial" w:cs="Arial"/>
          <w:sz w:val="24"/>
        </w:rPr>
        <w:t xml:space="preserve">Renseignements complémentaires : E-mail : </w:t>
      </w:r>
      <w:hyperlink r:id="rId10" w:history="1">
        <w:r w:rsidR="009F7445" w:rsidRPr="0067740F">
          <w:rPr>
            <w:rStyle w:val="Lienhypertexte"/>
            <w:rFonts w:ascii="Arial" w:hAnsi="Arial" w:cs="Arial"/>
            <w:sz w:val="24"/>
          </w:rPr>
          <w:t>crnr.fprbp@cnt.bf</w:t>
        </w:r>
      </w:hyperlink>
      <w:r w:rsidR="009F7445">
        <w:rPr>
          <w:rStyle w:val="Lienhypertexte"/>
          <w:rFonts w:ascii="Arial" w:hAnsi="Arial" w:cs="Arial"/>
          <w:sz w:val="24"/>
        </w:rPr>
        <w:t>.</w:t>
      </w:r>
      <w:r w:rsidR="009135E6">
        <w:rPr>
          <w:rStyle w:val="Lienhypertexte"/>
          <w:rFonts w:ascii="Arial" w:hAnsi="Arial" w:cs="Arial"/>
          <w:sz w:val="24"/>
        </w:rPr>
        <w:t xml:space="preserve"> </w:t>
      </w:r>
      <w:r w:rsidR="009135E6" w:rsidRPr="008674EE">
        <w:rPr>
          <w:rFonts w:ascii="Arial" w:hAnsi="Arial" w:cs="Arial"/>
          <w:b/>
          <w:sz w:val="24"/>
          <w:szCs w:val="24"/>
        </w:rPr>
        <w:t>Tél :</w:t>
      </w:r>
      <w:r w:rsidR="009135E6">
        <w:rPr>
          <w:rFonts w:ascii="Arial" w:hAnsi="Arial" w:cs="Arial"/>
          <w:b/>
          <w:sz w:val="24"/>
          <w:szCs w:val="24"/>
        </w:rPr>
        <w:t xml:space="preserve"> </w:t>
      </w:r>
      <w:r w:rsidR="009135E6" w:rsidRPr="008674EE">
        <w:rPr>
          <w:rFonts w:ascii="Arial" w:hAnsi="Arial" w:cs="Arial"/>
          <w:b/>
          <w:sz w:val="24"/>
          <w:szCs w:val="24"/>
        </w:rPr>
        <w:t>25 40 82 20 / 51 19 46 72</w:t>
      </w:r>
      <w:r w:rsidR="009135E6">
        <w:rPr>
          <w:rFonts w:ascii="Arial" w:hAnsi="Arial" w:cs="Arial"/>
          <w:b/>
          <w:sz w:val="24"/>
          <w:szCs w:val="24"/>
        </w:rPr>
        <w:t xml:space="preserve"> </w:t>
      </w:r>
      <w:r w:rsidR="009135E6" w:rsidRPr="008674EE">
        <w:rPr>
          <w:rFonts w:ascii="Arial" w:hAnsi="Arial" w:cs="Arial"/>
          <w:b/>
          <w:sz w:val="24"/>
          <w:szCs w:val="24"/>
        </w:rPr>
        <w:t>/ 6</w:t>
      </w:r>
      <w:bookmarkStart w:id="0" w:name="_GoBack"/>
      <w:bookmarkEnd w:id="0"/>
      <w:r w:rsidR="009135E6" w:rsidRPr="008674EE">
        <w:rPr>
          <w:rFonts w:ascii="Arial" w:hAnsi="Arial" w:cs="Arial"/>
          <w:b/>
          <w:sz w:val="24"/>
          <w:szCs w:val="24"/>
        </w:rPr>
        <w:t xml:space="preserve">5 61 34 50 </w:t>
      </w:r>
    </w:p>
    <w:p w:rsidR="009135E6" w:rsidRPr="00C30227" w:rsidRDefault="009135E6" w:rsidP="009135E6">
      <w:pPr>
        <w:spacing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C30227">
        <w:rPr>
          <w:rFonts w:ascii="Arial" w:hAnsi="Arial" w:cs="Arial"/>
          <w:b/>
          <w:sz w:val="28"/>
          <w:szCs w:val="24"/>
          <w:u w:val="single"/>
        </w:rPr>
        <w:t>LES FICHES SONT ATTENDUES AU PLUS TARD LE 24 MAI 2015</w:t>
      </w:r>
    </w:p>
    <w:p w:rsidR="00B85FE3" w:rsidRPr="00B85FE3" w:rsidRDefault="00B85FE3" w:rsidP="00B85FE3">
      <w:pPr>
        <w:spacing w:line="240" w:lineRule="auto"/>
        <w:jc w:val="both"/>
        <w:rPr>
          <w:rFonts w:ascii="Arial" w:hAnsi="Arial" w:cs="Arial"/>
          <w:b/>
          <w:sz w:val="24"/>
          <w:szCs w:val="26"/>
        </w:rPr>
      </w:pPr>
      <w:r w:rsidRPr="00B85FE3">
        <w:rPr>
          <w:rFonts w:ascii="Arial" w:hAnsi="Arial" w:cs="Arial"/>
          <w:b/>
          <w:sz w:val="24"/>
          <w:szCs w:val="26"/>
        </w:rPr>
        <w:lastRenderedPageBreak/>
        <w:t>Veuillez-vous identifier (facultatif)</w:t>
      </w:r>
    </w:p>
    <w:tbl>
      <w:tblPr>
        <w:tblStyle w:val="Grilledutableau"/>
        <w:tblW w:w="14916" w:type="dxa"/>
        <w:tblLook w:val="04A0" w:firstRow="1" w:lastRow="0" w:firstColumn="1" w:lastColumn="0" w:noHBand="0" w:noVBand="1"/>
      </w:tblPr>
      <w:tblGrid>
        <w:gridCol w:w="14916"/>
      </w:tblGrid>
      <w:tr w:rsidR="00B85FE3" w:rsidTr="006552E3">
        <w:trPr>
          <w:trHeight w:val="480"/>
        </w:trPr>
        <w:tc>
          <w:tcPr>
            <w:tcW w:w="14916" w:type="dxa"/>
          </w:tcPr>
          <w:p w:rsidR="00B85FE3" w:rsidRDefault="00B85FE3" w:rsidP="006552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Identité de la personne physique ou morale (facultatif) : </w:t>
            </w:r>
          </w:p>
          <w:p w:rsidR="00B85FE3" w:rsidRDefault="00B85FE3" w:rsidP="006552E3">
            <w:pPr>
              <w:rPr>
                <w:rFonts w:ascii="Arial" w:hAnsi="Arial" w:cs="Arial"/>
                <w:b/>
              </w:rPr>
            </w:pPr>
          </w:p>
          <w:p w:rsidR="00B335C2" w:rsidRDefault="00B335C2" w:rsidP="006552E3">
            <w:pPr>
              <w:rPr>
                <w:rFonts w:ascii="Arial" w:hAnsi="Arial" w:cs="Arial"/>
                <w:b/>
              </w:rPr>
            </w:pPr>
          </w:p>
        </w:tc>
      </w:tr>
      <w:tr w:rsidR="00B85FE3" w:rsidTr="006552E3">
        <w:trPr>
          <w:trHeight w:val="578"/>
        </w:trPr>
        <w:tc>
          <w:tcPr>
            <w:tcW w:w="14916" w:type="dxa"/>
          </w:tcPr>
          <w:p w:rsidR="00B85FE3" w:rsidRDefault="00B85FE3" w:rsidP="006552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Contacts : Email, téléphone, boite postale (facultatif) :</w:t>
            </w:r>
          </w:p>
          <w:p w:rsidR="00B85FE3" w:rsidRDefault="00B85FE3" w:rsidP="006552E3">
            <w:pPr>
              <w:rPr>
                <w:rFonts w:ascii="Arial" w:hAnsi="Arial" w:cs="Arial"/>
                <w:b/>
              </w:rPr>
            </w:pPr>
          </w:p>
          <w:p w:rsidR="00B335C2" w:rsidRDefault="00B335C2" w:rsidP="006552E3">
            <w:pPr>
              <w:rPr>
                <w:rFonts w:ascii="Arial" w:hAnsi="Arial" w:cs="Arial"/>
                <w:b/>
              </w:rPr>
            </w:pPr>
          </w:p>
        </w:tc>
      </w:tr>
    </w:tbl>
    <w:p w:rsidR="00B85FE3" w:rsidRPr="00B85FE3" w:rsidRDefault="00B85FE3" w:rsidP="00B85FE3">
      <w:pPr>
        <w:spacing w:line="240" w:lineRule="auto"/>
        <w:jc w:val="both"/>
        <w:rPr>
          <w:rFonts w:ascii="Arial" w:hAnsi="Arial" w:cs="Arial"/>
          <w:sz w:val="24"/>
        </w:rPr>
      </w:pPr>
    </w:p>
    <w:p w:rsidR="002B3BAE" w:rsidRPr="001C40BF" w:rsidRDefault="002B3BAE" w:rsidP="002B3BAE">
      <w:pPr>
        <w:rPr>
          <w:rFonts w:ascii="Arial" w:hAnsi="Arial" w:cs="Arial"/>
          <w:b/>
          <w:sz w:val="28"/>
        </w:rPr>
      </w:pPr>
      <w:r w:rsidRPr="001C40BF">
        <w:rPr>
          <w:rFonts w:ascii="Arial" w:hAnsi="Arial" w:cs="Arial"/>
          <w:b/>
          <w:sz w:val="28"/>
        </w:rPr>
        <w:t>Propos</w:t>
      </w:r>
      <w:r w:rsidR="005E7A5A" w:rsidRPr="001C40BF">
        <w:rPr>
          <w:rFonts w:ascii="Arial" w:hAnsi="Arial" w:cs="Arial"/>
          <w:b/>
          <w:sz w:val="28"/>
        </w:rPr>
        <w:t>i</w:t>
      </w:r>
      <w:r w:rsidR="006157EF" w:rsidRPr="001C40BF">
        <w:rPr>
          <w:rFonts w:ascii="Arial" w:hAnsi="Arial" w:cs="Arial"/>
          <w:b/>
          <w:sz w:val="28"/>
        </w:rPr>
        <w:t>tions</w:t>
      </w:r>
    </w:p>
    <w:tbl>
      <w:tblPr>
        <w:tblStyle w:val="Grilledutableau"/>
        <w:tblW w:w="14956" w:type="dxa"/>
        <w:tblLook w:val="04A0" w:firstRow="1" w:lastRow="0" w:firstColumn="1" w:lastColumn="0" w:noHBand="0" w:noVBand="1"/>
      </w:tblPr>
      <w:tblGrid>
        <w:gridCol w:w="4984"/>
        <w:gridCol w:w="4986"/>
        <w:gridCol w:w="4986"/>
      </w:tblGrid>
      <w:tr w:rsidR="005E7A5A" w:rsidRPr="006157EF" w:rsidTr="00560E2B">
        <w:trPr>
          <w:trHeight w:val="150"/>
        </w:trPr>
        <w:tc>
          <w:tcPr>
            <w:tcW w:w="4984" w:type="dxa"/>
          </w:tcPr>
          <w:p w:rsidR="005E7A5A" w:rsidRPr="006157EF" w:rsidRDefault="0033713D" w:rsidP="00D82A5A">
            <w:pPr>
              <w:rPr>
                <w:rFonts w:ascii="Arial" w:hAnsi="Arial" w:cs="Arial"/>
                <w:b/>
                <w:sz w:val="24"/>
              </w:rPr>
            </w:pPr>
            <w:r w:rsidRPr="006157EF">
              <w:rPr>
                <w:rFonts w:ascii="Arial" w:hAnsi="Arial" w:cs="Arial"/>
                <w:b/>
                <w:sz w:val="24"/>
              </w:rPr>
              <w:t>Quel problème souhaite</w:t>
            </w:r>
            <w:r w:rsidR="00D82A5A" w:rsidRPr="006157EF">
              <w:rPr>
                <w:rFonts w:ascii="Arial" w:hAnsi="Arial" w:cs="Arial"/>
                <w:b/>
                <w:sz w:val="24"/>
              </w:rPr>
              <w:t>riez-vous voir traiter</w:t>
            </w:r>
            <w:r w:rsidR="005E7A5A" w:rsidRPr="006157EF">
              <w:rPr>
                <w:rFonts w:ascii="Arial" w:hAnsi="Arial" w:cs="Arial"/>
                <w:b/>
                <w:sz w:val="24"/>
              </w:rPr>
              <w:t xml:space="preserve"> (</w:t>
            </w:r>
            <w:r w:rsidR="00D82A5A" w:rsidRPr="006157EF">
              <w:rPr>
                <w:rFonts w:ascii="Arial" w:hAnsi="Arial" w:cs="Arial"/>
                <w:b/>
                <w:sz w:val="24"/>
              </w:rPr>
              <w:t xml:space="preserve">le </w:t>
            </w:r>
            <w:r w:rsidR="005E7A5A" w:rsidRPr="006157EF">
              <w:rPr>
                <w:rFonts w:ascii="Arial" w:hAnsi="Arial" w:cs="Arial"/>
                <w:b/>
                <w:sz w:val="24"/>
              </w:rPr>
              <w:t>besoin de réforme)</w:t>
            </w:r>
            <w:r w:rsidR="00D82A5A" w:rsidRPr="006157EF">
              <w:rPr>
                <w:rFonts w:ascii="Arial" w:hAnsi="Arial" w:cs="Arial"/>
                <w:b/>
                <w:sz w:val="24"/>
              </w:rPr>
              <w:t> ?</w:t>
            </w:r>
          </w:p>
        </w:tc>
        <w:tc>
          <w:tcPr>
            <w:tcW w:w="4986" w:type="dxa"/>
          </w:tcPr>
          <w:p w:rsidR="005E7A5A" w:rsidRPr="006157EF" w:rsidRDefault="00D82A5A" w:rsidP="00D82A5A">
            <w:pPr>
              <w:rPr>
                <w:rFonts w:ascii="Arial" w:hAnsi="Arial" w:cs="Arial"/>
                <w:b/>
                <w:sz w:val="24"/>
              </w:rPr>
            </w:pPr>
            <w:r w:rsidRPr="006157EF">
              <w:rPr>
                <w:rFonts w:ascii="Arial" w:hAnsi="Arial" w:cs="Arial"/>
                <w:b/>
                <w:sz w:val="24"/>
              </w:rPr>
              <w:t xml:space="preserve">Quelles </w:t>
            </w:r>
            <w:r w:rsidR="005E7A5A" w:rsidRPr="006157EF">
              <w:rPr>
                <w:rFonts w:ascii="Arial" w:hAnsi="Arial" w:cs="Arial"/>
                <w:b/>
                <w:sz w:val="24"/>
              </w:rPr>
              <w:t>proposition</w:t>
            </w:r>
            <w:r w:rsidRPr="006157EF">
              <w:rPr>
                <w:rFonts w:ascii="Arial" w:hAnsi="Arial" w:cs="Arial"/>
                <w:b/>
                <w:sz w:val="24"/>
              </w:rPr>
              <w:t>s</w:t>
            </w:r>
            <w:r w:rsidR="005E7A5A" w:rsidRPr="006157EF">
              <w:rPr>
                <w:rFonts w:ascii="Arial" w:hAnsi="Arial" w:cs="Arial"/>
                <w:b/>
                <w:sz w:val="24"/>
              </w:rPr>
              <w:t xml:space="preserve"> de réforme</w:t>
            </w:r>
            <w:r w:rsidRPr="006157EF">
              <w:rPr>
                <w:rFonts w:ascii="Arial" w:hAnsi="Arial" w:cs="Arial"/>
                <w:b/>
                <w:sz w:val="24"/>
              </w:rPr>
              <w:t xml:space="preserve"> faites-vous pour résoudre le problème ?</w:t>
            </w:r>
          </w:p>
        </w:tc>
        <w:tc>
          <w:tcPr>
            <w:tcW w:w="4986" w:type="dxa"/>
          </w:tcPr>
          <w:p w:rsidR="005E7A5A" w:rsidRPr="006157EF" w:rsidRDefault="00D82A5A" w:rsidP="00D82A5A">
            <w:pPr>
              <w:rPr>
                <w:rFonts w:ascii="Arial" w:hAnsi="Arial" w:cs="Arial"/>
                <w:b/>
                <w:sz w:val="24"/>
              </w:rPr>
            </w:pPr>
            <w:r w:rsidRPr="006157EF">
              <w:rPr>
                <w:rFonts w:ascii="Arial" w:hAnsi="Arial" w:cs="Arial"/>
                <w:b/>
                <w:sz w:val="24"/>
              </w:rPr>
              <w:t>Quelles propositions faites-vous pour la m</w:t>
            </w:r>
            <w:r w:rsidR="005E7A5A" w:rsidRPr="006157EF">
              <w:rPr>
                <w:rFonts w:ascii="Arial" w:hAnsi="Arial" w:cs="Arial"/>
                <w:b/>
                <w:sz w:val="24"/>
              </w:rPr>
              <w:t>ise en œuvre de la proposition</w:t>
            </w:r>
            <w:r w:rsidRPr="006157EF">
              <w:rPr>
                <w:rFonts w:ascii="Arial" w:hAnsi="Arial" w:cs="Arial"/>
                <w:b/>
                <w:sz w:val="24"/>
              </w:rPr>
              <w:t> ?</w:t>
            </w:r>
          </w:p>
        </w:tc>
      </w:tr>
      <w:tr w:rsidR="005E7A5A" w:rsidTr="00560E2B">
        <w:trPr>
          <w:trHeight w:val="150"/>
        </w:trPr>
        <w:tc>
          <w:tcPr>
            <w:tcW w:w="4984" w:type="dxa"/>
          </w:tcPr>
          <w:p w:rsidR="005E7A5A" w:rsidRDefault="005E7A5A" w:rsidP="002B3BAE">
            <w:pPr>
              <w:rPr>
                <w:rFonts w:ascii="Arial" w:hAnsi="Arial" w:cs="Arial"/>
                <w:b/>
              </w:rPr>
            </w:pPr>
          </w:p>
          <w:p w:rsidR="005E7A5A" w:rsidRDefault="005E7A5A" w:rsidP="002B3BAE">
            <w:pPr>
              <w:rPr>
                <w:rFonts w:ascii="Arial" w:hAnsi="Arial" w:cs="Arial"/>
                <w:b/>
              </w:rPr>
            </w:pPr>
          </w:p>
          <w:p w:rsidR="00177A04" w:rsidRDefault="00177A04" w:rsidP="002B3BAE">
            <w:pPr>
              <w:rPr>
                <w:rFonts w:ascii="Arial" w:hAnsi="Arial" w:cs="Arial"/>
                <w:b/>
              </w:rPr>
            </w:pPr>
          </w:p>
          <w:p w:rsidR="005E7A5A" w:rsidRDefault="005E7A5A" w:rsidP="002B3BAE">
            <w:pPr>
              <w:rPr>
                <w:rFonts w:ascii="Arial" w:hAnsi="Arial" w:cs="Arial"/>
                <w:b/>
              </w:rPr>
            </w:pPr>
          </w:p>
          <w:p w:rsidR="00C602E7" w:rsidRDefault="00C602E7" w:rsidP="002B3BAE">
            <w:pPr>
              <w:rPr>
                <w:rFonts w:ascii="Arial" w:hAnsi="Arial" w:cs="Arial"/>
                <w:b/>
              </w:rPr>
            </w:pPr>
          </w:p>
          <w:p w:rsidR="005E7A5A" w:rsidRDefault="005E7A5A" w:rsidP="002B3BAE">
            <w:pPr>
              <w:rPr>
                <w:rFonts w:ascii="Arial" w:hAnsi="Arial" w:cs="Arial"/>
                <w:b/>
              </w:rPr>
            </w:pPr>
          </w:p>
          <w:p w:rsidR="00177A04" w:rsidRDefault="00177A04" w:rsidP="002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</w:tcPr>
          <w:p w:rsidR="005E7A5A" w:rsidRDefault="005E7A5A" w:rsidP="002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</w:tcPr>
          <w:p w:rsidR="005E7A5A" w:rsidRDefault="005E7A5A" w:rsidP="002B3BAE">
            <w:pPr>
              <w:rPr>
                <w:rFonts w:ascii="Arial" w:hAnsi="Arial" w:cs="Arial"/>
                <w:b/>
              </w:rPr>
            </w:pPr>
          </w:p>
        </w:tc>
      </w:tr>
      <w:tr w:rsidR="005E7A5A" w:rsidTr="00560E2B">
        <w:trPr>
          <w:trHeight w:val="150"/>
        </w:trPr>
        <w:tc>
          <w:tcPr>
            <w:tcW w:w="4984" w:type="dxa"/>
          </w:tcPr>
          <w:p w:rsidR="005E7A5A" w:rsidRDefault="005E7A5A" w:rsidP="002B3BAE">
            <w:pPr>
              <w:rPr>
                <w:rFonts w:ascii="Arial" w:hAnsi="Arial" w:cs="Arial"/>
                <w:b/>
              </w:rPr>
            </w:pPr>
          </w:p>
          <w:p w:rsidR="00177A04" w:rsidRDefault="00177A04" w:rsidP="002B3BAE">
            <w:pPr>
              <w:rPr>
                <w:rFonts w:ascii="Arial" w:hAnsi="Arial" w:cs="Arial"/>
                <w:b/>
              </w:rPr>
            </w:pPr>
          </w:p>
          <w:p w:rsidR="006157EF" w:rsidRDefault="006157EF" w:rsidP="002B3BAE">
            <w:pPr>
              <w:rPr>
                <w:rFonts w:ascii="Arial" w:hAnsi="Arial" w:cs="Arial"/>
                <w:b/>
              </w:rPr>
            </w:pPr>
          </w:p>
          <w:p w:rsidR="006157EF" w:rsidRDefault="006157EF" w:rsidP="002B3BAE">
            <w:pPr>
              <w:rPr>
                <w:rFonts w:ascii="Arial" w:hAnsi="Arial" w:cs="Arial"/>
                <w:b/>
              </w:rPr>
            </w:pPr>
          </w:p>
          <w:p w:rsidR="006157EF" w:rsidRDefault="006157EF" w:rsidP="002B3BAE">
            <w:pPr>
              <w:rPr>
                <w:rFonts w:ascii="Arial" w:hAnsi="Arial" w:cs="Arial"/>
                <w:b/>
              </w:rPr>
            </w:pPr>
          </w:p>
          <w:p w:rsidR="006157EF" w:rsidRDefault="006157EF" w:rsidP="002B3BAE">
            <w:pPr>
              <w:rPr>
                <w:rFonts w:ascii="Arial" w:hAnsi="Arial" w:cs="Arial"/>
                <w:b/>
              </w:rPr>
            </w:pPr>
          </w:p>
          <w:p w:rsidR="00177A04" w:rsidRDefault="00177A04" w:rsidP="002B3BAE">
            <w:pPr>
              <w:rPr>
                <w:rFonts w:ascii="Arial" w:hAnsi="Arial" w:cs="Arial"/>
                <w:b/>
              </w:rPr>
            </w:pPr>
          </w:p>
          <w:p w:rsidR="006157EF" w:rsidRDefault="006157EF" w:rsidP="002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</w:tcPr>
          <w:p w:rsidR="005E7A5A" w:rsidRDefault="005E7A5A" w:rsidP="002B3BAE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</w:tcPr>
          <w:p w:rsidR="005E7A5A" w:rsidRDefault="005E7A5A" w:rsidP="002B3BAE">
            <w:pPr>
              <w:rPr>
                <w:rFonts w:ascii="Arial" w:hAnsi="Arial" w:cs="Arial"/>
                <w:b/>
              </w:rPr>
            </w:pPr>
          </w:p>
        </w:tc>
      </w:tr>
    </w:tbl>
    <w:p w:rsidR="002B3BAE" w:rsidRPr="002B3BAE" w:rsidRDefault="002B3BAE" w:rsidP="004F1D4E">
      <w:pPr>
        <w:spacing w:after="0" w:line="240" w:lineRule="auto"/>
        <w:rPr>
          <w:rFonts w:ascii="Arial" w:hAnsi="Arial" w:cs="Arial"/>
          <w:b/>
        </w:rPr>
      </w:pPr>
    </w:p>
    <w:p w:rsidR="002B3BAE" w:rsidRDefault="00ED63E7" w:rsidP="006157EF">
      <w:pPr>
        <w:rPr>
          <w:rFonts w:ascii="Arial" w:hAnsi="Arial" w:cs="Arial"/>
          <w:b/>
          <w:sz w:val="28"/>
        </w:rPr>
      </w:pPr>
      <w:r w:rsidRPr="00560E2B">
        <w:rPr>
          <w:rFonts w:ascii="Arial" w:hAnsi="Arial" w:cs="Arial"/>
          <w:b/>
          <w:sz w:val="28"/>
        </w:rPr>
        <w:t xml:space="preserve">Autre documentation </w:t>
      </w:r>
      <w:r w:rsidR="00560E2B" w:rsidRPr="00560E2B">
        <w:rPr>
          <w:rFonts w:ascii="Arial" w:hAnsi="Arial" w:cs="Arial"/>
          <w:b/>
          <w:sz w:val="28"/>
        </w:rPr>
        <w:t>(</w:t>
      </w:r>
      <w:r w:rsidRPr="00560E2B">
        <w:rPr>
          <w:rFonts w:ascii="Arial" w:hAnsi="Arial" w:cs="Arial"/>
          <w:b/>
          <w:sz w:val="28"/>
        </w:rPr>
        <w:t>au besoin</w:t>
      </w:r>
      <w:r w:rsidR="00560E2B" w:rsidRPr="00560E2B">
        <w:rPr>
          <w:rFonts w:ascii="Arial" w:hAnsi="Arial" w:cs="Arial"/>
          <w:b/>
          <w:sz w:val="28"/>
        </w:rPr>
        <w:t>)</w:t>
      </w:r>
    </w:p>
    <w:p w:rsidR="006D4876" w:rsidRPr="00B85FE3" w:rsidRDefault="006D4876" w:rsidP="006157EF">
      <w:pPr>
        <w:rPr>
          <w:rFonts w:ascii="Arial" w:hAnsi="Arial" w:cs="Arial"/>
          <w:b/>
          <w:i/>
          <w:sz w:val="24"/>
        </w:rPr>
      </w:pPr>
      <w:r w:rsidRPr="00B85FE3">
        <w:rPr>
          <w:rFonts w:ascii="Arial" w:hAnsi="Arial" w:cs="Arial"/>
          <w:b/>
          <w:i/>
          <w:sz w:val="24"/>
        </w:rPr>
        <w:t>Ajoutez autant de feuilles que nécessaire.</w:t>
      </w:r>
    </w:p>
    <w:sectPr w:rsidR="006D4876" w:rsidRPr="00B85FE3" w:rsidSect="004F1D4E"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4A" w:rsidRDefault="0078144A" w:rsidP="00560E2B">
      <w:pPr>
        <w:spacing w:after="0" w:line="240" w:lineRule="auto"/>
      </w:pPr>
      <w:r>
        <w:separator/>
      </w:r>
    </w:p>
  </w:endnote>
  <w:endnote w:type="continuationSeparator" w:id="0">
    <w:p w:rsidR="0078144A" w:rsidRDefault="0078144A" w:rsidP="0056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568525"/>
      <w:docPartObj>
        <w:docPartGallery w:val="Page Numbers (Bottom of Page)"/>
        <w:docPartUnique/>
      </w:docPartObj>
    </w:sdtPr>
    <w:sdtEndPr/>
    <w:sdtContent>
      <w:p w:rsidR="00560E2B" w:rsidRDefault="00560E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227">
          <w:rPr>
            <w:noProof/>
          </w:rPr>
          <w:t>1</w:t>
        </w:r>
        <w:r>
          <w:fldChar w:fldCharType="end"/>
        </w:r>
      </w:p>
    </w:sdtContent>
  </w:sdt>
  <w:p w:rsidR="00560E2B" w:rsidRDefault="00560E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4A" w:rsidRDefault="0078144A" w:rsidP="00560E2B">
      <w:pPr>
        <w:spacing w:after="0" w:line="240" w:lineRule="auto"/>
      </w:pPr>
      <w:r>
        <w:separator/>
      </w:r>
    </w:p>
  </w:footnote>
  <w:footnote w:type="continuationSeparator" w:id="0">
    <w:p w:rsidR="0078144A" w:rsidRDefault="0078144A" w:rsidP="0056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8B6"/>
    <w:multiLevelType w:val="hybridMultilevel"/>
    <w:tmpl w:val="8EE8F59A"/>
    <w:lvl w:ilvl="0" w:tplc="5016ED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3FB"/>
    <w:multiLevelType w:val="hybridMultilevel"/>
    <w:tmpl w:val="6E8C58CE"/>
    <w:lvl w:ilvl="0" w:tplc="C054ED1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17785"/>
    <w:multiLevelType w:val="hybridMultilevel"/>
    <w:tmpl w:val="E0F25C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44ADF"/>
    <w:multiLevelType w:val="hybridMultilevel"/>
    <w:tmpl w:val="7E643176"/>
    <w:lvl w:ilvl="0" w:tplc="E5A46D3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8A"/>
    <w:rsid w:val="00066347"/>
    <w:rsid w:val="00071189"/>
    <w:rsid w:val="00131A3C"/>
    <w:rsid w:val="00132D2E"/>
    <w:rsid w:val="00133724"/>
    <w:rsid w:val="00177A04"/>
    <w:rsid w:val="001C40BF"/>
    <w:rsid w:val="00234F8A"/>
    <w:rsid w:val="002675E3"/>
    <w:rsid w:val="002B3BAE"/>
    <w:rsid w:val="002D07FD"/>
    <w:rsid w:val="002D0EC6"/>
    <w:rsid w:val="002E064C"/>
    <w:rsid w:val="00301A4D"/>
    <w:rsid w:val="003366DE"/>
    <w:rsid w:val="0033713D"/>
    <w:rsid w:val="00346635"/>
    <w:rsid w:val="00353719"/>
    <w:rsid w:val="0037181A"/>
    <w:rsid w:val="003B72D7"/>
    <w:rsid w:val="003E2F84"/>
    <w:rsid w:val="003E4178"/>
    <w:rsid w:val="00414ED9"/>
    <w:rsid w:val="004F1D4E"/>
    <w:rsid w:val="005014EB"/>
    <w:rsid w:val="00540B30"/>
    <w:rsid w:val="00543366"/>
    <w:rsid w:val="00553947"/>
    <w:rsid w:val="00560E2B"/>
    <w:rsid w:val="005C1F04"/>
    <w:rsid w:val="005C201C"/>
    <w:rsid w:val="005E7A5A"/>
    <w:rsid w:val="00613BE6"/>
    <w:rsid w:val="0061432A"/>
    <w:rsid w:val="006157EF"/>
    <w:rsid w:val="006C183E"/>
    <w:rsid w:val="006D4876"/>
    <w:rsid w:val="006E3D9C"/>
    <w:rsid w:val="00771DFF"/>
    <w:rsid w:val="0078144A"/>
    <w:rsid w:val="009135E6"/>
    <w:rsid w:val="00952CF6"/>
    <w:rsid w:val="00963F46"/>
    <w:rsid w:val="009F7445"/>
    <w:rsid w:val="00B17FD0"/>
    <w:rsid w:val="00B335C2"/>
    <w:rsid w:val="00B61BF5"/>
    <w:rsid w:val="00B85FE3"/>
    <w:rsid w:val="00B950EB"/>
    <w:rsid w:val="00BB5D6C"/>
    <w:rsid w:val="00C30227"/>
    <w:rsid w:val="00C4232E"/>
    <w:rsid w:val="00C602E7"/>
    <w:rsid w:val="00C827D6"/>
    <w:rsid w:val="00CD3502"/>
    <w:rsid w:val="00D045E2"/>
    <w:rsid w:val="00D0609C"/>
    <w:rsid w:val="00D1751D"/>
    <w:rsid w:val="00D82A5A"/>
    <w:rsid w:val="00E95E4E"/>
    <w:rsid w:val="00E96F22"/>
    <w:rsid w:val="00EC6624"/>
    <w:rsid w:val="00ED63E7"/>
    <w:rsid w:val="00F12B9F"/>
    <w:rsid w:val="00F15CE1"/>
    <w:rsid w:val="00F44C9B"/>
    <w:rsid w:val="00F85A7A"/>
    <w:rsid w:val="00F9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B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F1D4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6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E2B"/>
  </w:style>
  <w:style w:type="paragraph" w:styleId="Pieddepage">
    <w:name w:val="footer"/>
    <w:basedOn w:val="Normal"/>
    <w:link w:val="PieddepageCar"/>
    <w:uiPriority w:val="99"/>
    <w:unhideWhenUsed/>
    <w:rsid w:val="0056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B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F1D4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6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E2B"/>
  </w:style>
  <w:style w:type="paragraph" w:styleId="Pieddepage">
    <w:name w:val="footer"/>
    <w:basedOn w:val="Normal"/>
    <w:link w:val="PieddepageCar"/>
    <w:uiPriority w:val="99"/>
    <w:unhideWhenUsed/>
    <w:rsid w:val="0056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rnr.fprbp@cnt.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rnr.fprbp@cnt.b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B046-E9D4-46E8-BA10-BCB7255C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RSO</dc:creator>
  <cp:lastModifiedBy>AISSATA</cp:lastModifiedBy>
  <cp:revision>29</cp:revision>
  <dcterms:created xsi:type="dcterms:W3CDTF">2015-04-21T20:36:00Z</dcterms:created>
  <dcterms:modified xsi:type="dcterms:W3CDTF">2015-04-23T18:53:00Z</dcterms:modified>
</cp:coreProperties>
</file>