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Narrow" w:hAnsi="Arial Narrow"/>
          <w:b/>
          <w:bCs/>
          <w:sz w:val="24"/>
          <w:szCs w:val="24"/>
          <w:u w:val="single"/>
        </w:rPr>
      </w:pPr>
      <w:r>
        <w:rPr>
          <w:rFonts w:hAnsi="Arial Narrow"/>
          <w:b/>
          <w:bCs/>
          <w:sz w:val="24"/>
          <w:szCs w:val="24"/>
          <w:u w:val="single"/>
          <w:lang w:val="en-US"/>
        </w:rPr>
        <w:t xml:space="preserve">Grève à Sitarail : Le droit de </w:t>
      </w:r>
      <w:r>
        <w:rPr>
          <w:rFonts w:hAnsi="Arial Narrow"/>
          <w:b/>
          <w:bCs/>
          <w:sz w:val="24"/>
          <w:szCs w:val="24"/>
          <w:u w:val="single"/>
          <w:lang w:val="en-US"/>
        </w:rPr>
        <w:t>réponse de la di</w:t>
      </w:r>
      <w:r>
        <w:rPr>
          <w:rFonts w:hAnsi="Arial Narrow"/>
          <w:b/>
          <w:bCs/>
          <w:sz w:val="24"/>
          <w:szCs w:val="24"/>
          <w:u w:val="single"/>
          <w:lang w:val="en-US"/>
        </w:rPr>
        <w:t xml:space="preserve">rection </w:t>
      </w:r>
      <w:r>
        <w:rPr>
          <w:rFonts w:hAnsi="Arial Narrow"/>
          <w:b/>
          <w:bCs/>
          <w:sz w:val="24"/>
          <w:szCs w:val="24"/>
          <w:u w:val="single"/>
          <w:lang w:val="en-US"/>
        </w:rPr>
        <w:t>générale</w:t>
      </w:r>
    </w:p>
    <w:p>
      <w:pPr>
        <w:jc w:val="both"/>
        <w:rPr/>
      </w:pPr>
    </w:p>
    <w:p>
      <w:pPr>
        <w:jc w:val="both"/>
        <w:rPr/>
      </w:pPr>
      <w:r>
        <w:rPr>
          <w:rFonts w:ascii="Arial" w:cs="Arial" w:hAnsi="Arial" w:hint="default"/>
          <w:b/>
          <w:bCs/>
          <w:sz w:val="24"/>
        </w:rPr>
        <w:t>Le</w:t>
      </w:r>
      <w:r>
        <w:rPr>
          <w:rFonts w:ascii="Arial" w:cs="Arial" w:hAnsi="Arial" w:hint="default"/>
          <w:b/>
          <w:bCs/>
          <w:sz w:val="24"/>
        </w:rPr>
        <w:t xml:space="preserve"> </w:t>
      </w:r>
      <w:r>
        <w:rPr>
          <w:rFonts w:ascii="Arial" w:cs="Arial" w:hAnsi="Arial" w:hint="default"/>
          <w:b/>
          <w:bCs/>
          <w:sz w:val="24"/>
        </w:rPr>
        <w:t>c</w:t>
      </w:r>
      <w:r>
        <w:rPr>
          <w:rFonts w:ascii="Arial" w:cs="Arial" w:hAnsi="Arial" w:hint="default"/>
          <w:b/>
          <w:bCs/>
          <w:sz w:val="24"/>
        </w:rPr>
        <w:t>omité</w:t>
      </w:r>
      <w:r>
        <w:rPr>
          <w:rFonts w:ascii="Arial" w:cs="Arial" w:hAnsi="Arial" w:hint="default"/>
          <w:b/>
          <w:bCs/>
          <w:sz w:val="24"/>
        </w:rPr>
        <w:t xml:space="preserve"> </w:t>
      </w:r>
      <w:r>
        <w:rPr>
          <w:rFonts w:ascii="Arial" w:cs="Arial" w:hAnsi="Arial" w:hint="default"/>
          <w:b/>
          <w:bCs/>
          <w:sz w:val="24"/>
        </w:rPr>
        <w:t>de</w:t>
      </w:r>
      <w:r>
        <w:rPr>
          <w:rFonts w:ascii="Arial" w:cs="Arial" w:hAnsi="Arial" w:hint="default"/>
          <w:b/>
          <w:bCs/>
          <w:sz w:val="24"/>
        </w:rPr>
        <w:t xml:space="preserve"> </w:t>
      </w:r>
      <w:r>
        <w:rPr>
          <w:rFonts w:ascii="Arial" w:cs="Arial" w:hAnsi="Arial" w:hint="default"/>
          <w:b/>
          <w:bCs/>
          <w:sz w:val="24"/>
        </w:rPr>
        <w:t>la</w:t>
      </w:r>
      <w:r>
        <w:rPr>
          <w:rFonts w:ascii="Arial" w:cs="Arial" w:hAnsi="Arial" w:hint="default"/>
          <w:b/>
          <w:bCs/>
          <w:sz w:val="24"/>
        </w:rPr>
        <w:t xml:space="preserve"> </w:t>
      </w:r>
      <w:r>
        <w:rPr>
          <w:rFonts w:ascii="Arial" w:cs="Arial" w:hAnsi="Arial" w:hint="default"/>
          <w:b/>
          <w:bCs/>
          <w:sz w:val="24"/>
        </w:rPr>
        <w:t>Confédération</w:t>
      </w:r>
      <w:r>
        <w:rPr>
          <w:rFonts w:ascii="Arial" w:cs="Arial" w:hAnsi="Arial" w:hint="default"/>
          <w:b/>
          <w:bCs/>
          <w:sz w:val="24"/>
        </w:rPr>
        <w:t xml:space="preserve"> </w:t>
      </w:r>
      <w:r>
        <w:rPr>
          <w:rFonts w:ascii="Arial" w:cs="Arial" w:hAnsi="Arial" w:hint="default"/>
          <w:b/>
          <w:bCs/>
          <w:sz w:val="24"/>
        </w:rPr>
        <w:t>générale</w:t>
      </w:r>
      <w:r>
        <w:rPr>
          <w:rFonts w:ascii="Arial" w:cs="Arial" w:hAnsi="Arial" w:hint="default"/>
          <w:b/>
          <w:bCs/>
          <w:sz w:val="24"/>
        </w:rPr>
        <w:t xml:space="preserve"> </w:t>
      </w:r>
      <w:r>
        <w:rPr>
          <w:rFonts w:ascii="Arial" w:cs="Arial" w:hAnsi="Arial" w:hint="default"/>
          <w:b/>
          <w:bCs/>
          <w:sz w:val="24"/>
        </w:rPr>
        <w:t>des</w:t>
      </w:r>
      <w:r>
        <w:rPr>
          <w:rFonts w:ascii="Arial" w:cs="Arial" w:hAnsi="Arial" w:hint="default"/>
          <w:b/>
          <w:bCs/>
          <w:sz w:val="24"/>
        </w:rPr>
        <w:t xml:space="preserve"> </w:t>
      </w:r>
      <w:r>
        <w:rPr>
          <w:rFonts w:ascii="Arial" w:cs="Arial" w:hAnsi="Arial" w:hint="default"/>
          <w:b/>
          <w:bCs/>
          <w:sz w:val="24"/>
        </w:rPr>
        <w:t>travailleurs</w:t>
      </w:r>
      <w:r>
        <w:rPr>
          <w:rFonts w:ascii="Arial" w:cs="Arial" w:hAnsi="Arial" w:hint="default"/>
          <w:b/>
          <w:bCs/>
          <w:sz w:val="24"/>
        </w:rPr>
        <w:t xml:space="preserve"> </w:t>
      </w:r>
      <w:r>
        <w:rPr>
          <w:rFonts w:ascii="Arial" w:cs="Arial" w:hAnsi="Arial" w:hint="default"/>
          <w:b/>
          <w:bCs/>
          <w:sz w:val="24"/>
        </w:rPr>
        <w:t>du</w:t>
      </w:r>
      <w:r>
        <w:rPr>
          <w:rFonts w:ascii="Arial" w:cs="Arial" w:hAnsi="Arial" w:hint="default"/>
          <w:b/>
          <w:bCs/>
          <w:sz w:val="24"/>
        </w:rPr>
        <w:t xml:space="preserve"> </w:t>
      </w:r>
      <w:r>
        <w:rPr>
          <w:rFonts w:ascii="Arial" w:cs="Arial" w:hAnsi="Arial" w:hint="default"/>
          <w:b/>
          <w:bCs/>
          <w:sz w:val="24"/>
        </w:rPr>
        <w:t>Burkina</w:t>
      </w:r>
      <w:r>
        <w:rPr>
          <w:rFonts w:ascii="Arial" w:cs="Arial" w:hAnsi="Arial" w:hint="default"/>
          <w:b/>
          <w:bCs/>
          <w:sz w:val="24"/>
        </w:rPr>
        <w:t xml:space="preserve"> </w:t>
      </w:r>
      <w:r>
        <w:rPr>
          <w:rFonts w:ascii="Arial" w:cs="Arial" w:hAnsi="Arial" w:hint="default"/>
          <w:b/>
          <w:bCs/>
          <w:sz w:val="24"/>
        </w:rPr>
        <w:t>(CGT-B)</w:t>
      </w:r>
      <w:r>
        <w:rPr>
          <w:rFonts w:ascii="Arial" w:cs="Arial" w:hAnsi="Arial" w:hint="default"/>
          <w:b/>
          <w:bCs/>
          <w:sz w:val="24"/>
        </w:rPr>
        <w:t xml:space="preserve"> </w:t>
      </w:r>
      <w:r>
        <w:rPr>
          <w:rFonts w:ascii="Arial" w:cs="Arial" w:hAnsi="Arial" w:hint="default"/>
          <w:b/>
          <w:bCs/>
          <w:sz w:val="24"/>
        </w:rPr>
        <w:t>de</w:t>
      </w:r>
      <w:r>
        <w:rPr>
          <w:rFonts w:ascii="Arial" w:cs="Arial" w:hAnsi="Arial" w:hint="default"/>
          <w:b/>
          <w:bCs/>
          <w:sz w:val="24"/>
        </w:rPr>
        <w:t xml:space="preserve"> </w:t>
      </w:r>
      <w:r>
        <w:rPr>
          <w:rFonts w:ascii="Arial" w:cs="Arial" w:hAnsi="Arial" w:hint="default"/>
          <w:b/>
          <w:bCs/>
          <w:sz w:val="24"/>
        </w:rPr>
        <w:t>la</w:t>
      </w:r>
      <w:r>
        <w:rPr>
          <w:rFonts w:ascii="Arial" w:cs="Arial" w:hAnsi="Arial" w:hint="default"/>
          <w:b/>
          <w:bCs/>
          <w:sz w:val="24"/>
        </w:rPr>
        <w:t xml:space="preserve"> </w:t>
      </w:r>
      <w:r>
        <w:rPr>
          <w:rFonts w:ascii="Arial" w:cs="Arial" w:hAnsi="Arial" w:hint="default"/>
          <w:b/>
          <w:bCs/>
          <w:sz w:val="24"/>
        </w:rPr>
        <w:t>SITARAIL</w:t>
      </w:r>
      <w:r>
        <w:rPr>
          <w:rFonts w:ascii="Arial" w:cs="Arial" w:hAnsi="Arial" w:hint="default"/>
          <w:b/>
          <w:bCs/>
          <w:sz w:val="24"/>
        </w:rPr>
        <w:t xml:space="preserve"> </w:t>
      </w:r>
      <w:r>
        <w:rPr>
          <w:rFonts w:ascii="Arial" w:cs="Arial" w:hAnsi="Arial" w:hint="default"/>
          <w:b/>
          <w:bCs/>
          <w:sz w:val="24"/>
        </w:rPr>
        <w:t>a</w:t>
      </w:r>
      <w:r>
        <w:rPr>
          <w:rFonts w:ascii="Arial" w:cs="Arial" w:hAnsi="Arial" w:hint="default"/>
          <w:b/>
          <w:bCs/>
          <w:sz w:val="24"/>
        </w:rPr>
        <w:t xml:space="preserve"> </w:t>
      </w:r>
      <w:r>
        <w:rPr>
          <w:rFonts w:ascii="Arial" w:cs="Arial" w:hAnsi="Arial" w:hint="default"/>
          <w:b/>
          <w:bCs/>
          <w:sz w:val="24"/>
        </w:rPr>
        <w:t>tenu</w:t>
      </w:r>
      <w:r>
        <w:rPr>
          <w:rFonts w:ascii="Arial" w:cs="Arial" w:hAnsi="Arial" w:hint="default"/>
          <w:b/>
          <w:bCs/>
          <w:sz w:val="24"/>
        </w:rPr>
        <w:t xml:space="preserve"> </w:t>
      </w:r>
      <w:r>
        <w:rPr>
          <w:rFonts w:ascii="Arial" w:cs="Arial" w:hAnsi="Arial" w:hint="default"/>
          <w:b/>
          <w:bCs/>
          <w:sz w:val="24"/>
        </w:rPr>
        <w:t>une</w:t>
      </w:r>
      <w:r>
        <w:rPr>
          <w:rFonts w:ascii="Arial" w:cs="Arial" w:hAnsi="Arial" w:hint="default"/>
          <w:b/>
          <w:bCs/>
          <w:sz w:val="24"/>
        </w:rPr>
        <w:t xml:space="preserve"> </w:t>
      </w:r>
      <w:r>
        <w:rPr>
          <w:rFonts w:ascii="Arial" w:cs="Arial" w:hAnsi="Arial" w:hint="default"/>
          <w:b/>
          <w:bCs/>
          <w:sz w:val="24"/>
        </w:rPr>
        <w:t>conférence</w:t>
      </w:r>
      <w:r>
        <w:rPr>
          <w:rFonts w:ascii="Arial" w:cs="Arial" w:hAnsi="Arial" w:hint="default"/>
          <w:b/>
          <w:bCs/>
          <w:sz w:val="24"/>
        </w:rPr>
        <w:t xml:space="preserve"> </w:t>
      </w:r>
      <w:r>
        <w:rPr>
          <w:rFonts w:ascii="Arial" w:cs="Arial" w:hAnsi="Arial" w:hint="default"/>
          <w:b/>
          <w:bCs/>
          <w:sz w:val="24"/>
        </w:rPr>
        <w:t>de</w:t>
      </w:r>
      <w:r>
        <w:rPr>
          <w:rFonts w:ascii="Arial" w:cs="Arial" w:hAnsi="Arial" w:hint="default"/>
          <w:b/>
          <w:bCs/>
          <w:sz w:val="24"/>
        </w:rPr>
        <w:t xml:space="preserve"> </w:t>
      </w:r>
      <w:r>
        <w:rPr>
          <w:rFonts w:ascii="Arial" w:cs="Arial" w:hAnsi="Arial" w:hint="default"/>
          <w:b/>
          <w:bCs/>
          <w:sz w:val="24"/>
        </w:rPr>
        <w:t>presse</w:t>
      </w:r>
      <w:r>
        <w:rPr>
          <w:rFonts w:ascii="Arial" w:cs="Arial" w:hAnsi="Arial" w:hint="default"/>
          <w:b/>
          <w:bCs/>
          <w:sz w:val="24"/>
        </w:rPr>
        <w:t>,</w:t>
      </w:r>
      <w:r>
        <w:rPr>
          <w:rFonts w:ascii="Arial" w:cs="Arial" w:hAnsi="Arial" w:hint="default"/>
          <w:b/>
          <w:bCs/>
          <w:sz w:val="24"/>
        </w:rPr>
        <w:t xml:space="preserve"> </w:t>
      </w:r>
      <w:r>
        <w:rPr>
          <w:rFonts w:ascii="Arial" w:cs="Arial" w:hAnsi="Arial" w:hint="default"/>
          <w:b/>
          <w:bCs/>
          <w:sz w:val="24"/>
        </w:rPr>
        <w:t>ce</w:t>
      </w:r>
      <w:r>
        <w:rPr>
          <w:rFonts w:ascii="Arial" w:cs="Arial" w:hAnsi="Arial" w:hint="default"/>
          <w:b/>
          <w:bCs/>
          <w:sz w:val="24"/>
        </w:rPr>
        <w:t xml:space="preserve"> </w:t>
      </w:r>
      <w:r>
        <w:rPr>
          <w:rFonts w:ascii="Arial" w:cs="Arial" w:hAnsi="Arial" w:hint="default"/>
          <w:b/>
          <w:bCs/>
          <w:sz w:val="24"/>
        </w:rPr>
        <w:t>samedi</w:t>
      </w:r>
      <w:r>
        <w:rPr>
          <w:rFonts w:ascii="Arial" w:cs="Arial" w:hAnsi="Arial" w:hint="default"/>
          <w:b/>
          <w:bCs/>
          <w:sz w:val="24"/>
        </w:rPr>
        <w:t xml:space="preserve"> </w:t>
      </w:r>
      <w:r>
        <w:rPr>
          <w:rFonts w:ascii="Arial" w:cs="Arial" w:hAnsi="Arial" w:hint="default"/>
          <w:b/>
          <w:bCs/>
          <w:sz w:val="24"/>
        </w:rPr>
        <w:t>5</w:t>
      </w:r>
      <w:r>
        <w:rPr>
          <w:rFonts w:ascii="Arial" w:cs="Arial" w:hAnsi="Arial" w:hint="default"/>
          <w:b/>
          <w:bCs/>
          <w:sz w:val="24"/>
        </w:rPr>
        <w:t xml:space="preserve"> </w:t>
      </w:r>
      <w:r>
        <w:rPr>
          <w:rFonts w:ascii="Arial" w:cs="Arial" w:hAnsi="Arial" w:hint="default"/>
          <w:b/>
          <w:bCs/>
          <w:sz w:val="24"/>
        </w:rPr>
        <w:t>novemb</w:t>
      </w:r>
      <w:r>
        <w:rPr>
          <w:rFonts w:ascii="Arial" w:cs="Arial" w:hAnsi="Arial" w:hint="default"/>
          <w:b/>
          <w:bCs/>
          <w:sz w:val="24"/>
        </w:rPr>
        <w:t>r</w:t>
      </w:r>
      <w:r>
        <w:rPr>
          <w:rFonts w:ascii="Arial" w:cs="Arial" w:hAnsi="Arial" w:hint="default"/>
          <w:b/>
          <w:bCs/>
          <w:sz w:val="24"/>
        </w:rPr>
        <w:t>e</w:t>
      </w:r>
      <w:r>
        <w:rPr>
          <w:rFonts w:ascii="Arial" w:cs="Arial" w:hAnsi="Arial" w:hint="default"/>
          <w:b/>
          <w:bCs/>
          <w:sz w:val="24"/>
        </w:rPr>
        <w:t xml:space="preserve"> </w:t>
      </w:r>
      <w:r>
        <w:rPr>
          <w:rFonts w:ascii="Arial" w:cs="Arial" w:hAnsi="Arial" w:hint="default"/>
          <w:b/>
          <w:bCs/>
          <w:sz w:val="24"/>
        </w:rPr>
        <w:t>2022</w:t>
      </w:r>
      <w:r>
        <w:rPr>
          <w:rFonts w:ascii="Arial" w:cs="Arial" w:hAnsi="Arial" w:hint="default"/>
          <w:b/>
          <w:bCs/>
          <w:sz w:val="24"/>
        </w:rPr>
        <w:t xml:space="preserve"> </w:t>
      </w:r>
      <w:r>
        <w:rPr>
          <w:rFonts w:ascii="Arial" w:cs="Arial" w:hAnsi="Arial" w:hint="default"/>
          <w:b/>
          <w:bCs/>
          <w:sz w:val="24"/>
        </w:rPr>
        <w:t>à</w:t>
      </w:r>
      <w:r>
        <w:rPr>
          <w:rFonts w:ascii="Arial" w:cs="Arial" w:hAnsi="Arial" w:hint="default"/>
          <w:b/>
          <w:bCs/>
          <w:sz w:val="24"/>
        </w:rPr>
        <w:t xml:space="preserve"> </w:t>
      </w:r>
      <w:r>
        <w:rPr>
          <w:rFonts w:ascii="Arial" w:cs="Arial" w:hAnsi="Arial" w:hint="default"/>
          <w:b/>
          <w:bCs/>
          <w:sz w:val="24"/>
        </w:rPr>
        <w:t>la</w:t>
      </w:r>
      <w:r>
        <w:rPr>
          <w:rFonts w:ascii="Arial" w:cs="Arial" w:hAnsi="Arial" w:hint="default"/>
          <w:b/>
          <w:bCs/>
          <w:sz w:val="24"/>
        </w:rPr>
        <w:t xml:space="preserve"> </w:t>
      </w:r>
      <w:r>
        <w:rPr>
          <w:rFonts w:ascii="Arial" w:cs="Arial" w:hAnsi="Arial" w:hint="default"/>
          <w:b/>
          <w:bCs/>
          <w:sz w:val="24"/>
        </w:rPr>
        <w:t>Bourse</w:t>
      </w:r>
      <w:r>
        <w:rPr>
          <w:rFonts w:ascii="Arial" w:cs="Arial" w:hAnsi="Arial" w:hint="default"/>
          <w:b/>
          <w:bCs/>
          <w:sz w:val="24"/>
        </w:rPr>
        <w:t xml:space="preserve"> </w:t>
      </w:r>
      <w:r>
        <w:rPr>
          <w:rFonts w:ascii="Arial" w:cs="Arial" w:hAnsi="Arial" w:hint="default"/>
          <w:b/>
          <w:bCs/>
          <w:sz w:val="24"/>
        </w:rPr>
        <w:t>du</w:t>
      </w:r>
      <w:bookmarkStart w:id="0" w:name="_GoBack"/>
      <w:bookmarkEnd w:id="0"/>
      <w:r>
        <w:rPr>
          <w:rFonts w:ascii="Arial" w:cs="Arial" w:hAnsi="Arial" w:hint="default"/>
          <w:b/>
          <w:bCs/>
          <w:sz w:val="24"/>
        </w:rPr>
        <w:t xml:space="preserve"> </w:t>
      </w:r>
      <w:r>
        <w:rPr>
          <w:rFonts w:ascii="Arial" w:cs="Arial" w:hAnsi="Arial" w:hint="default"/>
          <w:b/>
          <w:bCs/>
          <w:sz w:val="24"/>
        </w:rPr>
        <w:t>travail</w:t>
      </w:r>
      <w:r>
        <w:rPr>
          <w:rFonts w:ascii="Arial" w:cs="Arial" w:hAnsi="Arial" w:hint="default"/>
          <w:b/>
          <w:bCs/>
          <w:sz w:val="24"/>
        </w:rPr>
        <w:t xml:space="preserve"> </w:t>
      </w:r>
      <w:r>
        <w:rPr>
          <w:rFonts w:ascii="Arial" w:cs="Arial" w:hAnsi="Arial" w:hint="default"/>
          <w:b/>
          <w:bCs/>
          <w:sz w:val="24"/>
        </w:rPr>
        <w:t>de</w:t>
      </w:r>
      <w:r>
        <w:rPr>
          <w:rFonts w:ascii="Arial" w:cs="Arial" w:hAnsi="Arial" w:hint="default"/>
          <w:b/>
          <w:bCs/>
          <w:sz w:val="24"/>
        </w:rPr>
        <w:t xml:space="preserve"> </w:t>
      </w:r>
      <w:r>
        <w:rPr>
          <w:rFonts w:ascii="Arial" w:cs="Arial" w:hAnsi="Arial" w:hint="default"/>
          <w:b/>
          <w:bCs/>
          <w:sz w:val="24"/>
        </w:rPr>
        <w:t>Ouagadougou,</w:t>
      </w:r>
      <w:r>
        <w:rPr>
          <w:rFonts w:ascii="Arial" w:cs="Arial" w:hAnsi="Arial" w:hint="default"/>
          <w:b/>
          <w:bCs/>
          <w:sz w:val="24"/>
        </w:rPr>
        <w:t xml:space="preserve"> </w:t>
      </w:r>
      <w:r>
        <w:rPr>
          <w:rFonts w:ascii="Arial" w:cs="Arial" w:hAnsi="Arial" w:hint="default"/>
          <w:b/>
          <w:bCs/>
          <w:sz w:val="24"/>
        </w:rPr>
        <w:t>pour</w:t>
      </w:r>
      <w:r>
        <w:rPr>
          <w:rFonts w:ascii="Arial" w:cs="Arial" w:hAnsi="Arial" w:hint="default"/>
          <w:b/>
          <w:bCs/>
          <w:sz w:val="24"/>
        </w:rPr>
        <w:t xml:space="preserve"> </w:t>
      </w:r>
      <w:r>
        <w:rPr>
          <w:rFonts w:ascii="Arial" w:cs="Arial" w:hAnsi="Arial" w:hint="default"/>
          <w:b/>
          <w:bCs/>
          <w:sz w:val="24"/>
        </w:rPr>
        <w:t>apporter</w:t>
      </w:r>
      <w:r>
        <w:rPr>
          <w:rFonts w:ascii="Arial" w:cs="Arial" w:hAnsi="Arial" w:hint="default"/>
          <w:b/>
          <w:bCs/>
          <w:sz w:val="24"/>
        </w:rPr>
        <w:t xml:space="preserve"> </w:t>
      </w:r>
      <w:r>
        <w:rPr>
          <w:rFonts w:ascii="Arial" w:cs="Arial" w:hAnsi="Arial" w:hint="default"/>
          <w:b/>
          <w:bCs/>
          <w:sz w:val="24"/>
        </w:rPr>
        <w:t>des</w:t>
      </w:r>
      <w:r>
        <w:rPr>
          <w:rFonts w:ascii="Arial" w:cs="Arial" w:hAnsi="Arial" w:hint="default"/>
          <w:b/>
          <w:bCs/>
          <w:sz w:val="24"/>
        </w:rPr>
        <w:t xml:space="preserve"> </w:t>
      </w:r>
      <w:r>
        <w:rPr>
          <w:rFonts w:ascii="Arial" w:cs="Arial" w:hAnsi="Arial" w:hint="default"/>
          <w:b/>
          <w:bCs/>
          <w:sz w:val="24"/>
        </w:rPr>
        <w:t>éléments</w:t>
      </w:r>
      <w:r>
        <w:rPr>
          <w:rFonts w:ascii="Arial" w:cs="Arial" w:hAnsi="Arial" w:hint="default"/>
          <w:b/>
          <w:bCs/>
          <w:sz w:val="24"/>
        </w:rPr>
        <w:t xml:space="preserve"> </w:t>
      </w:r>
      <w:r>
        <w:rPr>
          <w:rFonts w:ascii="Arial" w:cs="Arial" w:hAnsi="Arial" w:hint="default"/>
          <w:b/>
          <w:bCs/>
          <w:sz w:val="24"/>
        </w:rPr>
        <w:t>d’information</w:t>
      </w:r>
      <w:r>
        <w:rPr>
          <w:rFonts w:ascii="Arial" w:cs="Arial" w:hAnsi="Arial" w:hint="default"/>
          <w:b/>
          <w:bCs/>
          <w:sz w:val="24"/>
        </w:rPr>
        <w:t xml:space="preserve"> </w:t>
      </w:r>
      <w:r>
        <w:rPr>
          <w:rFonts w:ascii="Arial" w:cs="Arial" w:hAnsi="Arial" w:hint="default"/>
          <w:b/>
          <w:bCs/>
          <w:sz w:val="24"/>
        </w:rPr>
        <w:t>sur</w:t>
      </w:r>
      <w:r>
        <w:rPr>
          <w:rFonts w:ascii="Arial" w:cs="Arial" w:hAnsi="Arial" w:hint="default"/>
          <w:b/>
          <w:bCs/>
          <w:sz w:val="24"/>
        </w:rPr>
        <w:t xml:space="preserve"> </w:t>
      </w:r>
      <w:r>
        <w:rPr>
          <w:rFonts w:ascii="Arial" w:cs="Arial" w:hAnsi="Arial" w:hint="default"/>
          <w:b/>
          <w:bCs/>
          <w:sz w:val="24"/>
        </w:rPr>
        <w:t>la</w:t>
      </w:r>
      <w:r>
        <w:rPr>
          <w:rFonts w:ascii="Arial" w:cs="Arial" w:hAnsi="Arial" w:hint="default"/>
          <w:b/>
          <w:bCs/>
          <w:sz w:val="24"/>
        </w:rPr>
        <w:t xml:space="preserve"> </w:t>
      </w:r>
      <w:r>
        <w:rPr>
          <w:rFonts w:ascii="Arial" w:cs="Arial" w:hAnsi="Arial" w:hint="default"/>
          <w:b/>
          <w:bCs/>
          <w:sz w:val="24"/>
        </w:rPr>
        <w:t>situation</w:t>
      </w:r>
      <w:r>
        <w:rPr>
          <w:rFonts w:ascii="Arial" w:cs="Arial" w:hAnsi="Arial" w:hint="default"/>
          <w:b/>
          <w:bCs/>
          <w:sz w:val="24"/>
        </w:rPr>
        <w:t xml:space="preserve"> </w:t>
      </w:r>
      <w:r>
        <w:rPr>
          <w:rFonts w:ascii="Arial" w:cs="Arial" w:hAnsi="Arial" w:hint="default"/>
          <w:b/>
          <w:bCs/>
          <w:sz w:val="24"/>
        </w:rPr>
        <w:t>que</w:t>
      </w:r>
      <w:r>
        <w:rPr>
          <w:rFonts w:ascii="Arial" w:cs="Arial" w:hAnsi="Arial" w:hint="default"/>
          <w:b/>
          <w:bCs/>
          <w:sz w:val="24"/>
        </w:rPr>
        <w:t xml:space="preserve"> </w:t>
      </w:r>
      <w:r>
        <w:rPr>
          <w:rFonts w:ascii="Arial" w:cs="Arial" w:hAnsi="Arial" w:hint="default"/>
          <w:b/>
          <w:bCs/>
          <w:sz w:val="24"/>
        </w:rPr>
        <w:t>vivent</w:t>
      </w:r>
      <w:r>
        <w:rPr>
          <w:rFonts w:ascii="Arial" w:cs="Arial" w:hAnsi="Arial" w:hint="default"/>
          <w:b/>
          <w:bCs/>
          <w:sz w:val="24"/>
        </w:rPr>
        <w:t xml:space="preserve"> </w:t>
      </w:r>
      <w:r>
        <w:rPr>
          <w:rFonts w:ascii="Arial" w:cs="Arial" w:hAnsi="Arial" w:hint="default"/>
          <w:b/>
          <w:bCs/>
          <w:sz w:val="24"/>
        </w:rPr>
        <w:t>les</w:t>
      </w:r>
      <w:r>
        <w:rPr>
          <w:rFonts w:ascii="Arial" w:cs="Arial" w:hAnsi="Arial" w:hint="default"/>
          <w:b/>
          <w:bCs/>
          <w:sz w:val="24"/>
        </w:rPr>
        <w:t xml:space="preserve"> </w:t>
      </w:r>
      <w:r>
        <w:rPr>
          <w:rFonts w:ascii="Arial" w:cs="Arial" w:hAnsi="Arial" w:hint="default"/>
          <w:b/>
          <w:bCs/>
          <w:sz w:val="24"/>
        </w:rPr>
        <w:t>travailleurs</w:t>
      </w:r>
      <w:r>
        <w:rPr>
          <w:rFonts w:ascii="Arial" w:cs="Arial" w:hAnsi="Arial" w:hint="default"/>
          <w:b/>
          <w:bCs/>
          <w:sz w:val="24"/>
        </w:rPr>
        <w:t xml:space="preserve"> </w:t>
      </w:r>
      <w:r>
        <w:rPr>
          <w:rFonts w:ascii="Arial" w:cs="Arial" w:hAnsi="Arial" w:hint="default"/>
          <w:b/>
          <w:bCs/>
          <w:sz w:val="24"/>
        </w:rPr>
        <w:t>de</w:t>
      </w:r>
      <w:r>
        <w:rPr>
          <w:rFonts w:ascii="Arial" w:cs="Arial" w:hAnsi="Arial" w:hint="default"/>
          <w:b/>
          <w:bCs/>
          <w:sz w:val="24"/>
        </w:rPr>
        <w:t xml:space="preserve"> </w:t>
      </w:r>
      <w:r>
        <w:rPr>
          <w:rFonts w:ascii="Arial" w:cs="Arial" w:hAnsi="Arial" w:hint="default"/>
          <w:b/>
          <w:bCs/>
          <w:sz w:val="24"/>
        </w:rPr>
        <w:t>la</w:t>
      </w:r>
      <w:r>
        <w:rPr>
          <w:rFonts w:ascii="Arial" w:cs="Arial" w:hAnsi="Arial" w:hint="default"/>
          <w:b/>
          <w:bCs/>
          <w:sz w:val="24"/>
        </w:rPr>
        <w:t xml:space="preserve"> </w:t>
      </w:r>
      <w:r>
        <w:rPr>
          <w:rFonts w:ascii="Arial" w:cs="Arial" w:hAnsi="Arial" w:hint="default"/>
          <w:b/>
          <w:bCs/>
          <w:sz w:val="24"/>
        </w:rPr>
        <w:t>S</w:t>
      </w:r>
      <w:r>
        <w:rPr>
          <w:rFonts w:ascii="Arial" w:cs="Arial" w:hAnsi="Arial" w:hint="default"/>
          <w:b/>
          <w:bCs/>
          <w:sz w:val="24"/>
        </w:rPr>
        <w:t>ociété</w:t>
      </w:r>
      <w:r>
        <w:rPr>
          <w:rFonts w:ascii="Arial" w:cs="Arial" w:hAnsi="Arial" w:hint="default"/>
          <w:b/>
          <w:bCs/>
          <w:sz w:val="24"/>
        </w:rPr>
        <w:t xml:space="preserve"> </w:t>
      </w:r>
      <w:r>
        <w:rPr>
          <w:rFonts w:ascii="Arial" w:cs="Arial" w:hAnsi="Arial" w:hint="default"/>
          <w:b/>
          <w:bCs/>
          <w:sz w:val="24"/>
        </w:rPr>
        <w:t>internationale</w:t>
      </w:r>
      <w:r>
        <w:rPr>
          <w:rFonts w:ascii="Arial" w:cs="Arial" w:hAnsi="Arial" w:hint="default"/>
          <w:b/>
          <w:bCs/>
          <w:sz w:val="24"/>
        </w:rPr>
        <w:t xml:space="preserve"> </w:t>
      </w:r>
      <w:r>
        <w:rPr>
          <w:rFonts w:ascii="Arial" w:cs="Arial" w:hAnsi="Arial" w:hint="default"/>
          <w:b/>
          <w:bCs/>
          <w:sz w:val="24"/>
        </w:rPr>
        <w:t>de</w:t>
      </w:r>
      <w:r>
        <w:rPr>
          <w:rFonts w:ascii="Arial" w:cs="Arial" w:hAnsi="Arial" w:hint="default"/>
          <w:b/>
          <w:bCs/>
          <w:sz w:val="24"/>
        </w:rPr>
        <w:t xml:space="preserve"> </w:t>
      </w:r>
      <w:r>
        <w:rPr>
          <w:rFonts w:ascii="Arial" w:cs="Arial" w:hAnsi="Arial" w:hint="default"/>
          <w:b/>
          <w:bCs/>
          <w:sz w:val="24"/>
        </w:rPr>
        <w:t>transport</w:t>
      </w:r>
      <w:r>
        <w:rPr>
          <w:rFonts w:ascii="Arial" w:cs="Arial" w:hAnsi="Arial" w:hint="default"/>
          <w:b/>
          <w:bCs/>
          <w:sz w:val="24"/>
        </w:rPr>
        <w:t xml:space="preserve"> </w:t>
      </w:r>
      <w:r>
        <w:rPr>
          <w:rFonts w:ascii="Arial" w:cs="Arial" w:hAnsi="Arial" w:hint="default"/>
          <w:b/>
          <w:bCs/>
          <w:sz w:val="24"/>
        </w:rPr>
        <w:t>africain</w:t>
      </w:r>
      <w:r>
        <w:rPr>
          <w:rFonts w:ascii="Arial" w:cs="Arial" w:hAnsi="Arial" w:hint="default"/>
          <w:b/>
          <w:bCs/>
          <w:sz w:val="24"/>
        </w:rPr>
        <w:t xml:space="preserve"> </w:t>
      </w:r>
      <w:r>
        <w:rPr>
          <w:rFonts w:ascii="Arial" w:cs="Arial" w:hAnsi="Arial" w:hint="default"/>
          <w:b/>
          <w:bCs/>
          <w:sz w:val="24"/>
        </w:rPr>
        <w:t>par</w:t>
      </w:r>
      <w:r>
        <w:rPr>
          <w:rFonts w:ascii="Arial" w:cs="Arial" w:hAnsi="Arial" w:hint="default"/>
          <w:b/>
          <w:bCs/>
          <w:sz w:val="24"/>
        </w:rPr>
        <w:t xml:space="preserve"> </w:t>
      </w:r>
      <w:r>
        <w:rPr>
          <w:rFonts w:ascii="Arial" w:cs="Arial" w:hAnsi="Arial" w:hint="default"/>
          <w:b/>
          <w:bCs/>
          <w:sz w:val="24"/>
        </w:rPr>
        <w:t>rails</w:t>
      </w:r>
      <w:r>
        <w:rPr>
          <w:rFonts w:ascii="Arial" w:cs="Arial" w:hAnsi="Arial" w:hint="default"/>
          <w:b/>
          <w:bCs/>
          <w:sz w:val="24"/>
        </w:rPr>
        <w:t xml:space="preserve"> </w:t>
      </w:r>
      <w:r>
        <w:rPr>
          <w:rFonts w:ascii="Arial" w:cs="Arial" w:hAnsi="Arial" w:hint="default"/>
          <w:b/>
          <w:bCs/>
          <w:sz w:val="24"/>
        </w:rPr>
        <w:t>(S</w:t>
      </w:r>
      <w:r>
        <w:rPr>
          <w:rFonts w:ascii="Arial" w:cs="Arial" w:hAnsi="Arial" w:hint="default"/>
          <w:b/>
          <w:bCs/>
          <w:sz w:val="24"/>
        </w:rPr>
        <w:t>ITARAIL</w:t>
      </w:r>
      <w:r>
        <w:rPr>
          <w:rFonts w:ascii="Arial" w:cs="Arial" w:hAnsi="Arial" w:hint="default"/>
          <w:b/>
          <w:bCs/>
          <w:sz w:val="24"/>
        </w:rPr>
        <w:t>).</w:t>
      </w:r>
      <w:r>
        <w:rPr>
          <w:rFonts w:ascii="Arial" w:cs="Arial" w:hAnsi="Arial" w:hint="default"/>
          <w:b/>
          <w:bCs/>
          <w:sz w:val="24"/>
        </w:rPr>
        <w:t xml:space="preserve"> </w:t>
      </w:r>
      <w:r>
        <w:rPr>
          <w:rFonts w:ascii="Arial" w:cs="Arial" w:hAnsi="Arial" w:hint="default"/>
          <w:b/>
          <w:bCs/>
          <w:sz w:val="24"/>
          <w:lang w:val="en-US"/>
        </w:rPr>
        <w:t>La direction de la société apporte dans le</w:t>
      </w:r>
      <w:r>
        <w:rPr>
          <w:rFonts w:ascii="Arial" w:cs="Arial" w:hAnsi="Arial" w:hint="default"/>
          <w:b/>
          <w:bCs/>
          <w:sz w:val="24"/>
          <w:lang w:val="en-US"/>
        </w:rPr>
        <w:t xml:space="preserve">s lignes qui suivent des </w:t>
      </w:r>
      <w:r>
        <w:rPr>
          <w:rFonts w:ascii="Arial" w:cs="Arial" w:hAnsi="Arial" w:hint="default"/>
          <w:b/>
          <w:bCs/>
          <w:sz w:val="24"/>
          <w:lang w:val="en-US"/>
        </w:rPr>
        <w:t xml:space="preserve">réponses à certaines questions soulevées lors de cette rencontre avec les </w:t>
      </w:r>
      <w:r>
        <w:rPr>
          <w:rFonts w:ascii="Arial" w:cs="Arial" w:hAnsi="Arial" w:hint="default"/>
          <w:b/>
          <w:bCs/>
          <w:sz w:val="24"/>
          <w:lang w:val="en-US"/>
        </w:rPr>
        <w:t>médias</w:t>
      </w:r>
      <w:r>
        <w:rPr>
          <w:rFonts w:ascii="Arial" w:cs="Arial" w:hAnsi="Arial" w:hint="default"/>
          <w:b/>
          <w:bCs/>
          <w:sz w:val="24"/>
          <w:lang w:val="en-US"/>
        </w:rPr>
        <w:t>.</w:t>
      </w:r>
    </w:p>
    <w:p>
      <w:pPr>
        <w:pStyle w:val="style0"/>
        <w:jc w:val="both"/>
        <w:rPr>
          <w:rFonts w:ascii="Arial Narrow" w:hAnsi="Arial Narrow"/>
          <w:sz w:val="24"/>
          <w:szCs w:val="24"/>
        </w:rPr>
      </w:pPr>
    </w:p>
    <w:p>
      <w:pPr>
        <w:pStyle w:val="style0"/>
        <w:jc w:val="both"/>
        <w:rPr>
          <w:rFonts w:ascii="Arial Narrow" w:hAnsi="Arial Narrow"/>
          <w:sz w:val="24"/>
          <w:szCs w:val="24"/>
        </w:rPr>
      </w:pPr>
      <w:r>
        <w:rPr>
          <w:rFonts w:ascii="Arial Narrow" w:hAnsi="Arial Narrow"/>
          <w:sz w:val="24"/>
          <w:szCs w:val="24"/>
        </w:rPr>
        <w:t>Mesdames et messieurs les journalistes,</w:t>
      </w:r>
    </w:p>
    <w:p>
      <w:pPr>
        <w:pStyle w:val="style0"/>
        <w:jc w:val="both"/>
        <w:rPr>
          <w:rFonts w:ascii="Arial Narrow" w:hAnsi="Arial Narrow"/>
          <w:sz w:val="24"/>
          <w:szCs w:val="24"/>
        </w:rPr>
      </w:pPr>
      <w:r>
        <w:rPr>
          <w:rFonts w:ascii="Arial Narrow" w:hAnsi="Arial Narrow"/>
          <w:sz w:val="24"/>
          <w:szCs w:val="24"/>
        </w:rPr>
        <w:t>Par courrier reçu le 5 octobre 2022, la CGT-B section SITARAIL, a transmis</w:t>
      </w:r>
      <w:r>
        <w:rPr>
          <w:rFonts w:ascii="Arial Narrow" w:hAnsi="Arial Narrow"/>
          <w:sz w:val="24"/>
          <w:szCs w:val="24"/>
        </w:rPr>
        <w:t xml:space="preserve">, à la Direction générale </w:t>
      </w:r>
      <w:r>
        <w:rPr>
          <w:rFonts w:ascii="Arial Narrow" w:hAnsi="Arial Narrow"/>
          <w:sz w:val="24"/>
          <w:szCs w:val="24"/>
        </w:rPr>
        <w:t>un préavis de grève de 120h à compter du 25 octobre 2022, reposant sur 9 motifs</w:t>
      </w:r>
      <w:r>
        <w:rPr>
          <w:rFonts w:ascii="Arial Narrow" w:hAnsi="Arial Narrow"/>
          <w:sz w:val="24"/>
          <w:szCs w:val="24"/>
        </w:rPr>
        <w:t>, qui avait été relayé par votre canal</w:t>
      </w:r>
      <w:r>
        <w:rPr>
          <w:rFonts w:ascii="Arial Narrow" w:hAnsi="Arial Narrow"/>
          <w:sz w:val="24"/>
          <w:szCs w:val="24"/>
        </w:rPr>
        <w:t>.</w:t>
      </w:r>
      <w:r>
        <w:rPr>
          <w:rFonts w:ascii="Arial Narrow" w:hAnsi="Arial Narrow"/>
          <w:sz w:val="24"/>
          <w:szCs w:val="24"/>
        </w:rPr>
        <w:t xml:space="preserve"> D’où l’intérêt de ce présent droit de réponse de la Direction générale </w:t>
      </w:r>
      <w:r>
        <w:rPr>
          <w:rFonts w:ascii="Arial Narrow" w:hAnsi="Arial Narrow"/>
          <w:sz w:val="24"/>
          <w:szCs w:val="24"/>
        </w:rPr>
        <w:t>(que nous représentons ici), afin de porter la bonne information à vos téléspectateurs.</w:t>
      </w:r>
    </w:p>
    <w:p>
      <w:pPr>
        <w:pStyle w:val="style0"/>
        <w:jc w:val="both"/>
        <w:rPr>
          <w:rFonts w:ascii="Arial Narrow" w:hAnsi="Arial Narrow"/>
          <w:sz w:val="24"/>
          <w:szCs w:val="24"/>
        </w:rPr>
      </w:pPr>
      <w:r>
        <w:rPr>
          <w:rFonts w:ascii="Arial Narrow" w:hAnsi="Arial Narrow"/>
          <w:sz w:val="24"/>
          <w:szCs w:val="24"/>
        </w:rPr>
        <w:t>D’emblée, il faut dire que n</w:t>
      </w:r>
      <w:r>
        <w:rPr>
          <w:rFonts w:ascii="Arial Narrow" w:hAnsi="Arial Narrow"/>
          <w:sz w:val="24"/>
          <w:szCs w:val="24"/>
        </w:rPr>
        <w:t>ous avons a été très surpris par l</w:t>
      </w:r>
      <w:r>
        <w:rPr>
          <w:rFonts w:ascii="Arial Narrow" w:hAnsi="Arial Narrow"/>
          <w:sz w:val="24"/>
          <w:szCs w:val="24"/>
        </w:rPr>
        <w:t>a démarche de notre partenaire social</w:t>
      </w:r>
      <w:r>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t>que nous considérons comme inopportune et regrettable au regard de</w:t>
      </w:r>
      <w:r>
        <w:rPr>
          <w:rFonts w:ascii="Arial Narrow" w:hAnsi="Arial Narrow"/>
          <w:sz w:val="24"/>
          <w:szCs w:val="24"/>
        </w:rPr>
        <w:t>s</w:t>
      </w:r>
      <w:r>
        <w:rPr>
          <w:rFonts w:ascii="Arial Narrow" w:hAnsi="Arial Narrow"/>
          <w:sz w:val="24"/>
          <w:szCs w:val="24"/>
        </w:rPr>
        <w:t xml:space="preserve"> </w:t>
      </w:r>
      <w:r>
        <w:rPr>
          <w:rFonts w:ascii="Arial Narrow" w:hAnsi="Arial Narrow"/>
          <w:sz w:val="24"/>
          <w:szCs w:val="24"/>
        </w:rPr>
        <w:t>raisons</w:t>
      </w:r>
      <w:r>
        <w:rPr>
          <w:rFonts w:ascii="Arial Narrow" w:hAnsi="Arial Narrow"/>
          <w:sz w:val="24"/>
          <w:szCs w:val="24"/>
        </w:rPr>
        <w:t xml:space="preserve"> ci-après :</w:t>
      </w:r>
    </w:p>
    <w:p>
      <w:pPr>
        <w:pStyle w:val="style0"/>
        <w:jc w:val="both"/>
        <w:rPr>
          <w:rFonts w:ascii="Arial Narrow" w:hAnsi="Arial Narrow"/>
          <w:b/>
          <w:bCs/>
          <w:sz w:val="24"/>
          <w:szCs w:val="24"/>
        </w:rPr>
      </w:pPr>
      <w:r>
        <w:rPr>
          <w:rFonts w:ascii="Arial Narrow" w:hAnsi="Arial Narrow"/>
          <w:b/>
          <w:bCs/>
          <w:sz w:val="24"/>
          <w:szCs w:val="24"/>
        </w:rPr>
        <w:t>Premièrement, la grève annoncée est illégale.</w:t>
      </w:r>
    </w:p>
    <w:p>
      <w:pPr>
        <w:pStyle w:val="style0"/>
        <w:jc w:val="both"/>
        <w:rPr>
          <w:rFonts w:ascii="Arial Narrow" w:hAnsi="Arial Narrow"/>
          <w:sz w:val="24"/>
          <w:szCs w:val="24"/>
        </w:rPr>
      </w:pPr>
      <w:r>
        <w:rPr>
          <w:rFonts w:ascii="Arial Narrow" w:hAnsi="Arial Narrow"/>
          <w:sz w:val="24"/>
          <w:szCs w:val="24"/>
        </w:rPr>
        <w:t xml:space="preserve">En effet, le code du Travail du Burkina Faso, en ses articles 367 et suivants, prévoit impérativement une procédure de résolution des différends collectifs comme c’est le cas en l’espèce. Conformément à cette procédure, tout différend collectif doit faire l’objet d’une tentative de conciliation par l’inspecteur du </w:t>
      </w:r>
      <w:r>
        <w:rPr>
          <w:rFonts w:ascii="Arial Narrow" w:hAnsi="Arial Narrow"/>
          <w:sz w:val="24"/>
          <w:szCs w:val="24"/>
        </w:rPr>
        <w:t>t</w:t>
      </w:r>
      <w:r>
        <w:rPr>
          <w:rFonts w:ascii="Arial Narrow" w:hAnsi="Arial Narrow"/>
          <w:sz w:val="24"/>
          <w:szCs w:val="24"/>
        </w:rPr>
        <w:t xml:space="preserve">ravail ou par le directeur du </w:t>
      </w:r>
      <w:r>
        <w:rPr>
          <w:rFonts w:ascii="Arial Narrow" w:hAnsi="Arial Narrow"/>
          <w:sz w:val="24"/>
          <w:szCs w:val="24"/>
        </w:rPr>
        <w:t>t</w:t>
      </w:r>
      <w:r>
        <w:rPr>
          <w:rFonts w:ascii="Arial Narrow" w:hAnsi="Arial Narrow"/>
          <w:sz w:val="24"/>
          <w:szCs w:val="24"/>
        </w:rPr>
        <w:t xml:space="preserve">ravail. En cas d’absence d’accord, le conciliateur rédige un rapport sur l’état du différend qu’il adresse au Ministre chargé du travail qui le défère à un Conseil d’arbitrage. L’article 388 du même code précise que </w:t>
      </w:r>
      <w:r>
        <w:rPr>
          <w:rFonts w:ascii="Arial Narrow" w:hAnsi="Arial Narrow"/>
          <w:sz w:val="24"/>
          <w:szCs w:val="24"/>
        </w:rPr>
        <w:t>t</w:t>
      </w:r>
      <w:r>
        <w:rPr>
          <w:rFonts w:ascii="Arial Narrow" w:hAnsi="Arial Narrow"/>
          <w:sz w:val="24"/>
          <w:szCs w:val="24"/>
        </w:rPr>
        <w:t xml:space="preserve">out </w:t>
      </w:r>
      <w:r>
        <w:rPr>
          <w:rFonts w:ascii="Arial Narrow" w:hAnsi="Arial Narrow"/>
          <w:i/>
          <w:iCs/>
          <w:sz w:val="24"/>
          <w:szCs w:val="24"/>
        </w:rPr>
        <w:t>« </w:t>
      </w:r>
      <w:r>
        <w:rPr>
          <w:rFonts w:ascii="Arial Narrow" w:hAnsi="Arial Narrow"/>
          <w:i/>
          <w:iCs/>
          <w:sz w:val="24"/>
          <w:szCs w:val="24"/>
        </w:rPr>
        <w:t>lock-out ou toute grève avant épuisement des procédures de conciliation et d’arbitrage fixées par la présente loi est interdit</w:t>
      </w:r>
      <w:r>
        <w:rPr>
          <w:rFonts w:ascii="Arial Narrow" w:hAnsi="Arial Narrow"/>
          <w:i/>
          <w:iCs/>
          <w:sz w:val="24"/>
          <w:szCs w:val="24"/>
        </w:rPr>
        <w:t> »</w:t>
      </w:r>
      <w:r>
        <w:rPr>
          <w:rFonts w:ascii="Arial Narrow" w:hAnsi="Arial Narrow"/>
          <w:sz w:val="24"/>
          <w:szCs w:val="24"/>
        </w:rPr>
        <w:t xml:space="preserve">. En l’espèce, </w:t>
      </w:r>
      <w:r>
        <w:rPr>
          <w:rFonts w:ascii="Arial Narrow" w:hAnsi="Arial Narrow"/>
          <w:sz w:val="24"/>
          <w:szCs w:val="24"/>
        </w:rPr>
        <w:t>la CGT-B section SITARAIL</w:t>
      </w:r>
      <w:r>
        <w:rPr>
          <w:rFonts w:ascii="Arial Narrow" w:hAnsi="Arial Narrow"/>
          <w:sz w:val="24"/>
          <w:szCs w:val="24"/>
        </w:rPr>
        <w:t xml:space="preserve"> </w:t>
      </w:r>
      <w:r>
        <w:rPr>
          <w:rFonts w:ascii="Arial Narrow" w:hAnsi="Arial Narrow"/>
          <w:sz w:val="24"/>
          <w:szCs w:val="24"/>
        </w:rPr>
        <w:t xml:space="preserve">a fait </w:t>
      </w:r>
      <w:r>
        <w:rPr>
          <w:rFonts w:ascii="Arial Narrow" w:hAnsi="Arial Narrow"/>
          <w:sz w:val="24"/>
          <w:szCs w:val="24"/>
        </w:rPr>
        <w:t>l’impasse sur les étapes de conciliation et d’un arbitrage en déposant un préavis de grève.</w:t>
      </w:r>
      <w:r>
        <w:rPr>
          <w:rFonts w:ascii="Arial Narrow" w:hAnsi="Arial Narrow"/>
          <w:sz w:val="24"/>
          <w:szCs w:val="24"/>
        </w:rPr>
        <w:t xml:space="preserve"> </w:t>
      </w:r>
      <w:r>
        <w:rPr>
          <w:rFonts w:ascii="Arial Narrow" w:hAnsi="Arial Narrow"/>
          <w:sz w:val="24"/>
          <w:szCs w:val="24"/>
        </w:rPr>
        <w:t>Par conséquent, cette grève annoncée est illégale et SITARAIL se réserve le droit d’en tirer toutes les conséquences juridiques si elle venait à être mise en œuvre.</w:t>
      </w:r>
    </w:p>
    <w:p>
      <w:pPr>
        <w:pStyle w:val="style0"/>
        <w:jc w:val="both"/>
        <w:rPr>
          <w:rFonts w:ascii="Arial Narrow" w:hAnsi="Arial Narrow"/>
          <w:b/>
          <w:bCs/>
          <w:sz w:val="24"/>
          <w:szCs w:val="24"/>
        </w:rPr>
      </w:pPr>
      <w:r>
        <w:rPr>
          <w:rFonts w:ascii="Arial Narrow" w:hAnsi="Arial Narrow"/>
          <w:b/>
          <w:bCs/>
          <w:sz w:val="24"/>
          <w:szCs w:val="24"/>
        </w:rPr>
        <w:t>Deuxièmement, les motifs invoqués sont non fondés dont un diffamatoire.</w:t>
      </w:r>
    </w:p>
    <w:p>
      <w:pPr>
        <w:pStyle w:val="style0"/>
        <w:jc w:val="both"/>
        <w:rPr>
          <w:rFonts w:ascii="Arial Narrow" w:hAnsi="Arial Narrow"/>
          <w:sz w:val="24"/>
          <w:szCs w:val="24"/>
        </w:rPr>
      </w:pPr>
      <w:r>
        <w:rPr>
          <w:rFonts w:ascii="Arial Narrow" w:hAnsi="Arial Narrow"/>
          <w:sz w:val="24"/>
          <w:szCs w:val="24"/>
        </w:rPr>
        <w:t>En effet, p</w:t>
      </w:r>
      <w:r>
        <w:rPr>
          <w:rFonts w:ascii="Arial Narrow" w:hAnsi="Arial Narrow"/>
          <w:sz w:val="24"/>
          <w:szCs w:val="24"/>
        </w:rPr>
        <w:t xml:space="preserve">rétendre que l’organisation du concours en vue du recrutement d’aide conducteurs a été « corrompue et mafieuse » alors même que ce concours a fait l’objet d’annonce par l’Agence nationale de la Promotion de l’Emploi (ANPE) au Burkina Faso et par l’Agence Emploi Jeune (AEJ) en Côte d’Ivoire et surtout, sans en apporter la moindre preuve, est tout simplement diffamatoire. </w:t>
      </w:r>
      <w:r>
        <w:rPr>
          <w:rFonts w:ascii="Arial Narrow" w:hAnsi="Arial Narrow"/>
          <w:sz w:val="24"/>
          <w:szCs w:val="24"/>
        </w:rPr>
        <w:t>Ces</w:t>
      </w:r>
      <w:r>
        <w:rPr>
          <w:rFonts w:ascii="Arial Narrow" w:hAnsi="Arial Narrow"/>
          <w:sz w:val="24"/>
          <w:szCs w:val="24"/>
        </w:rPr>
        <w:t xml:space="preserve"> allégations visent à porter atteinte à l’image et à la réputation de la société et engagent la responsabilité du syndicat, outre le fait qu’elles s’écartent d’un ton respectueux</w:t>
      </w:r>
    </w:p>
    <w:p>
      <w:pPr>
        <w:pStyle w:val="style0"/>
        <w:jc w:val="both"/>
        <w:rPr>
          <w:rFonts w:ascii="Arial Narrow" w:hAnsi="Arial Narrow"/>
          <w:sz w:val="24"/>
          <w:szCs w:val="24"/>
        </w:rPr>
      </w:pPr>
      <w:r>
        <w:rPr>
          <w:rFonts w:ascii="Arial Narrow" w:hAnsi="Arial Narrow"/>
          <w:sz w:val="24"/>
          <w:szCs w:val="24"/>
        </w:rPr>
        <w:t xml:space="preserve">Par ailleurs, le fait de remonter dans le temps sur des décisions prises depuis 2012 et d’invoquer la non-application d’un décret </w:t>
      </w:r>
      <w:r>
        <w:rPr>
          <w:rFonts w:ascii="Arial Narrow" w:hAnsi="Arial Narrow"/>
          <w:sz w:val="24"/>
          <w:szCs w:val="24"/>
        </w:rPr>
        <w:t>ivoirien</w:t>
      </w:r>
      <w:r>
        <w:rPr>
          <w:rFonts w:ascii="Arial Narrow" w:hAnsi="Arial Narrow"/>
          <w:sz w:val="24"/>
          <w:szCs w:val="24"/>
        </w:rPr>
        <w:t xml:space="preserve"> au Burkina Faso</w:t>
      </w:r>
      <w:r>
        <w:rPr>
          <w:rFonts w:ascii="Arial Narrow" w:hAnsi="Arial Narrow"/>
          <w:sz w:val="24"/>
          <w:szCs w:val="24"/>
        </w:rPr>
        <w:t xml:space="preserve"> pour en faire des motifs de grève est déplacé et contraire à l’esprit d’entreprise qui devrait animer </w:t>
      </w:r>
      <w:r>
        <w:rPr>
          <w:rFonts w:ascii="Arial Narrow" w:hAnsi="Arial Narrow"/>
          <w:sz w:val="24"/>
          <w:szCs w:val="24"/>
        </w:rPr>
        <w:t>le syndicat</w:t>
      </w:r>
      <w:r>
        <w:rPr>
          <w:rFonts w:ascii="Arial Narrow" w:hAnsi="Arial Narrow"/>
          <w:sz w:val="24"/>
          <w:szCs w:val="24"/>
        </w:rPr>
        <w:t>.</w:t>
      </w:r>
    </w:p>
    <w:p>
      <w:pPr>
        <w:pStyle w:val="style0"/>
        <w:jc w:val="both"/>
        <w:rPr>
          <w:rFonts w:ascii="Arial Narrow" w:hAnsi="Arial Narrow"/>
          <w:sz w:val="24"/>
          <w:szCs w:val="24"/>
        </w:rPr>
      </w:pPr>
      <w:r>
        <w:rPr>
          <w:rFonts w:ascii="Arial Narrow" w:hAnsi="Arial Narrow"/>
          <w:sz w:val="24"/>
          <w:szCs w:val="24"/>
        </w:rPr>
        <w:t xml:space="preserve">En outre, </w:t>
      </w:r>
      <w:r>
        <w:rPr>
          <w:rFonts w:ascii="Arial Narrow" w:hAnsi="Arial Narrow"/>
          <w:sz w:val="24"/>
          <w:szCs w:val="24"/>
        </w:rPr>
        <w:t>les motifs tirés de la conclusion des CDD avec des travailleurs admis à la retraite, de la fermeture de certaines gares et de l’arrêt du train de voyageurs, consécutifs aux mesures étatiques faisant suite à la pandémie de la Covid-19 et à la fermeture de la frontière, sont une entrave au pouvoir de direction et d’organisation de l’entreprise, reconnu à l’employeur par la législation du travail.</w:t>
      </w:r>
      <w:r>
        <w:rPr>
          <w:rFonts w:ascii="Arial Narrow" w:hAnsi="Arial Narrow"/>
          <w:sz w:val="24"/>
          <w:szCs w:val="24"/>
        </w:rPr>
        <w:t> </w:t>
      </w:r>
      <w:r>
        <w:rPr>
          <w:rFonts w:ascii="Arial Narrow" w:hAnsi="Arial Narrow"/>
          <w:sz w:val="24"/>
          <w:szCs w:val="24"/>
        </w:rPr>
        <w:t>Nous rappelons que</w:t>
      </w:r>
      <w:r>
        <w:rPr>
          <w:rFonts w:ascii="Arial Narrow" w:hAnsi="Arial Narrow"/>
          <w:sz w:val="24"/>
          <w:szCs w:val="24"/>
        </w:rPr>
        <w:t> </w:t>
      </w:r>
      <w:r>
        <w:rPr>
          <w:rFonts w:ascii="Arial Narrow" w:hAnsi="Arial Narrow"/>
          <w:sz w:val="24"/>
          <w:szCs w:val="24"/>
        </w:rPr>
        <w:t>toute entreprise a le droit d’employer une personne apte à offrir les services dont elle a besoin pour sa bonne marche et cette situation ne saurait justifier une grève.</w:t>
      </w:r>
    </w:p>
    <w:p>
      <w:pPr>
        <w:pStyle w:val="style0"/>
        <w:jc w:val="both"/>
        <w:rPr>
          <w:rFonts w:ascii="Arial Narrow" w:hAnsi="Arial Narrow"/>
          <w:sz w:val="24"/>
          <w:szCs w:val="24"/>
        </w:rPr>
      </w:pPr>
      <w:r>
        <w:rPr>
          <w:rFonts w:ascii="Arial Narrow" w:hAnsi="Arial Narrow"/>
          <w:sz w:val="24"/>
          <w:szCs w:val="24"/>
        </w:rPr>
        <w:t>Enfin, sur l’</w:t>
      </w:r>
      <w:r>
        <w:rPr>
          <w:rFonts w:ascii="Arial Narrow" w:hAnsi="Arial Narrow"/>
          <w:sz w:val="24"/>
          <w:szCs w:val="24"/>
        </w:rPr>
        <w:t>I</w:t>
      </w:r>
      <w:r>
        <w:rPr>
          <w:rFonts w:ascii="Arial Narrow" w:hAnsi="Arial Narrow"/>
          <w:sz w:val="24"/>
          <w:szCs w:val="24"/>
        </w:rPr>
        <w:t xml:space="preserve">ndemnité compensatrice des </w:t>
      </w:r>
      <w:r>
        <w:rPr>
          <w:rFonts w:ascii="Arial Narrow" w:hAnsi="Arial Narrow"/>
          <w:sz w:val="24"/>
          <w:szCs w:val="24"/>
        </w:rPr>
        <w:t>F</w:t>
      </w:r>
      <w:r>
        <w:rPr>
          <w:rFonts w:ascii="Arial Narrow" w:hAnsi="Arial Narrow"/>
          <w:sz w:val="24"/>
          <w:szCs w:val="24"/>
        </w:rPr>
        <w:t xml:space="preserve">acilités de </w:t>
      </w:r>
      <w:r>
        <w:rPr>
          <w:rFonts w:ascii="Arial Narrow" w:hAnsi="Arial Narrow"/>
          <w:sz w:val="24"/>
          <w:szCs w:val="24"/>
        </w:rPr>
        <w:t>C</w:t>
      </w:r>
      <w:r>
        <w:rPr>
          <w:rFonts w:ascii="Arial Narrow" w:hAnsi="Arial Narrow"/>
          <w:sz w:val="24"/>
          <w:szCs w:val="24"/>
        </w:rPr>
        <w:t>irculation (ICFC), le montant convenu de cette indemnité a quand même été payé par l’entreprise à l’ensemble des travailleurs en 2020, 2021 et 2022, soit environ 350 000 000 de FCFA par an, malgré l’arrêt du train voyageur. Le syndicat ne peut donc par arguer le non-respect des engagements de la Direction générale sous prétexte que les discussions engagé</w:t>
      </w:r>
      <w:r>
        <w:rPr>
          <w:rFonts w:ascii="Arial Narrow" w:hAnsi="Arial Narrow"/>
          <w:sz w:val="24"/>
          <w:szCs w:val="24"/>
        </w:rPr>
        <w:t>e</w:t>
      </w:r>
      <w:r>
        <w:rPr>
          <w:rFonts w:ascii="Arial Narrow" w:hAnsi="Arial Narrow"/>
          <w:sz w:val="24"/>
          <w:szCs w:val="24"/>
        </w:rPr>
        <w:t>s avec l’ensemble des partenaires sociaux, en juillet 2022, n’ont pas abouti au relèvement du montant de cette indemnité.</w:t>
      </w:r>
    </w:p>
    <w:p>
      <w:pPr>
        <w:pStyle w:val="style0"/>
        <w:jc w:val="both"/>
        <w:rPr>
          <w:rFonts w:ascii="Arial Narrow" w:hAnsi="Arial Narrow"/>
          <w:b/>
          <w:bCs/>
          <w:sz w:val="24"/>
          <w:szCs w:val="24"/>
        </w:rPr>
      </w:pPr>
      <w:r>
        <w:rPr>
          <w:rFonts w:ascii="Arial Narrow" w:hAnsi="Arial Narrow"/>
          <w:b/>
          <w:bCs/>
          <w:sz w:val="24"/>
          <w:szCs w:val="24"/>
        </w:rPr>
        <w:t xml:space="preserve">Troisièmement, le motif selon lequel le dialogue serait rompu entre le syndicat le plus </w:t>
      </w:r>
      <w:r>
        <w:rPr>
          <w:rFonts w:ascii="Arial Narrow" w:hAnsi="Arial Narrow"/>
          <w:b/>
          <w:bCs/>
          <w:sz w:val="24"/>
          <w:szCs w:val="24"/>
        </w:rPr>
        <w:t>représentatif</w:t>
      </w:r>
      <w:r>
        <w:rPr>
          <w:rFonts w:ascii="Arial Narrow" w:hAnsi="Arial Narrow"/>
          <w:b/>
          <w:bCs/>
          <w:sz w:val="24"/>
          <w:szCs w:val="24"/>
        </w:rPr>
        <w:t xml:space="preserve"> et la Direction générale de SITARAIL ne </w:t>
      </w:r>
      <w:r>
        <w:rPr>
          <w:rFonts w:ascii="Arial Narrow" w:hAnsi="Arial Narrow"/>
          <w:b/>
          <w:bCs/>
          <w:sz w:val="24"/>
          <w:szCs w:val="24"/>
        </w:rPr>
        <w:t>reflète</w:t>
      </w:r>
      <w:r>
        <w:rPr>
          <w:rFonts w:ascii="Arial Narrow" w:hAnsi="Arial Narrow"/>
          <w:b/>
          <w:bCs/>
          <w:sz w:val="24"/>
          <w:szCs w:val="24"/>
        </w:rPr>
        <w:t xml:space="preserve"> pas la réalité. </w:t>
      </w:r>
    </w:p>
    <w:p>
      <w:pPr>
        <w:pStyle w:val="style0"/>
        <w:jc w:val="both"/>
        <w:rPr>
          <w:rFonts w:ascii="Arial Narrow" w:hAnsi="Arial Narrow"/>
          <w:sz w:val="24"/>
          <w:szCs w:val="24"/>
        </w:rPr>
      </w:pPr>
      <w:r>
        <w:rPr>
          <w:rFonts w:ascii="Arial Narrow" w:hAnsi="Arial Narrow"/>
          <w:sz w:val="24"/>
          <w:szCs w:val="24"/>
        </w:rPr>
        <w:t>En effet, sur l’année 2022, 4 réunions ont eu lieu avec la Direction générale, dont la dernière s’est tenue les 15 et 16 septembre 2022. A cette séance, à laquelle ont pris part les 5 organisations syndicales de SITARAIL comptant des délégués du personnel, dont le</w:t>
      </w:r>
      <w:r>
        <w:rPr>
          <w:rFonts w:ascii="Arial Narrow" w:hAnsi="Arial Narrow"/>
          <w:sz w:val="24"/>
          <w:szCs w:val="24"/>
        </w:rPr>
        <w:t>s</w:t>
      </w:r>
      <w:r>
        <w:rPr>
          <w:rFonts w:ascii="Arial Narrow" w:hAnsi="Arial Narrow"/>
          <w:sz w:val="24"/>
          <w:szCs w:val="24"/>
        </w:rPr>
        <w:t xml:space="preserve"> </w:t>
      </w:r>
      <w:r>
        <w:rPr>
          <w:rFonts w:ascii="Arial Narrow" w:hAnsi="Arial Narrow"/>
          <w:sz w:val="24"/>
          <w:szCs w:val="24"/>
        </w:rPr>
        <w:t>deux</w:t>
      </w:r>
      <w:r>
        <w:rPr>
          <w:rFonts w:ascii="Arial Narrow" w:hAnsi="Arial Narrow"/>
          <w:sz w:val="24"/>
          <w:szCs w:val="24"/>
        </w:rPr>
        <w:t xml:space="preserve"> syndicats du Burkina Faso, la CGT-B était représentée par son Secrétaire général, accompagné d’un délégué. Un inspecteur de travail de la Direction régional du </w:t>
      </w:r>
      <w:r>
        <w:rPr>
          <w:rFonts w:ascii="Arial Narrow" w:hAnsi="Arial Narrow"/>
          <w:sz w:val="24"/>
          <w:szCs w:val="24"/>
        </w:rPr>
        <w:t>t</w:t>
      </w:r>
      <w:r>
        <w:rPr>
          <w:rFonts w:ascii="Arial Narrow" w:hAnsi="Arial Narrow"/>
          <w:sz w:val="24"/>
          <w:szCs w:val="24"/>
        </w:rPr>
        <w:t>ravail du Burkina Faso et un inspecteur du travail de Côte d’Ivoire étaient également présents. Les discussions, qui doivent se poursuivre, ont porté sur des points de revendication faisant l’objet d’une instance d’arbitrage en cours au Burkina Faso. </w:t>
      </w:r>
      <w:r>
        <w:rPr>
          <w:rFonts w:ascii="Arial Narrow" w:hAnsi="Arial Narrow"/>
          <w:sz w:val="24"/>
          <w:szCs w:val="24"/>
        </w:rPr>
        <w:t>Il convient de rappeler</w:t>
      </w:r>
      <w:r>
        <w:rPr>
          <w:rFonts w:ascii="Arial Narrow" w:hAnsi="Arial Narrow"/>
          <w:sz w:val="24"/>
          <w:szCs w:val="24"/>
        </w:rPr>
        <w:t xml:space="preserve"> qu’antérieurement à ce cadre de dialogue, une négociation </w:t>
      </w:r>
      <w:r>
        <w:rPr>
          <w:rFonts w:ascii="Arial Narrow" w:hAnsi="Arial Narrow"/>
          <w:sz w:val="24"/>
          <w:szCs w:val="24"/>
        </w:rPr>
        <w:t>a</w:t>
      </w:r>
      <w:r>
        <w:rPr>
          <w:rFonts w:ascii="Arial Narrow" w:hAnsi="Arial Narrow"/>
          <w:sz w:val="24"/>
          <w:szCs w:val="24"/>
        </w:rPr>
        <w:t xml:space="preserve"> eu lieu entre SITARAIL et la CGT-CI Rail et a permis d’obtenir des résultats significatifs, dont l’indemnité de logement, qui a également bénéficié à l’ensemble du personnel du Burkina Faso.</w:t>
      </w:r>
      <w:r>
        <w:rPr>
          <w:rFonts w:ascii="Arial Narrow" w:hAnsi="Arial Narrow"/>
          <w:sz w:val="24"/>
          <w:szCs w:val="24"/>
        </w:rPr>
        <w:t> </w:t>
      </w:r>
      <w:r>
        <w:rPr>
          <w:rFonts w:ascii="Arial Narrow" w:hAnsi="Arial Narrow"/>
          <w:sz w:val="24"/>
          <w:szCs w:val="24"/>
        </w:rPr>
        <w:t>L’impact annuel de cette mesure, faut-il le rappeler, est d’environ 400 millions de FCFA.</w:t>
      </w:r>
      <w:r>
        <w:rPr>
          <w:rFonts w:ascii="Arial Narrow" w:hAnsi="Arial Narrow"/>
          <w:sz w:val="24"/>
          <w:szCs w:val="24"/>
        </w:rPr>
        <w:t> </w:t>
      </w:r>
      <w:r>
        <w:rPr>
          <w:rFonts w:ascii="Arial Narrow" w:hAnsi="Arial Narrow"/>
          <w:sz w:val="24"/>
          <w:szCs w:val="24"/>
        </w:rPr>
        <w:t>Il est donc clair que les motifs évoqués à l’appui de ce préavis de grève révèlent une stratégie d’instaurer un climat de conflit permanente et de confrontation.</w:t>
      </w:r>
    </w:p>
    <w:p>
      <w:pPr>
        <w:pStyle w:val="style0"/>
        <w:jc w:val="both"/>
        <w:rPr>
          <w:rFonts w:ascii="Arial Narrow" w:hAnsi="Arial Narrow"/>
          <w:sz w:val="24"/>
          <w:szCs w:val="24"/>
        </w:rPr>
      </w:pPr>
      <w:r>
        <w:rPr>
          <w:rFonts w:ascii="Arial Narrow" w:hAnsi="Arial Narrow"/>
          <w:b/>
          <w:bCs/>
          <w:sz w:val="24"/>
          <w:szCs w:val="24"/>
        </w:rPr>
        <w:t>Le syndicat a aussi avancé le non-fonctionnement des bascules de pesées sur le réseau, qui impacterait négativement le trafic.</w:t>
      </w:r>
      <w:r>
        <w:rPr>
          <w:rFonts w:ascii="Arial Narrow" w:hAnsi="Arial Narrow"/>
          <w:sz w:val="24"/>
          <w:szCs w:val="24"/>
        </w:rPr>
        <w:t xml:space="preserve"> </w:t>
      </w:r>
    </w:p>
    <w:p>
      <w:pPr>
        <w:pStyle w:val="style0"/>
        <w:jc w:val="both"/>
        <w:rPr>
          <w:rFonts w:ascii="Arial Narrow" w:hAnsi="Arial Narrow"/>
          <w:sz w:val="24"/>
          <w:szCs w:val="24"/>
        </w:rPr>
      </w:pPr>
      <w:r>
        <w:rPr>
          <w:rFonts w:ascii="Arial Narrow" w:hAnsi="Arial Narrow"/>
          <w:sz w:val="24"/>
          <w:szCs w:val="24"/>
        </w:rPr>
        <w:t>Ce qui n’est juste, car les « </w:t>
      </w:r>
      <w:r>
        <w:rPr>
          <w:rFonts w:ascii="Arial Narrow" w:hAnsi="Arial Narrow"/>
          <w:b/>
          <w:bCs/>
          <w:i/>
          <w:iCs/>
        </w:rPr>
        <w:t>ponts-bascules</w:t>
      </w:r>
      <w:r>
        <w:rPr>
          <w:rFonts w:ascii="Arial Narrow" w:hAnsi="Arial Narrow"/>
        </w:rPr>
        <w:t> </w:t>
      </w:r>
      <w:r>
        <w:rPr>
          <w:rFonts w:ascii="Arial Narrow" w:hAnsi="Arial Narrow"/>
          <w:sz w:val="24"/>
          <w:szCs w:val="24"/>
        </w:rPr>
        <w:t>» des gares de Treichville et de Ouagadougou (les points de départ et d’arrivée des trains) sont bel et bien fonctionnels et permettent d’assurer le trafic en toute sécurité. La bascule « </w:t>
      </w:r>
      <w:r>
        <w:rPr>
          <w:rFonts w:ascii="Arial Narrow" w:hAnsi="Arial Narrow"/>
          <w:b/>
          <w:bCs/>
          <w:i/>
          <w:iCs/>
        </w:rPr>
        <w:t>dynamique </w:t>
      </w:r>
      <w:r>
        <w:rPr>
          <w:rFonts w:ascii="Arial Narrow" w:hAnsi="Arial Narrow"/>
          <w:sz w:val="24"/>
          <w:szCs w:val="24"/>
        </w:rPr>
        <w:t>» de Treichville, quant à elle, fait l’objet de travaux en cours et sera à nouveau fonctionnelle d’ici fin-octobre. Celle de Bobo Dioulasso fait l’objet d’une expertise en ce moment pour une intervention prochaine.</w:t>
      </w:r>
      <w:r>
        <w:rPr>
          <w:rFonts w:ascii="Arial Narrow" w:hAnsi="Arial Narrow"/>
          <w:sz w:val="24"/>
          <w:szCs w:val="24"/>
        </w:rPr>
        <w:t xml:space="preserve"> Tout compte fait, vous conviendrez avec moi que ce sujet non plus ne peut justifier une grève sur d’agents sur une partie du réseau. </w:t>
      </w:r>
      <w:r>
        <w:rPr>
          <w:rFonts w:ascii="Arial Narrow" w:hAnsi="Arial Narrow"/>
          <w:sz w:val="24"/>
          <w:szCs w:val="24"/>
        </w:rPr>
        <w:t xml:space="preserve"> </w:t>
      </w:r>
    </w:p>
    <w:p>
      <w:pPr>
        <w:pStyle w:val="style0"/>
        <w:jc w:val="both"/>
        <w:rPr>
          <w:rFonts w:ascii="Arial Narrow" w:hAnsi="Arial Narrow"/>
          <w:b/>
          <w:bCs/>
          <w:sz w:val="24"/>
          <w:szCs w:val="24"/>
        </w:rPr>
      </w:pPr>
      <w:r>
        <w:rPr>
          <w:rFonts w:ascii="Arial Narrow" w:hAnsi="Arial Narrow"/>
          <w:b/>
          <w:bCs/>
          <w:sz w:val="24"/>
          <w:szCs w:val="24"/>
        </w:rPr>
        <w:t xml:space="preserve">Pour finir, </w:t>
      </w:r>
    </w:p>
    <w:p>
      <w:pPr>
        <w:pStyle w:val="style0"/>
        <w:jc w:val="both"/>
        <w:rPr>
          <w:rFonts w:ascii="Arial Narrow" w:cs="Calibri" w:hAnsi="Arial Narrow"/>
          <w:sz w:val="24"/>
          <w:szCs w:val="24"/>
        </w:rPr>
      </w:pPr>
      <w:r>
        <w:rPr>
          <w:rFonts w:ascii="Arial Narrow" w:cs="Calibri" w:hAnsi="Arial Narrow"/>
          <w:sz w:val="24"/>
          <w:szCs w:val="24"/>
        </w:rPr>
        <w:t>Nous réitérons la disponibilité de la Direction générale de SITARAIL à privilégier le dialogue avec ses partenaires sociaux. A titre d’illustration, en 2021, l’entreprise a enregistré une perte d’environ 330 millions de FCFA. Cette situation est susceptible d’être aggravée en 2022 par la baisse du trafic hydrocarbures (qui représente 30% du chiffre d’affaires) et la hausse de 1,7 milliard de FCFA des charges de carburant. La situation financière de SITARAIL reste donc fragile dans un environnement économique et financier imprévisible. Malgré ce contexte difficile, la Direction générale a consenti d’énormes efforts pour l’amélioration des conditions de vie et de travail des agents.</w:t>
      </w:r>
    </w:p>
    <w:p>
      <w:pPr>
        <w:pStyle w:val="style0"/>
        <w:jc w:val="both"/>
        <w:rPr>
          <w:rFonts w:ascii="Arial Narrow" w:hAnsi="Arial Narrow"/>
          <w:sz w:val="24"/>
          <w:szCs w:val="24"/>
        </w:rPr>
      </w:pPr>
      <w:r>
        <w:rPr>
          <w:rFonts w:ascii="Arial Narrow" w:hAnsi="Arial Narrow"/>
          <w:sz w:val="24"/>
          <w:szCs w:val="24"/>
        </w:rPr>
        <w:t>Nous pouvons citer</w:t>
      </w:r>
      <w:r>
        <w:rPr>
          <w:rFonts w:ascii="Arial Narrow" w:hAnsi="Arial Narrow"/>
          <w:sz w:val="24"/>
          <w:szCs w:val="24"/>
        </w:rPr>
        <w:t>,</w:t>
      </w:r>
      <w:r>
        <w:rPr>
          <w:rFonts w:ascii="Arial Narrow" w:hAnsi="Arial Narrow"/>
          <w:sz w:val="24"/>
          <w:szCs w:val="24"/>
        </w:rPr>
        <w:t xml:space="preserve"> entre-autres mesures : </w:t>
      </w:r>
    </w:p>
    <w:p>
      <w:pPr>
        <w:pStyle w:val="style179"/>
        <w:numPr>
          <w:ilvl w:val="0"/>
          <w:numId w:val="1"/>
        </w:numPr>
        <w:spacing w:after="160" w:lineRule="auto" w:line="259"/>
        <w:jc w:val="both"/>
        <w:rPr>
          <w:rFonts w:ascii="Arial Narrow" w:hAnsi="Arial Narrow"/>
          <w:sz w:val="24"/>
          <w:szCs w:val="24"/>
        </w:rPr>
      </w:pPr>
      <w:r>
        <w:rPr>
          <w:rFonts w:ascii="Arial Narrow" w:hAnsi="Arial Narrow"/>
        </w:rPr>
        <w:t>L</w:t>
      </w:r>
      <w:r>
        <w:rPr>
          <w:rFonts w:ascii="Arial Narrow" w:hAnsi="Arial Narrow"/>
        </w:rPr>
        <w:t xml:space="preserve">e paiement de la prime de fin d’année à </w:t>
      </w:r>
      <w:r>
        <w:rPr>
          <w:rFonts w:ascii="Arial Narrow" w:hAnsi="Arial Narrow"/>
          <w:b/>
          <w:bCs/>
        </w:rPr>
        <w:t>100%</w:t>
      </w:r>
      <w:r>
        <w:rPr>
          <w:rFonts w:ascii="Arial Narrow" w:hAnsi="Arial Narrow"/>
        </w:rPr>
        <w:t xml:space="preserve"> contre un taux conventionnel de 75 %, </w:t>
      </w:r>
    </w:p>
    <w:p>
      <w:pPr>
        <w:pStyle w:val="style179"/>
        <w:numPr>
          <w:ilvl w:val="0"/>
          <w:numId w:val="1"/>
        </w:numPr>
        <w:spacing w:after="160" w:lineRule="auto" w:line="259"/>
        <w:jc w:val="both"/>
        <w:rPr>
          <w:rFonts w:ascii="Arial Narrow" w:hAnsi="Arial Narrow"/>
          <w:sz w:val="24"/>
          <w:szCs w:val="24"/>
        </w:rPr>
      </w:pPr>
      <w:r>
        <w:rPr>
          <w:rFonts w:ascii="Arial Narrow" w:hAnsi="Arial Narrow"/>
        </w:rPr>
        <w:t>L</w:t>
      </w:r>
      <w:r>
        <w:rPr>
          <w:rFonts w:ascii="Arial Narrow" w:hAnsi="Arial Narrow"/>
        </w:rPr>
        <w:t>a reconduction de</w:t>
      </w:r>
      <w:r>
        <w:rPr>
          <w:rFonts w:ascii="Arial Narrow" w:hAnsi="Arial Narrow"/>
        </w:rPr>
        <w:t xml:space="preserve"> l’ICFC</w:t>
      </w:r>
      <w:r>
        <w:rPr>
          <w:rFonts w:ascii="Arial Narrow" w:hAnsi="Arial Narrow"/>
        </w:rPr>
        <w:t xml:space="preserve"> « Prime spécifique rail », malgré la suspension du transport de voyageurs, pour un montant global annuel de </w:t>
      </w:r>
      <w:r>
        <w:rPr>
          <w:rFonts w:ascii="Arial Narrow" w:hAnsi="Arial Narrow"/>
          <w:b/>
          <w:bCs/>
        </w:rPr>
        <w:t>310 500 000 FCFA</w:t>
      </w:r>
      <w:r>
        <w:rPr>
          <w:rFonts w:ascii="Arial Narrow" w:hAnsi="Arial Narrow"/>
          <w:b/>
          <w:bCs/>
        </w:rPr>
        <w:t xml:space="preserve">, </w:t>
      </w:r>
    </w:p>
    <w:p>
      <w:pPr>
        <w:pStyle w:val="style179"/>
        <w:numPr>
          <w:ilvl w:val="0"/>
          <w:numId w:val="1"/>
        </w:numPr>
        <w:spacing w:after="160" w:lineRule="auto" w:line="259"/>
        <w:jc w:val="both"/>
        <w:rPr>
          <w:rFonts w:ascii="Arial Narrow" w:hAnsi="Arial Narrow"/>
          <w:sz w:val="24"/>
          <w:szCs w:val="24"/>
        </w:rPr>
      </w:pPr>
      <w:r>
        <w:rPr>
          <w:rFonts w:ascii="Arial Narrow" w:hAnsi="Arial Narrow"/>
        </w:rPr>
        <w:t xml:space="preserve">Des promotions pour un impact financier </w:t>
      </w:r>
      <w:r>
        <w:rPr>
          <w:rFonts w:ascii="Arial Narrow" w:hAnsi="Arial Narrow"/>
        </w:rPr>
        <w:t xml:space="preserve">de </w:t>
      </w:r>
      <w:r>
        <w:rPr>
          <w:rFonts w:ascii="Arial Narrow" w:hAnsi="Arial Narrow"/>
          <w:b/>
          <w:bCs/>
        </w:rPr>
        <w:t>366 000 000 FCFA</w:t>
      </w:r>
      <w:r>
        <w:rPr>
          <w:rFonts w:ascii="Arial Narrow" w:hAnsi="Arial Narrow"/>
          <w:b/>
          <w:bCs/>
        </w:rPr>
        <w:t xml:space="preserve">, </w:t>
      </w:r>
    </w:p>
    <w:p>
      <w:pPr>
        <w:pStyle w:val="style179"/>
        <w:numPr>
          <w:ilvl w:val="0"/>
          <w:numId w:val="1"/>
        </w:numPr>
        <w:spacing w:after="160" w:lineRule="auto" w:line="259"/>
        <w:jc w:val="both"/>
        <w:rPr>
          <w:rFonts w:ascii="Arial Narrow" w:hAnsi="Arial Narrow"/>
          <w:sz w:val="24"/>
          <w:szCs w:val="24"/>
        </w:rPr>
      </w:pPr>
      <w:r>
        <w:rPr>
          <w:rFonts w:ascii="Arial Narrow" w:hAnsi="Arial Narrow"/>
        </w:rPr>
        <w:t>L</w:t>
      </w:r>
      <w:r>
        <w:rPr>
          <w:rFonts w:ascii="Arial Narrow" w:hAnsi="Arial Narrow"/>
        </w:rPr>
        <w:t>a remise de primes et médailles d’honneur du travail</w:t>
      </w:r>
      <w:r>
        <w:rPr>
          <w:rFonts w:ascii="Arial Narrow" w:hAnsi="Arial Narrow"/>
        </w:rPr>
        <w:t xml:space="preserve">, </w:t>
      </w:r>
    </w:p>
    <w:p>
      <w:pPr>
        <w:pStyle w:val="style179"/>
        <w:numPr>
          <w:ilvl w:val="0"/>
          <w:numId w:val="1"/>
        </w:numPr>
        <w:spacing w:after="160" w:lineRule="auto" w:line="259"/>
        <w:jc w:val="both"/>
        <w:rPr>
          <w:rFonts w:ascii="Arial Narrow" w:hAnsi="Arial Narrow"/>
          <w:sz w:val="24"/>
          <w:szCs w:val="24"/>
        </w:rPr>
      </w:pPr>
      <w:r>
        <w:rPr>
          <w:rFonts w:ascii="Arial Narrow" w:hAnsi="Arial Narrow"/>
        </w:rPr>
        <w:t>L</w:t>
      </w:r>
      <w:r>
        <w:rPr>
          <w:rFonts w:ascii="Arial Narrow" w:hAnsi="Arial Narrow"/>
        </w:rPr>
        <w:t xml:space="preserve">a revalorisation du prêt scolaire, soit un total payé de </w:t>
      </w:r>
      <w:r>
        <w:rPr>
          <w:rFonts w:ascii="Arial Narrow" w:hAnsi="Arial Narrow"/>
          <w:b/>
          <w:bCs/>
        </w:rPr>
        <w:t>274 000 000 FCFA</w:t>
      </w:r>
      <w:r>
        <w:rPr>
          <w:rFonts w:ascii="Arial Narrow" w:hAnsi="Arial Narrow"/>
          <w:b/>
          <w:bCs/>
        </w:rPr>
        <w:t xml:space="preserve"> </w:t>
      </w:r>
      <w:r>
        <w:rPr>
          <w:rFonts w:ascii="Arial Narrow" w:hAnsi="Arial Narrow"/>
        </w:rPr>
        <w:t>(m</w:t>
      </w:r>
      <w:r>
        <w:rPr>
          <w:rFonts w:ascii="Arial Narrow" w:hAnsi="Arial Narrow"/>
        </w:rPr>
        <w:t>ontant revu à la hausse au titre de 2022</w:t>
      </w:r>
      <w:r>
        <w:rPr>
          <w:rFonts w:ascii="Arial Narrow" w:hAnsi="Arial Narrow"/>
        </w:rPr>
        <w:t xml:space="preserve">), </w:t>
      </w:r>
    </w:p>
    <w:p>
      <w:pPr>
        <w:pStyle w:val="style179"/>
        <w:numPr>
          <w:ilvl w:val="0"/>
          <w:numId w:val="1"/>
        </w:numPr>
        <w:spacing w:after="160" w:lineRule="auto" w:line="259"/>
        <w:jc w:val="both"/>
        <w:rPr>
          <w:rFonts w:ascii="Arial Narrow" w:hAnsi="Arial Narrow"/>
          <w:sz w:val="24"/>
          <w:szCs w:val="24"/>
        </w:rPr>
      </w:pPr>
      <w:r>
        <w:rPr>
          <w:rFonts w:ascii="Arial Narrow" w:hAnsi="Arial Narrow"/>
        </w:rPr>
        <w:t>L’e</w:t>
      </w:r>
      <w:r>
        <w:rPr>
          <w:rFonts w:ascii="Arial Narrow" w:cs="Arial" w:hAnsi="Arial Narrow"/>
        </w:rPr>
        <w:t xml:space="preserve">ngagement de combler le </w:t>
      </w:r>
      <w:r>
        <w:rPr>
          <w:rFonts w:ascii="Arial Narrow" w:cs="Arial" w:hAnsi="Arial Narrow"/>
        </w:rPr>
        <w:t>passif</w:t>
      </w:r>
      <w:r>
        <w:rPr>
          <w:rFonts w:ascii="Arial Narrow" w:cs="Arial" w:hAnsi="Arial Narrow"/>
          <w:spacing w:val="7"/>
        </w:rPr>
        <w:t xml:space="preserve"> </w:t>
      </w:r>
      <w:r>
        <w:rPr>
          <w:rFonts w:ascii="Arial Narrow" w:cs="Arial" w:hAnsi="Arial Narrow"/>
          <w:spacing w:val="7"/>
        </w:rPr>
        <w:t>d</w:t>
      </w:r>
      <w:r>
        <w:rPr>
          <w:rFonts w:ascii="Arial Narrow" w:cs="Arial" w:hAnsi="Arial Narrow"/>
          <w:spacing w:val="7"/>
        </w:rPr>
        <w:t xml:space="preserve"> </w:t>
      </w:r>
      <w:r>
        <w:rPr>
          <w:rFonts w:ascii="Arial Narrow" w:cs="Arial" w:hAnsi="Arial Narrow"/>
        </w:rPr>
        <w:t>2021</w:t>
      </w:r>
      <w:r>
        <w:rPr>
          <w:rFonts w:ascii="Arial Narrow" w:cs="Arial" w:hAnsi="Arial Narrow"/>
          <w:spacing w:val="15"/>
        </w:rPr>
        <w:t xml:space="preserve"> </w:t>
      </w:r>
      <w:r>
        <w:rPr>
          <w:rFonts w:ascii="Arial Narrow" w:cs="Arial" w:hAnsi="Arial Narrow"/>
        </w:rPr>
        <w:t xml:space="preserve">de la Mutuelle </w:t>
      </w:r>
      <w:r>
        <w:rPr>
          <w:rFonts w:ascii="Arial Narrow" w:cs="Arial" w:hAnsi="Arial Narrow"/>
        </w:rPr>
        <w:t xml:space="preserve">de </w:t>
      </w:r>
      <w:r>
        <w:rPr>
          <w:rFonts w:ascii="Arial Narrow" w:cs="Arial" w:hAnsi="Arial Narrow"/>
        </w:rPr>
        <w:t xml:space="preserve">santé des agents de SITARAIL (MUMASI), pour un montant d’environ </w:t>
      </w:r>
      <w:r>
        <w:rPr>
          <w:rFonts w:ascii="Arial Narrow" w:cs="Arial" w:hAnsi="Arial Narrow"/>
          <w:b/>
          <w:bCs/>
        </w:rPr>
        <w:t>100 millions de FCFA</w:t>
      </w:r>
      <w:r>
        <w:rPr>
          <w:rFonts w:ascii="Arial Narrow" w:hAnsi="Arial Narrow"/>
        </w:rPr>
        <w:t xml:space="preserve">, </w:t>
      </w:r>
      <w:r>
        <w:rPr>
          <w:rFonts w:ascii="Arial Narrow" w:hAnsi="Arial Narrow"/>
        </w:rPr>
        <w:t>afin de permettre au personnel et à leurs familles de continuer à bénéficier de la prise en charge médicale</w:t>
      </w:r>
      <w:r>
        <w:rPr>
          <w:rFonts w:ascii="Arial Narrow" w:hAnsi="Arial Narrow"/>
        </w:rPr>
        <w:t>.</w:t>
      </w:r>
    </w:p>
    <w:p>
      <w:pPr>
        <w:pStyle w:val="style0"/>
        <w:jc w:val="both"/>
        <w:rPr>
          <w:rFonts w:ascii="Arial Narrow" w:hAnsi="Arial Narrow"/>
          <w:sz w:val="24"/>
          <w:szCs w:val="24"/>
        </w:rPr>
      </w:pPr>
      <w:r>
        <w:rPr>
          <w:rFonts w:ascii="Arial Narrow" w:hAnsi="Arial Narrow"/>
          <w:sz w:val="24"/>
          <w:szCs w:val="24"/>
        </w:rPr>
        <w:t xml:space="preserve">Ce sont autant de mesures mises œuvre grâce au dialogue social que privilégie la Direction générale dans le seul but de l’amélioration continue des conditions de vie de ses travailleurs, tout </w:t>
      </w:r>
      <w:r>
        <w:rPr>
          <w:rFonts w:ascii="Arial Narrow" w:hAnsi="Arial Narrow"/>
          <w:sz w:val="24"/>
          <w:szCs w:val="24"/>
        </w:rPr>
        <w:t xml:space="preserve">en </w:t>
      </w:r>
      <w:r>
        <w:rPr>
          <w:rFonts w:ascii="Arial Narrow" w:hAnsi="Arial Narrow"/>
          <w:sz w:val="24"/>
          <w:szCs w:val="24"/>
        </w:rPr>
        <w:t>œuvrant pour la survie de l’entreprise et la préservation des emplois. La Direction générale invite donc instamment ses partenaires sociaux au sens de l’intérêt collectif et de la responsabilité, à privilégier également les voies du dialogue et de la négociation et à renoncer à ce projet de nature à compromettre les intérêts de l’ensemble des travailleurs de l’entreprise et de sa pérennité, surtout dans un contexte déjà très compliqué.</w:t>
      </w:r>
    </w:p>
    <w:p>
      <w:pPr>
        <w:pStyle w:val="style0"/>
        <w:rPr>
          <w:rFonts w:ascii="Arial Narrow" w:hAnsi="Arial Narrow"/>
          <w:sz w:val="24"/>
          <w:szCs w:val="24"/>
        </w:rPr>
      </w:pPr>
      <w:r>
        <w:rPr>
          <w:rFonts w:ascii="Arial Narrow" w:hAnsi="Arial Narrow"/>
          <w:sz w:val="24"/>
          <w:szCs w:val="24"/>
        </w:rPr>
        <w:t>Je vous remercie.</w:t>
      </w:r>
    </w:p>
    <w:p>
      <w:pPr>
        <w:pStyle w:val="style0"/>
        <w:jc w:val="both"/>
        <w:rPr>
          <w:rFonts w:ascii="Arial Narrow" w:hAnsi="Arial Narrow"/>
          <w:sz w:val="24"/>
          <w:szCs w:val="24"/>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Narrow">
    <w:altName w:val="Arial Narrow"/>
    <w:panose1 w:val="020b0606020002030204"/>
    <w:charset w:val="00"/>
    <w:family w:val="swiss"/>
    <w:pitch w:val="variable"/>
    <w:sig w:usb0="00000287" w:usb1="00000800" w:usb2="00000000" w:usb3="00000000" w:csb0="000000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0BAEBAA"/>
    <w:lvl w:ilvl="0" w:tplc="FBE4DEFA">
      <w:start w:val="1"/>
      <w:numFmt w:val="bullet"/>
      <w:lvlText w:val="-"/>
      <w:lvlJc w:val="left"/>
      <w:pPr>
        <w:ind w:left="720" w:hanging="360"/>
      </w:pPr>
      <w:rPr>
        <w:rFonts w:ascii="Arial" w:cs="Arial" w:eastAsia="Times New Roman" w:hAnsi="Aria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7B2A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4EAECBE"/>
    <w:lvl w:ilvl="0" w:tplc="FDFEB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rFonts w:ascii="Calibri" w:cs="Times New Roman" w:eastAsia="Times New Roman" w:hAnsi="Calibri"/>
      <w:lang w:eastAsia="fr-F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1367</Words>
  <Pages>1</Pages>
  <Characters>7107</Characters>
  <Application>WPS Office</Application>
  <DocSecurity>0</DocSecurity>
  <Paragraphs>30</Paragraphs>
  <ScaleCrop>false</ScaleCrop>
  <LinksUpToDate>false</LinksUpToDate>
  <CharactersWithSpaces>8458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2022-11-05T18:32:34Z</dcterms:created>
  <dc:creator>Wend Benedo Paul Bertrand DJIGUEMDE</dc:creator>
  <lastModifiedBy>M2003J15SC</lastModifiedBy>
  <dcterms:modified xsi:type="dcterms:W3CDTF">2022-11-05T18:36:50Z</dcterms:modified>
  <revision>3</revision>
</coreProperties>
</file>

<file path=docProps/custom.xml><?xml version="1.0" encoding="utf-8"?>
<Properties xmlns="http://schemas.openxmlformats.org/officeDocument/2006/custom-properties" xmlns:vt="http://schemas.openxmlformats.org/officeDocument/2006/docPropsVTypes"/>
</file>