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-177165</wp:posOffset>
                </wp:positionV>
                <wp:extent cx="3166110" cy="17773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CD7" w:rsidRPr="00E10D1C" w:rsidRDefault="004120D0" w:rsidP="00730CD7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BR</w:t>
                            </w:r>
                            <w:r w:rsidR="00730CD7" w:rsidRPr="00E10D1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/CNH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MINISTERE DE L’ENSEIGNEMENT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SUPERIEUR, DE LA RECHERCHE SCIENTIFIQUE ET DE L’INNOVATION</w:t>
                            </w:r>
                          </w:p>
                          <w:p w:rsidR="00730CD7" w:rsidRPr="00E10D1C" w:rsidRDefault="002F285F" w:rsidP="00730C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SECRETARIAT GENERAL</w:t>
                            </w:r>
                          </w:p>
                          <w:p w:rsidR="002F285F" w:rsidRPr="00E10D1C" w:rsidRDefault="002F285F" w:rsidP="002F285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CENTRE NATIONAL DE L’INFORMATION,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 L’ORIENTATION SCOLAIRE ET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0D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PROFESSIONNELLE, ET DES BOURSES</w:t>
                            </w:r>
                          </w:p>
                          <w:p w:rsidR="00730CD7" w:rsidRPr="00E10D1C" w:rsidRDefault="00730CD7" w:rsidP="00730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2.3pt;margin-top:-13.95pt;width:249.3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" stroked="f">
                <v:textbox>
                  <w:txbxContent>
                    <w:p w:rsidR="00730CD7" w:rsidRPr="00E10D1C" w:rsidRDefault="004120D0" w:rsidP="00730CD7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E10D1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BR</w:t>
                      </w:r>
                      <w:r w:rsidR="00730CD7" w:rsidRPr="00E10D1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/CNH</w:t>
                      </w:r>
                    </w:p>
                    <w:p w:rsidR="00730CD7" w:rsidRPr="00E10D1C" w:rsidRDefault="00730CD7" w:rsidP="00730C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MINISTERE DE L’ENSEIGNEMENT</w:t>
                      </w:r>
                    </w:p>
                    <w:p w:rsidR="00730CD7" w:rsidRPr="00E10D1C" w:rsidRDefault="00730CD7" w:rsidP="00730C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SUPERIEUR, DE LA RECHERCHE SCIENTIFIQUE ET DE L’INNOVATION</w:t>
                      </w:r>
                    </w:p>
                    <w:p w:rsidR="00730CD7" w:rsidRPr="00E10D1C" w:rsidRDefault="002F285F" w:rsidP="00730C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730CD7" w:rsidRPr="00E10D1C" w:rsidRDefault="00730CD7" w:rsidP="00730C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SECRETARIAT GENERAL</w:t>
                      </w:r>
                    </w:p>
                    <w:p w:rsidR="002F285F" w:rsidRPr="00E10D1C" w:rsidRDefault="002F285F" w:rsidP="002F285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730CD7" w:rsidRPr="00E10D1C" w:rsidRDefault="00730CD7" w:rsidP="00730C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CENTRE NATIONAL DE L’INFORMATION,</w:t>
                      </w:r>
                    </w:p>
                    <w:p w:rsidR="00730CD7" w:rsidRPr="00E10D1C" w:rsidRDefault="00730CD7" w:rsidP="00730C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DE L’ORIENTATION SCOLAIRE ET</w:t>
                      </w:r>
                    </w:p>
                    <w:p w:rsidR="00730CD7" w:rsidRPr="00E10D1C" w:rsidRDefault="00730CD7" w:rsidP="00730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10D1C">
                        <w:rPr>
                          <w:b/>
                          <w:bCs/>
                          <w:sz w:val="22"/>
                          <w:szCs w:val="22"/>
                        </w:rPr>
                        <w:t>PROFESSIONNELLE, ET DES BOURSES</w:t>
                      </w:r>
                    </w:p>
                    <w:p w:rsidR="00730CD7" w:rsidRPr="00E10D1C" w:rsidRDefault="00730CD7" w:rsidP="00730C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0CD7" w:rsidRDefault="00E10D1C" w:rsidP="00730C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8B5AF" wp14:editId="331F00B2">
                <wp:simplePos x="0" y="0"/>
                <wp:positionH relativeFrom="column">
                  <wp:posOffset>4727575</wp:posOffset>
                </wp:positionH>
                <wp:positionV relativeFrom="paragraph">
                  <wp:posOffset>15240</wp:posOffset>
                </wp:positionV>
                <wp:extent cx="1828800" cy="57404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D1C" w:rsidRPr="003C6846" w:rsidRDefault="00E10D1C" w:rsidP="00A15C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sz w:val="20"/>
                                <w:szCs w:val="20"/>
                              </w:rPr>
                              <w:t>BURKINA FASO</w:t>
                            </w:r>
                          </w:p>
                          <w:p w:rsidR="00E10D1C" w:rsidRPr="003C6846" w:rsidRDefault="00E10D1C" w:rsidP="00A15C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sz w:val="20"/>
                                <w:szCs w:val="20"/>
                              </w:rPr>
                              <w:t>******</w:t>
                            </w:r>
                          </w:p>
                          <w:p w:rsidR="00E10D1C" w:rsidRPr="003C6846" w:rsidRDefault="00E10D1C" w:rsidP="00A15C5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Unité-Progrès-Justice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72.25pt;margin-top:1.2pt;width:2in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" stroked="f">
                <v:textbox>
                  <w:txbxContent>
                    <w:p w:rsidR="00E10D1C" w:rsidRPr="003C6846" w:rsidRDefault="00E10D1C" w:rsidP="00A15C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sz w:val="20"/>
                          <w:szCs w:val="20"/>
                        </w:rPr>
                        <w:t>BURKINA FASO</w:t>
                      </w:r>
                    </w:p>
                    <w:p w:rsidR="00E10D1C" w:rsidRPr="003C6846" w:rsidRDefault="00E10D1C" w:rsidP="00A15C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sz w:val="20"/>
                          <w:szCs w:val="20"/>
                        </w:rPr>
                        <w:t>******</w:t>
                      </w:r>
                    </w:p>
                    <w:p w:rsidR="00E10D1C" w:rsidRPr="003C6846" w:rsidRDefault="00E10D1C" w:rsidP="00A15C5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i/>
                          <w:sz w:val="20"/>
                          <w:szCs w:val="20"/>
                        </w:rPr>
                        <w:t>Unité-Progrès-Justice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Default="00E10D1C" w:rsidP="00730C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E5FB3" wp14:editId="087A60CC">
                <wp:simplePos x="0" y="0"/>
                <wp:positionH relativeFrom="column">
                  <wp:posOffset>3601720</wp:posOffset>
                </wp:positionH>
                <wp:positionV relativeFrom="paragraph">
                  <wp:posOffset>99695</wp:posOffset>
                </wp:positionV>
                <wp:extent cx="1600200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D1C" w:rsidRPr="00194EFF" w:rsidRDefault="00E10D1C" w:rsidP="00A15C56">
                            <w:pPr>
                              <w:rPr>
                                <w:b/>
                                <w:i/>
                              </w:rPr>
                            </w:pPr>
                            <w:r w:rsidRPr="00194EFF">
                              <w:rPr>
                                <w:b/>
                                <w:i/>
                              </w:rPr>
                              <w:t>Ouagadougou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194EFF">
                              <w:rPr>
                                <w:b/>
                                <w:i/>
                              </w:rPr>
                              <w:t xml:space="preserve">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283.6pt;margin-top:7.85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Sm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" stroked="f">
                <v:textbox>
                  <w:txbxContent>
                    <w:p w:rsidR="00E10D1C" w:rsidRPr="00194EFF" w:rsidRDefault="00E10D1C" w:rsidP="00A15C56">
                      <w:pPr>
                        <w:rPr>
                          <w:b/>
                          <w:i/>
                        </w:rPr>
                      </w:pPr>
                      <w:r w:rsidRPr="00194EFF">
                        <w:rPr>
                          <w:b/>
                          <w:i/>
                        </w:rPr>
                        <w:t>Ouagadougou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194EFF">
                        <w:rPr>
                          <w:b/>
                          <w:i/>
                        </w:rPr>
                        <w:t xml:space="preserve"> le</w:t>
                      </w:r>
                    </w:p>
                  </w:txbxContent>
                </v:textbox>
              </v:shape>
            </w:pict>
          </mc:Fallback>
        </mc:AlternateContent>
      </w: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Default="00E10D1C" w:rsidP="00E10D1C">
      <w:pPr>
        <w:tabs>
          <w:tab w:val="left" w:pos="696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30CD7" w:rsidRDefault="00730CD7" w:rsidP="00730CD7">
      <w:pPr>
        <w:jc w:val="both"/>
        <w:rPr>
          <w:rFonts w:ascii="Arial" w:hAnsi="Arial" w:cs="Arial"/>
          <w:sz w:val="18"/>
          <w:szCs w:val="18"/>
        </w:rPr>
      </w:pPr>
    </w:p>
    <w:p w:rsidR="00730CD7" w:rsidRPr="008E1A48" w:rsidRDefault="00E10D1C" w:rsidP="00730C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-382105</wp:posOffset>
                </wp:positionH>
                <wp:positionV relativeFrom="paragraph">
                  <wp:posOffset>81792</wp:posOffset>
                </wp:positionV>
                <wp:extent cx="3086100" cy="3429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D1C" w:rsidRPr="00F554A8" w:rsidRDefault="00E10D1C" w:rsidP="00802840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554A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N°201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F554A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 _________</w:t>
                            </w:r>
                            <w:r w:rsidRPr="00F554A8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  <w:r w:rsidRPr="00F554A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/MESRSI/SG/CIOSPB/DBAF</w:t>
                            </w:r>
                          </w:p>
                          <w:p w:rsidR="00E10D1C" w:rsidRDefault="00E10D1C" w:rsidP="00802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30.1pt;margin-top:6.45pt;width:24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E10D1C" w:rsidRPr="00F554A8" w:rsidRDefault="00E10D1C" w:rsidP="00802840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F554A8">
                        <w:rPr>
                          <w:b/>
                          <w:i/>
                          <w:sz w:val="18"/>
                          <w:szCs w:val="18"/>
                        </w:rPr>
                        <w:t>N°201</w:t>
                      </w: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9</w:t>
                      </w:r>
                      <w:r w:rsidRPr="00F554A8">
                        <w:rPr>
                          <w:b/>
                          <w:i/>
                          <w:sz w:val="18"/>
                          <w:szCs w:val="18"/>
                        </w:rPr>
                        <w:t xml:space="preserve"> - _________</w:t>
                      </w:r>
                      <w:r w:rsidRPr="00F554A8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________</w:t>
                      </w:r>
                      <w:r w:rsidRPr="00F554A8">
                        <w:rPr>
                          <w:b/>
                          <w:i/>
                          <w:sz w:val="18"/>
                          <w:szCs w:val="18"/>
                        </w:rPr>
                        <w:t>/MESRSI/SG/CIOSPB/DBAF</w:t>
                      </w:r>
                    </w:p>
                    <w:p w:rsidR="00E10D1C" w:rsidRDefault="00E10D1C" w:rsidP="00802840"/>
                  </w:txbxContent>
                </v:textbox>
              </v:shape>
            </w:pict>
          </mc:Fallback>
        </mc:AlternateContent>
      </w:r>
      <w:r w:rsidR="00730CD7" w:rsidRPr="008E1A48">
        <w:rPr>
          <w:rFonts w:ascii="Arial" w:hAnsi="Arial" w:cs="Arial"/>
          <w:sz w:val="18"/>
          <w:szCs w:val="18"/>
        </w:rPr>
        <w:tab/>
      </w:r>
      <w:r w:rsidR="00730CD7" w:rsidRPr="008E1A48">
        <w:rPr>
          <w:rFonts w:ascii="Arial" w:hAnsi="Arial" w:cs="Arial"/>
          <w:sz w:val="18"/>
          <w:szCs w:val="18"/>
        </w:rPr>
        <w:tab/>
      </w:r>
    </w:p>
    <w:p w:rsidR="00730CD7" w:rsidRPr="00E10D1C" w:rsidRDefault="00730CD7" w:rsidP="00730CD7">
      <w:pPr>
        <w:rPr>
          <w:b/>
          <w:bCs/>
          <w:i/>
          <w:sz w:val="18"/>
          <w:szCs w:val="18"/>
          <w:lang w:val="en-US"/>
        </w:rPr>
      </w:pPr>
    </w:p>
    <w:p w:rsidR="00730CD7" w:rsidRPr="00130628" w:rsidRDefault="00730CD7" w:rsidP="00130628">
      <w:pPr>
        <w:jc w:val="both"/>
        <w:rPr>
          <w:sz w:val="22"/>
          <w:szCs w:val="22"/>
          <w:lang w:val="de-DE"/>
        </w:rPr>
      </w:pPr>
      <w:r w:rsidRPr="008E1A48">
        <w:rPr>
          <w:rFonts w:ascii="Arial" w:hAnsi="Arial" w:cs="Arial"/>
          <w:sz w:val="22"/>
          <w:szCs w:val="22"/>
          <w:lang w:val="de-DE"/>
        </w:rPr>
        <w:t xml:space="preserve">          </w:t>
      </w:r>
    </w:p>
    <w:p w:rsidR="00730CD7" w:rsidRPr="00E10D1C" w:rsidRDefault="00730CD7" w:rsidP="00730CD7">
      <w:pPr>
        <w:pStyle w:val="Titre2"/>
        <w:rPr>
          <w:rFonts w:cs="Aharoni"/>
          <w:i/>
          <w:sz w:val="100"/>
          <w:szCs w:val="100"/>
          <w:lang w:val="nl-NL"/>
        </w:rPr>
      </w:pPr>
      <w:r w:rsidRPr="00E10D1C">
        <w:rPr>
          <w:rFonts w:cs="Aharoni"/>
          <w:i/>
          <w:sz w:val="100"/>
          <w:szCs w:val="100"/>
          <w:lang w:val="nl-NL"/>
        </w:rPr>
        <w:t>C O M M U N I Q U E</w:t>
      </w:r>
    </w:p>
    <w:p w:rsidR="00730CD7" w:rsidRPr="00611FCB" w:rsidRDefault="00730CD7" w:rsidP="00AF40CC">
      <w:pPr>
        <w:rPr>
          <w:bCs/>
          <w:sz w:val="16"/>
          <w:szCs w:val="16"/>
          <w:lang w:val="nl-NL"/>
        </w:rPr>
      </w:pPr>
    </w:p>
    <w:p w:rsidR="00730CD7" w:rsidRPr="00AF40CC" w:rsidRDefault="00696348" w:rsidP="005D4E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Ministre de l’Enseignement </w:t>
      </w:r>
      <w:r w:rsidR="00AF40CC" w:rsidRPr="00AF40CC">
        <w:rPr>
          <w:rFonts w:ascii="Arial" w:hAnsi="Arial" w:cs="Arial"/>
          <w:sz w:val="26"/>
          <w:szCs w:val="26"/>
        </w:rPr>
        <w:t>S</w:t>
      </w:r>
      <w:r w:rsidR="00730CD7" w:rsidRPr="00AF40CC">
        <w:rPr>
          <w:rFonts w:ascii="Arial" w:hAnsi="Arial" w:cs="Arial"/>
          <w:sz w:val="26"/>
          <w:szCs w:val="26"/>
        </w:rPr>
        <w:t xml:space="preserve">upérieur, de la Recherche </w:t>
      </w:r>
      <w:r w:rsidR="00AF40CC" w:rsidRPr="00AF40CC">
        <w:rPr>
          <w:rFonts w:ascii="Arial" w:hAnsi="Arial" w:cs="Arial"/>
          <w:sz w:val="26"/>
          <w:szCs w:val="26"/>
        </w:rPr>
        <w:t>S</w:t>
      </w:r>
      <w:r w:rsidR="00730CD7" w:rsidRPr="00AF40CC">
        <w:rPr>
          <w:rFonts w:ascii="Arial" w:hAnsi="Arial" w:cs="Arial"/>
          <w:sz w:val="26"/>
          <w:szCs w:val="26"/>
        </w:rPr>
        <w:t xml:space="preserve">cientifique et de l’Innovation (MESRSI) a l’honneur de porter à la connaissance </w:t>
      </w:r>
      <w:r w:rsidR="00AF67B4" w:rsidRPr="00AF40CC">
        <w:rPr>
          <w:rFonts w:ascii="Arial" w:hAnsi="Arial" w:cs="Arial"/>
          <w:sz w:val="26"/>
          <w:szCs w:val="26"/>
        </w:rPr>
        <w:t xml:space="preserve">des </w:t>
      </w:r>
      <w:r w:rsidR="00AF40CC" w:rsidRPr="00AF40CC">
        <w:rPr>
          <w:rFonts w:ascii="Arial" w:hAnsi="Arial" w:cs="Arial"/>
          <w:sz w:val="26"/>
          <w:szCs w:val="26"/>
        </w:rPr>
        <w:t xml:space="preserve">bacheli∙ers∙ères </w:t>
      </w:r>
      <w:r w:rsidR="00AF67B4" w:rsidRPr="00AF40CC">
        <w:rPr>
          <w:rFonts w:ascii="Arial" w:hAnsi="Arial" w:cs="Arial"/>
          <w:sz w:val="26"/>
          <w:szCs w:val="26"/>
        </w:rPr>
        <w:t xml:space="preserve">de </w:t>
      </w:r>
      <w:r w:rsidR="00AF67B4" w:rsidRPr="002209EC">
        <w:rPr>
          <w:rFonts w:ascii="Arial" w:hAnsi="Arial" w:cs="Arial"/>
          <w:b/>
          <w:i/>
          <w:sz w:val="26"/>
          <w:szCs w:val="26"/>
        </w:rPr>
        <w:t>la session 2019</w:t>
      </w:r>
      <w:r w:rsidR="00730CD7" w:rsidRPr="00AF40CC">
        <w:rPr>
          <w:rFonts w:ascii="Arial" w:hAnsi="Arial" w:cs="Arial"/>
          <w:sz w:val="26"/>
          <w:szCs w:val="26"/>
        </w:rPr>
        <w:t xml:space="preserve"> que </w:t>
      </w:r>
      <w:r w:rsidR="00730CD7" w:rsidRPr="00AF40CC">
        <w:rPr>
          <w:rFonts w:ascii="Arial" w:hAnsi="Arial" w:cs="Arial"/>
          <w:b/>
          <w:sz w:val="26"/>
          <w:szCs w:val="26"/>
        </w:rPr>
        <w:t>la République de Cuba</w:t>
      </w:r>
      <w:r w:rsidR="00730CD7" w:rsidRPr="00AF40CC">
        <w:rPr>
          <w:rFonts w:ascii="Arial" w:hAnsi="Arial" w:cs="Arial"/>
          <w:sz w:val="26"/>
          <w:szCs w:val="26"/>
        </w:rPr>
        <w:t xml:space="preserve"> met à la disposition de notre pays </w:t>
      </w:r>
      <w:r w:rsidR="00F0539B" w:rsidRPr="00AF40CC">
        <w:rPr>
          <w:rFonts w:ascii="Arial" w:hAnsi="Arial" w:cs="Arial"/>
          <w:sz w:val="26"/>
          <w:szCs w:val="26"/>
        </w:rPr>
        <w:t>trois</w:t>
      </w:r>
      <w:r w:rsidR="00730CD7" w:rsidRPr="00AF40CC">
        <w:rPr>
          <w:rFonts w:ascii="Arial" w:hAnsi="Arial" w:cs="Arial"/>
          <w:sz w:val="26"/>
          <w:szCs w:val="26"/>
        </w:rPr>
        <w:t xml:space="preserve"> </w:t>
      </w:r>
      <w:r w:rsidR="00730CD7" w:rsidRPr="00AF40CC">
        <w:rPr>
          <w:rFonts w:ascii="Arial" w:hAnsi="Arial" w:cs="Arial"/>
          <w:b/>
          <w:sz w:val="26"/>
          <w:szCs w:val="26"/>
        </w:rPr>
        <w:t>(0</w:t>
      </w:r>
      <w:r w:rsidR="00F0539B" w:rsidRPr="00AF40CC">
        <w:rPr>
          <w:rFonts w:ascii="Arial" w:hAnsi="Arial" w:cs="Arial"/>
          <w:b/>
          <w:sz w:val="26"/>
          <w:szCs w:val="26"/>
        </w:rPr>
        <w:t>3</w:t>
      </w:r>
      <w:r w:rsidR="00730CD7" w:rsidRPr="00AF40CC">
        <w:rPr>
          <w:rFonts w:ascii="Arial" w:hAnsi="Arial" w:cs="Arial"/>
          <w:b/>
          <w:sz w:val="26"/>
          <w:szCs w:val="26"/>
        </w:rPr>
        <w:t>) bourses</w:t>
      </w:r>
      <w:r w:rsidR="00820F0A" w:rsidRPr="00AF40CC">
        <w:rPr>
          <w:rFonts w:ascii="Arial" w:hAnsi="Arial" w:cs="Arial"/>
          <w:sz w:val="26"/>
          <w:szCs w:val="26"/>
        </w:rPr>
        <w:t xml:space="preserve"> pour des études</w:t>
      </w:r>
      <w:r w:rsidR="00730CD7" w:rsidRPr="00AF40CC">
        <w:rPr>
          <w:rFonts w:ascii="Arial" w:hAnsi="Arial" w:cs="Arial"/>
          <w:sz w:val="26"/>
          <w:szCs w:val="26"/>
        </w:rPr>
        <w:t xml:space="preserve"> en </w:t>
      </w:r>
      <w:r w:rsidR="00730CD7" w:rsidRPr="00AF40CC">
        <w:rPr>
          <w:rFonts w:ascii="Arial" w:hAnsi="Arial" w:cs="Arial"/>
          <w:b/>
          <w:sz w:val="26"/>
          <w:szCs w:val="26"/>
        </w:rPr>
        <w:t>médecine</w:t>
      </w:r>
      <w:r w:rsidR="001B4A0F" w:rsidRPr="001B4A0F">
        <w:rPr>
          <w:rFonts w:ascii="Arial" w:hAnsi="Arial" w:cs="Arial"/>
          <w:b/>
          <w:i/>
          <w:sz w:val="26"/>
          <w:szCs w:val="26"/>
        </w:rPr>
        <w:t xml:space="preserve">, </w:t>
      </w:r>
      <w:r w:rsidR="00F0539B" w:rsidRPr="00AF40CC">
        <w:rPr>
          <w:rFonts w:ascii="Arial" w:hAnsi="Arial" w:cs="Arial"/>
          <w:b/>
          <w:sz w:val="26"/>
          <w:szCs w:val="26"/>
        </w:rPr>
        <w:t>au titre de l’année académique 2019-2020</w:t>
      </w:r>
      <w:r w:rsidR="00730CD7" w:rsidRPr="00AF40CC">
        <w:rPr>
          <w:rFonts w:ascii="Arial" w:hAnsi="Arial" w:cs="Arial"/>
          <w:sz w:val="26"/>
          <w:szCs w:val="26"/>
        </w:rPr>
        <w:t>.</w:t>
      </w:r>
    </w:p>
    <w:p w:rsidR="00730CD7" w:rsidRPr="00AF40CC" w:rsidRDefault="00730CD7" w:rsidP="00AF40CC">
      <w:pPr>
        <w:pStyle w:val="Corpsdetexte"/>
        <w:rPr>
          <w:szCs w:val="26"/>
        </w:rPr>
      </w:pPr>
    </w:p>
    <w:p w:rsidR="00730CD7" w:rsidRPr="00AF40CC" w:rsidRDefault="00730CD7" w:rsidP="002F285F">
      <w:pPr>
        <w:pStyle w:val="Corpsdetexte"/>
        <w:spacing w:after="240"/>
        <w:rPr>
          <w:b/>
          <w:szCs w:val="26"/>
          <w:u w:val="single"/>
        </w:rPr>
      </w:pPr>
      <w:r w:rsidRPr="00AF40CC">
        <w:rPr>
          <w:b/>
          <w:szCs w:val="26"/>
          <w:u w:val="single"/>
        </w:rPr>
        <w:t>Modalités et conditions de candidature</w:t>
      </w:r>
    </w:p>
    <w:p w:rsidR="00730CD7" w:rsidRPr="00AF40CC" w:rsidRDefault="00730CD7" w:rsidP="005D4E51">
      <w:pPr>
        <w:pStyle w:val="Corpsdetexte"/>
        <w:spacing w:line="360" w:lineRule="auto"/>
        <w:rPr>
          <w:szCs w:val="26"/>
        </w:rPr>
      </w:pPr>
      <w:r w:rsidRPr="00AF40CC">
        <w:rPr>
          <w:szCs w:val="26"/>
        </w:rPr>
        <w:t xml:space="preserve">Peuvent faire acte de candidature, les bacheliers et les bachelières de la </w:t>
      </w:r>
      <w:r w:rsidRPr="00AF40CC">
        <w:rPr>
          <w:b/>
          <w:i/>
          <w:szCs w:val="26"/>
        </w:rPr>
        <w:t>session 201</w:t>
      </w:r>
      <w:r w:rsidR="00FF4E02" w:rsidRPr="00AF40CC">
        <w:rPr>
          <w:b/>
          <w:i/>
          <w:szCs w:val="26"/>
        </w:rPr>
        <w:t>9</w:t>
      </w:r>
      <w:r w:rsidRPr="00AF40CC">
        <w:rPr>
          <w:b/>
          <w:i/>
          <w:szCs w:val="26"/>
        </w:rPr>
        <w:t xml:space="preserve"> </w:t>
      </w:r>
      <w:r w:rsidRPr="00AF40CC">
        <w:rPr>
          <w:szCs w:val="26"/>
        </w:rPr>
        <w:t>du baccalauréat remplissant les conditions suivantes :</w:t>
      </w:r>
    </w:p>
    <w:p w:rsidR="00730CD7" w:rsidRPr="00AF40CC" w:rsidRDefault="00730CD7" w:rsidP="005D4E51">
      <w:pPr>
        <w:pStyle w:val="Corpsdetexte"/>
        <w:numPr>
          <w:ilvl w:val="0"/>
          <w:numId w:val="1"/>
        </w:numPr>
        <w:spacing w:line="360" w:lineRule="auto"/>
        <w:rPr>
          <w:szCs w:val="26"/>
        </w:rPr>
      </w:pPr>
      <w:r w:rsidRPr="00AF40CC">
        <w:rPr>
          <w:szCs w:val="26"/>
        </w:rPr>
        <w:t>être de nationalité burkinabè ;</w:t>
      </w:r>
    </w:p>
    <w:p w:rsidR="002F285F" w:rsidRPr="00AF40CC" w:rsidRDefault="00730CD7" w:rsidP="005D4E51">
      <w:pPr>
        <w:pStyle w:val="Corpsdetexte"/>
        <w:numPr>
          <w:ilvl w:val="0"/>
          <w:numId w:val="1"/>
        </w:numPr>
        <w:spacing w:line="360" w:lineRule="auto"/>
        <w:rPr>
          <w:szCs w:val="26"/>
        </w:rPr>
      </w:pPr>
      <w:r w:rsidRPr="00AF40CC">
        <w:rPr>
          <w:szCs w:val="26"/>
        </w:rPr>
        <w:t xml:space="preserve">être titulaire du </w:t>
      </w:r>
      <w:r w:rsidR="00FF4E02" w:rsidRPr="00AF40CC">
        <w:rPr>
          <w:szCs w:val="26"/>
        </w:rPr>
        <w:t xml:space="preserve">baccalauréat </w:t>
      </w:r>
      <w:r w:rsidRPr="00AF40CC">
        <w:rPr>
          <w:szCs w:val="26"/>
        </w:rPr>
        <w:t xml:space="preserve"> 201</w:t>
      </w:r>
      <w:r w:rsidR="00FF4E02" w:rsidRPr="00AF40CC">
        <w:rPr>
          <w:szCs w:val="26"/>
        </w:rPr>
        <w:t>9</w:t>
      </w:r>
      <w:r w:rsidRPr="00AF40CC">
        <w:rPr>
          <w:szCs w:val="26"/>
        </w:rPr>
        <w:t xml:space="preserve"> </w:t>
      </w:r>
      <w:r w:rsidR="004120D0" w:rsidRPr="00AF40CC">
        <w:rPr>
          <w:szCs w:val="26"/>
        </w:rPr>
        <w:t xml:space="preserve">de la </w:t>
      </w:r>
      <w:r w:rsidRPr="00AF40CC">
        <w:rPr>
          <w:szCs w:val="26"/>
        </w:rPr>
        <w:t>série D</w:t>
      </w:r>
      <w:r w:rsidR="004120D0" w:rsidRPr="00AF40CC">
        <w:rPr>
          <w:szCs w:val="26"/>
        </w:rPr>
        <w:t>,</w:t>
      </w:r>
      <w:r w:rsidRPr="00AF40CC">
        <w:rPr>
          <w:szCs w:val="26"/>
        </w:rPr>
        <w:t xml:space="preserve"> </w:t>
      </w:r>
      <w:r w:rsidR="002F285F" w:rsidRPr="00AF40CC">
        <w:rPr>
          <w:szCs w:val="26"/>
        </w:rPr>
        <w:t>obtenu au premier tour</w:t>
      </w:r>
      <w:r w:rsidR="00696348">
        <w:rPr>
          <w:szCs w:val="26"/>
        </w:rPr>
        <w:t> ;</w:t>
      </w:r>
    </w:p>
    <w:p w:rsidR="00730CD7" w:rsidRPr="00AF40CC" w:rsidRDefault="002F285F" w:rsidP="005D4E51">
      <w:pPr>
        <w:pStyle w:val="Corpsdetexte"/>
        <w:numPr>
          <w:ilvl w:val="0"/>
          <w:numId w:val="1"/>
        </w:numPr>
        <w:spacing w:line="360" w:lineRule="auto"/>
        <w:rPr>
          <w:szCs w:val="26"/>
        </w:rPr>
      </w:pPr>
      <w:r w:rsidRPr="00AF40CC">
        <w:rPr>
          <w:szCs w:val="26"/>
        </w:rPr>
        <w:t>avoir au moins</w:t>
      </w:r>
      <w:r w:rsidR="00730CD7" w:rsidRPr="00AF40CC">
        <w:rPr>
          <w:szCs w:val="26"/>
        </w:rPr>
        <w:t xml:space="preserve"> la men</w:t>
      </w:r>
      <w:r w:rsidRPr="00AF40CC">
        <w:rPr>
          <w:szCs w:val="26"/>
        </w:rPr>
        <w:t>tion « très bien »</w:t>
      </w:r>
      <w:r w:rsidR="00730CD7" w:rsidRPr="00AF40CC">
        <w:rPr>
          <w:szCs w:val="26"/>
        </w:rPr>
        <w:t> ;</w:t>
      </w:r>
    </w:p>
    <w:p w:rsidR="00730CD7" w:rsidRPr="00AF40CC" w:rsidRDefault="00730CD7" w:rsidP="005D4E51">
      <w:pPr>
        <w:pStyle w:val="Corpsdetexte"/>
        <w:numPr>
          <w:ilvl w:val="0"/>
          <w:numId w:val="1"/>
        </w:numPr>
        <w:spacing w:line="360" w:lineRule="auto"/>
        <w:rPr>
          <w:szCs w:val="26"/>
        </w:rPr>
      </w:pPr>
      <w:r w:rsidRPr="00AF40CC">
        <w:rPr>
          <w:szCs w:val="26"/>
        </w:rPr>
        <w:t>être âgé de 22 ans au plus au 31 décembre 201</w:t>
      </w:r>
      <w:r w:rsidR="00141D47" w:rsidRPr="00AF40CC">
        <w:rPr>
          <w:szCs w:val="26"/>
        </w:rPr>
        <w:t>9</w:t>
      </w:r>
      <w:r w:rsidRPr="00AF40CC">
        <w:rPr>
          <w:szCs w:val="26"/>
        </w:rPr>
        <w:t xml:space="preserve"> ; </w:t>
      </w:r>
      <w:r w:rsidRPr="00AF40CC">
        <w:rPr>
          <w:position w:val="-10"/>
          <w:szCs w:val="2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7.3pt" o:ole="">
            <v:imagedata r:id="rId8" o:title=""/>
          </v:shape>
          <o:OLEObject Type="Embed" ProgID="Equation.3" ShapeID="_x0000_i1025" DrawAspect="Content" ObjectID="_1623738365" r:id="rId9"/>
        </w:object>
      </w:r>
    </w:p>
    <w:p w:rsidR="002F285F" w:rsidRPr="00AF40CC" w:rsidRDefault="00730CD7" w:rsidP="005D4E51">
      <w:pPr>
        <w:pStyle w:val="Corpsdetexte"/>
        <w:numPr>
          <w:ilvl w:val="0"/>
          <w:numId w:val="1"/>
        </w:numPr>
        <w:spacing w:line="360" w:lineRule="auto"/>
        <w:rPr>
          <w:szCs w:val="26"/>
        </w:rPr>
      </w:pPr>
      <w:r w:rsidRPr="00AF40CC">
        <w:rPr>
          <w:szCs w:val="26"/>
        </w:rPr>
        <w:t>jouir d’une parfaite santé physique et mentale ;</w:t>
      </w:r>
    </w:p>
    <w:p w:rsidR="002F285F" w:rsidRPr="00AF40CC" w:rsidRDefault="002F285F" w:rsidP="005D4E51">
      <w:pPr>
        <w:pStyle w:val="Corpsdetexte"/>
        <w:numPr>
          <w:ilvl w:val="0"/>
          <w:numId w:val="1"/>
        </w:numPr>
        <w:spacing w:line="360" w:lineRule="auto"/>
        <w:rPr>
          <w:szCs w:val="26"/>
        </w:rPr>
      </w:pPr>
      <w:r w:rsidRPr="00AF40CC">
        <w:rPr>
          <w:szCs w:val="26"/>
        </w:rPr>
        <w:t>être de bonne moralité</w:t>
      </w:r>
      <w:r w:rsidR="00EF2C14" w:rsidRPr="00AF40CC">
        <w:rPr>
          <w:szCs w:val="26"/>
        </w:rPr>
        <w:t>.</w:t>
      </w:r>
    </w:p>
    <w:p w:rsidR="00730CD7" w:rsidRPr="00AF40CC" w:rsidRDefault="002F285F" w:rsidP="005D4E51">
      <w:pPr>
        <w:pStyle w:val="Corpsdetexte"/>
        <w:ind w:left="1065"/>
        <w:rPr>
          <w:szCs w:val="26"/>
        </w:rPr>
      </w:pPr>
      <w:r w:rsidRPr="00AF40CC">
        <w:rPr>
          <w:szCs w:val="26"/>
        </w:rPr>
        <w:t xml:space="preserve"> </w:t>
      </w:r>
      <w:r w:rsidR="00730CD7" w:rsidRPr="00AF40CC">
        <w:rPr>
          <w:position w:val="-10"/>
          <w:szCs w:val="26"/>
        </w:rPr>
        <w:object w:dxaOrig="180" w:dyaOrig="340">
          <v:shape id="_x0000_i1026" type="#_x0000_t75" style="width:9.8pt;height:17.3pt" o:ole="">
            <v:imagedata r:id="rId8" o:title=""/>
          </v:shape>
          <o:OLEObject Type="Embed" ProgID="Equation.3" ShapeID="_x0000_i1026" DrawAspect="Content" ObjectID="_1623738366" r:id="rId10"/>
        </w:object>
      </w:r>
    </w:p>
    <w:p w:rsidR="002F285F" w:rsidRPr="00AF40CC" w:rsidRDefault="002F285F" w:rsidP="002F285F">
      <w:pPr>
        <w:pStyle w:val="Corpsdetexte"/>
        <w:jc w:val="left"/>
        <w:rPr>
          <w:b/>
          <w:szCs w:val="26"/>
          <w:u w:val="single"/>
        </w:rPr>
      </w:pPr>
      <w:r w:rsidRPr="00AF40CC">
        <w:rPr>
          <w:b/>
          <w:szCs w:val="26"/>
          <w:u w:val="single"/>
        </w:rPr>
        <w:t>Composition du dossier de candidature</w:t>
      </w:r>
    </w:p>
    <w:p w:rsidR="002F285F" w:rsidRPr="00AF40CC" w:rsidRDefault="002F285F" w:rsidP="00730CD7">
      <w:pPr>
        <w:pStyle w:val="Corpsdetexte"/>
        <w:rPr>
          <w:szCs w:val="26"/>
        </w:rPr>
      </w:pPr>
    </w:p>
    <w:p w:rsidR="00730CD7" w:rsidRPr="00AF40CC" w:rsidRDefault="00730CD7" w:rsidP="005D4E51">
      <w:pPr>
        <w:pStyle w:val="Corpsdetexte"/>
        <w:spacing w:line="360" w:lineRule="auto"/>
        <w:rPr>
          <w:szCs w:val="26"/>
        </w:rPr>
      </w:pPr>
      <w:r w:rsidRPr="00AF40CC">
        <w:rPr>
          <w:szCs w:val="26"/>
        </w:rPr>
        <w:t>Les candidat</w:t>
      </w:r>
      <w:r w:rsidR="004120D0" w:rsidRPr="00AF40CC">
        <w:rPr>
          <w:szCs w:val="26"/>
        </w:rPr>
        <w:t>∙e∙</w:t>
      </w:r>
      <w:r w:rsidRPr="00AF40CC">
        <w:rPr>
          <w:szCs w:val="26"/>
        </w:rPr>
        <w:t>s intéressé</w:t>
      </w:r>
      <w:r w:rsidR="004120D0" w:rsidRPr="00AF40CC">
        <w:rPr>
          <w:szCs w:val="26"/>
        </w:rPr>
        <w:t>∙e∙</w:t>
      </w:r>
      <w:r w:rsidRPr="00AF40CC">
        <w:rPr>
          <w:szCs w:val="26"/>
        </w:rPr>
        <w:t xml:space="preserve">s par cette offre et remplissant les conditions ci-dessus citées </w:t>
      </w:r>
      <w:r w:rsidR="00696348">
        <w:rPr>
          <w:szCs w:val="26"/>
        </w:rPr>
        <w:t>peuv</w:t>
      </w:r>
      <w:r w:rsidRPr="00AF40CC">
        <w:rPr>
          <w:szCs w:val="26"/>
        </w:rPr>
        <w:t>ent déposer au Centre national de l’Information, de l’Orientation scolaire, professionnelle et des Bourses (CIOSPB) sis à Ouagadougou Avenue de la grande chancellerie, porte 26</w:t>
      </w:r>
      <w:r w:rsidR="00696348">
        <w:rPr>
          <w:szCs w:val="26"/>
        </w:rPr>
        <w:t xml:space="preserve">1, un dossier complet comportant les pièces suivantes en </w:t>
      </w:r>
      <w:r w:rsidR="00696348" w:rsidRPr="00696348">
        <w:rPr>
          <w:szCs w:val="26"/>
          <w:u w:val="single"/>
        </w:rPr>
        <w:t>deux (02) exemplaires</w:t>
      </w:r>
      <w:r w:rsidRPr="00AF40CC">
        <w:rPr>
          <w:szCs w:val="26"/>
        </w:rPr>
        <w:t> :</w:t>
      </w: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AF40CC">
          <w:rPr>
            <w:rFonts w:ascii="Arial" w:hAnsi="Arial" w:cs="Arial"/>
            <w:sz w:val="26"/>
            <w:szCs w:val="26"/>
          </w:rPr>
          <w:t>200 F</w:t>
        </w:r>
      </w:smartTag>
      <w:r w:rsidRPr="00AF40CC">
        <w:rPr>
          <w:rFonts w:ascii="Arial" w:hAnsi="Arial" w:cs="Arial"/>
          <w:sz w:val="26"/>
          <w:szCs w:val="26"/>
        </w:rPr>
        <w:t xml:space="preserve"> adressée au Ministre de </w:t>
      </w:r>
      <w:r w:rsidR="00AF40CC">
        <w:rPr>
          <w:rFonts w:ascii="Arial" w:hAnsi="Arial" w:cs="Arial"/>
          <w:sz w:val="26"/>
          <w:szCs w:val="26"/>
        </w:rPr>
        <w:t xml:space="preserve">l’Enseignement </w:t>
      </w:r>
      <w:r w:rsidRPr="00AF40CC">
        <w:rPr>
          <w:rFonts w:ascii="Arial" w:hAnsi="Arial" w:cs="Arial"/>
          <w:sz w:val="26"/>
          <w:szCs w:val="26"/>
        </w:rPr>
        <w:t>Supérieur, de la Recherche Scientifique et de l’Innovation;</w:t>
      </w:r>
    </w:p>
    <w:p w:rsidR="00730CD7" w:rsidRPr="00AF40CC" w:rsidRDefault="00730CD7" w:rsidP="00730CD7">
      <w:pPr>
        <w:ind w:left="705"/>
        <w:jc w:val="both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 xml:space="preserve">un extrait d’acte de naissance ; </w:t>
      </w:r>
    </w:p>
    <w:p w:rsidR="00730CD7" w:rsidRPr="00AF40CC" w:rsidRDefault="00730CD7" w:rsidP="00730CD7">
      <w:pPr>
        <w:ind w:left="1065"/>
        <w:jc w:val="both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 xml:space="preserve">un certificat de nationalité burkinabè ; 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une photocopie  légalisée du diplôme ou de l’attestation du baccalauréat ;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une copie légalisée du relevé de notes du baccalauréat ;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un certificat d’examen médical probant VIH négatif ;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un certificat de non grossesse pour les candidatures féminines ;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730CD7" w:rsidRPr="00AF40CC" w:rsidRDefault="00730CD7" w:rsidP="00730CD7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deux photos d’identité ;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696348" w:rsidRPr="007349D5" w:rsidRDefault="00730CD7" w:rsidP="00696348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un casier judiciaire datant de moins de trois mois.</w:t>
      </w:r>
    </w:p>
    <w:p w:rsidR="00730CD7" w:rsidRPr="00AF40CC" w:rsidRDefault="00730CD7" w:rsidP="00730CD7">
      <w:pPr>
        <w:pStyle w:val="Paragraphedeliste"/>
        <w:rPr>
          <w:rFonts w:ascii="Arial" w:hAnsi="Arial" w:cs="Arial"/>
          <w:sz w:val="26"/>
          <w:szCs w:val="26"/>
        </w:rPr>
      </w:pPr>
    </w:p>
    <w:p w:rsidR="00730CD7" w:rsidRPr="00AF40CC" w:rsidRDefault="00730CD7" w:rsidP="005D4E51">
      <w:pPr>
        <w:tabs>
          <w:tab w:val="left" w:pos="1500"/>
          <w:tab w:val="left" w:pos="211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b/>
          <w:sz w:val="26"/>
          <w:szCs w:val="26"/>
        </w:rPr>
        <w:t xml:space="preserve">La date limite de dépôt des dossiers de candidature est fixée au </w:t>
      </w:r>
      <w:r w:rsidRPr="00AF40CC">
        <w:rPr>
          <w:rFonts w:ascii="Arial" w:hAnsi="Arial" w:cs="Arial"/>
          <w:b/>
          <w:sz w:val="26"/>
          <w:szCs w:val="26"/>
          <w:u w:val="single"/>
        </w:rPr>
        <w:t xml:space="preserve">vendredi </w:t>
      </w:r>
      <w:r w:rsidR="005D4E51" w:rsidRPr="00AF40CC">
        <w:rPr>
          <w:rFonts w:ascii="Arial" w:hAnsi="Arial" w:cs="Arial"/>
          <w:b/>
          <w:sz w:val="26"/>
          <w:szCs w:val="26"/>
          <w:u w:val="single"/>
        </w:rPr>
        <w:t>2</w:t>
      </w:r>
      <w:r w:rsidR="00141D47" w:rsidRPr="00AF40CC">
        <w:rPr>
          <w:rFonts w:ascii="Arial" w:hAnsi="Arial" w:cs="Arial"/>
          <w:b/>
          <w:sz w:val="26"/>
          <w:szCs w:val="26"/>
          <w:u w:val="single"/>
        </w:rPr>
        <w:t>6</w:t>
      </w:r>
      <w:r w:rsidR="005D4E51" w:rsidRPr="00AF40CC">
        <w:rPr>
          <w:rFonts w:ascii="Arial" w:hAnsi="Arial" w:cs="Arial"/>
          <w:b/>
          <w:sz w:val="26"/>
          <w:szCs w:val="26"/>
          <w:u w:val="single"/>
        </w:rPr>
        <w:t xml:space="preserve"> juillet 201</w:t>
      </w:r>
      <w:r w:rsidR="00141D47" w:rsidRPr="00AF40CC">
        <w:rPr>
          <w:rFonts w:ascii="Arial" w:hAnsi="Arial" w:cs="Arial"/>
          <w:b/>
          <w:sz w:val="26"/>
          <w:szCs w:val="26"/>
          <w:u w:val="single"/>
        </w:rPr>
        <w:t>9</w:t>
      </w:r>
      <w:r w:rsidR="005E2B60" w:rsidRPr="00AF40CC">
        <w:rPr>
          <w:rFonts w:ascii="Arial" w:hAnsi="Arial" w:cs="Arial"/>
          <w:b/>
          <w:sz w:val="26"/>
          <w:szCs w:val="26"/>
          <w:u w:val="single"/>
        </w:rPr>
        <w:t xml:space="preserve"> à 1</w:t>
      </w:r>
      <w:r w:rsidR="00141D47" w:rsidRPr="00AF40CC">
        <w:rPr>
          <w:rFonts w:ascii="Arial" w:hAnsi="Arial" w:cs="Arial"/>
          <w:b/>
          <w:sz w:val="26"/>
          <w:szCs w:val="26"/>
          <w:u w:val="single"/>
        </w:rPr>
        <w:t>4</w:t>
      </w:r>
      <w:r w:rsidR="005E2B60" w:rsidRPr="00AF40CC">
        <w:rPr>
          <w:rFonts w:ascii="Arial" w:hAnsi="Arial" w:cs="Arial"/>
          <w:b/>
          <w:sz w:val="26"/>
          <w:szCs w:val="26"/>
          <w:u w:val="single"/>
        </w:rPr>
        <w:t xml:space="preserve"> h </w:t>
      </w:r>
      <w:r w:rsidR="00130628">
        <w:rPr>
          <w:rFonts w:ascii="Arial" w:hAnsi="Arial" w:cs="Arial"/>
          <w:b/>
          <w:sz w:val="26"/>
          <w:szCs w:val="26"/>
          <w:u w:val="single"/>
        </w:rPr>
        <w:t>3</w:t>
      </w:r>
      <w:r w:rsidRPr="00AF40CC">
        <w:rPr>
          <w:rFonts w:ascii="Arial" w:hAnsi="Arial" w:cs="Arial"/>
          <w:b/>
          <w:sz w:val="26"/>
          <w:szCs w:val="26"/>
          <w:u w:val="single"/>
        </w:rPr>
        <w:t>0 mn</w:t>
      </w:r>
      <w:r w:rsidRPr="00AF40CC">
        <w:rPr>
          <w:rFonts w:ascii="Arial" w:hAnsi="Arial" w:cs="Arial"/>
          <w:b/>
          <w:sz w:val="26"/>
          <w:szCs w:val="26"/>
        </w:rPr>
        <w:t xml:space="preserve"> au Centre national de l’</w:t>
      </w:r>
      <w:r w:rsidR="00696348">
        <w:rPr>
          <w:rFonts w:ascii="Arial" w:hAnsi="Arial" w:cs="Arial"/>
          <w:b/>
          <w:sz w:val="26"/>
          <w:szCs w:val="26"/>
        </w:rPr>
        <w:t>I</w:t>
      </w:r>
      <w:r w:rsidRPr="00AF40CC">
        <w:rPr>
          <w:rFonts w:ascii="Arial" w:hAnsi="Arial" w:cs="Arial"/>
          <w:b/>
          <w:sz w:val="26"/>
          <w:szCs w:val="26"/>
        </w:rPr>
        <w:t>nformation, de l’</w:t>
      </w:r>
      <w:r w:rsidR="00696348">
        <w:rPr>
          <w:rFonts w:ascii="Arial" w:hAnsi="Arial" w:cs="Arial"/>
          <w:b/>
          <w:sz w:val="26"/>
          <w:szCs w:val="26"/>
        </w:rPr>
        <w:t>O</w:t>
      </w:r>
      <w:r w:rsidRPr="00AF40CC">
        <w:rPr>
          <w:rFonts w:ascii="Arial" w:hAnsi="Arial" w:cs="Arial"/>
          <w:b/>
          <w:sz w:val="26"/>
          <w:szCs w:val="26"/>
        </w:rPr>
        <w:t xml:space="preserve">rientation </w:t>
      </w:r>
      <w:r w:rsidR="00696348">
        <w:rPr>
          <w:rFonts w:ascii="Arial" w:hAnsi="Arial" w:cs="Arial"/>
          <w:b/>
          <w:sz w:val="26"/>
          <w:szCs w:val="26"/>
        </w:rPr>
        <w:t>S</w:t>
      </w:r>
      <w:r w:rsidRPr="00AF40CC">
        <w:rPr>
          <w:rFonts w:ascii="Arial" w:hAnsi="Arial" w:cs="Arial"/>
          <w:b/>
          <w:sz w:val="26"/>
          <w:szCs w:val="26"/>
        </w:rPr>
        <w:t xml:space="preserve">colaire et </w:t>
      </w:r>
      <w:r w:rsidR="00696348">
        <w:rPr>
          <w:rFonts w:ascii="Arial" w:hAnsi="Arial" w:cs="Arial"/>
          <w:b/>
          <w:sz w:val="26"/>
          <w:szCs w:val="26"/>
        </w:rPr>
        <w:t>P</w:t>
      </w:r>
      <w:r w:rsidRPr="00AF40CC">
        <w:rPr>
          <w:rFonts w:ascii="Arial" w:hAnsi="Arial" w:cs="Arial"/>
          <w:b/>
          <w:sz w:val="26"/>
          <w:szCs w:val="26"/>
        </w:rPr>
        <w:t xml:space="preserve">rofessionnelle, et des </w:t>
      </w:r>
      <w:r w:rsidR="00696348">
        <w:rPr>
          <w:rFonts w:ascii="Arial" w:hAnsi="Arial" w:cs="Arial"/>
          <w:b/>
          <w:sz w:val="26"/>
          <w:szCs w:val="26"/>
        </w:rPr>
        <w:t>B</w:t>
      </w:r>
      <w:r w:rsidRPr="00AF40CC">
        <w:rPr>
          <w:rFonts w:ascii="Arial" w:hAnsi="Arial" w:cs="Arial"/>
          <w:b/>
          <w:sz w:val="26"/>
          <w:szCs w:val="26"/>
        </w:rPr>
        <w:t>ourses (CIOSPB) sis à Ouagadougou, Avenue de la grande chancellerie, porte 261.</w:t>
      </w:r>
    </w:p>
    <w:p w:rsidR="00730CD7" w:rsidRPr="00AF40CC" w:rsidRDefault="00730CD7" w:rsidP="005D4E51">
      <w:pPr>
        <w:jc w:val="both"/>
        <w:rPr>
          <w:rFonts w:ascii="Arial" w:hAnsi="Arial" w:cs="Arial"/>
          <w:sz w:val="26"/>
          <w:szCs w:val="26"/>
        </w:rPr>
      </w:pPr>
    </w:p>
    <w:p w:rsidR="00AF40CC" w:rsidRDefault="00730CD7" w:rsidP="00AF40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b/>
          <w:sz w:val="26"/>
          <w:szCs w:val="26"/>
          <w:u w:val="single"/>
        </w:rPr>
        <w:t>N.B</w:t>
      </w:r>
      <w:r w:rsidRPr="00AF40CC">
        <w:rPr>
          <w:rFonts w:ascii="Arial" w:hAnsi="Arial" w:cs="Arial"/>
          <w:sz w:val="26"/>
          <w:szCs w:val="26"/>
        </w:rPr>
        <w:t xml:space="preserve"> :   </w:t>
      </w:r>
      <w:r w:rsidR="00AF40CC">
        <w:rPr>
          <w:rFonts w:ascii="Arial" w:hAnsi="Arial" w:cs="Arial"/>
          <w:sz w:val="26"/>
          <w:szCs w:val="26"/>
        </w:rPr>
        <w:t>Les candidat</w:t>
      </w:r>
      <w:r w:rsidR="00AF40CC">
        <w:rPr>
          <w:rFonts w:ascii="Calibri" w:hAnsi="Calibri" w:cs="Calibri"/>
          <w:sz w:val="26"/>
          <w:szCs w:val="26"/>
        </w:rPr>
        <w:t>∙</w:t>
      </w:r>
      <w:r w:rsidR="00AF40CC">
        <w:rPr>
          <w:rFonts w:ascii="Arial" w:hAnsi="Arial" w:cs="Arial"/>
          <w:sz w:val="26"/>
          <w:szCs w:val="26"/>
        </w:rPr>
        <w:t>e</w:t>
      </w:r>
      <w:r w:rsidR="00AF40CC">
        <w:rPr>
          <w:rFonts w:ascii="Calibri" w:hAnsi="Calibri" w:cs="Calibri"/>
          <w:sz w:val="26"/>
          <w:szCs w:val="26"/>
        </w:rPr>
        <w:t>∙</w:t>
      </w:r>
      <w:r w:rsidR="00AF40CC">
        <w:rPr>
          <w:rFonts w:ascii="Arial" w:hAnsi="Arial" w:cs="Arial"/>
          <w:sz w:val="26"/>
          <w:szCs w:val="26"/>
        </w:rPr>
        <w:t>s retenu</w:t>
      </w:r>
      <w:r w:rsidR="00AF40CC">
        <w:rPr>
          <w:rFonts w:ascii="Calibri" w:hAnsi="Calibri" w:cs="Calibri"/>
          <w:sz w:val="26"/>
          <w:szCs w:val="26"/>
        </w:rPr>
        <w:t>∙</w:t>
      </w:r>
      <w:r w:rsidR="00AF40CC">
        <w:rPr>
          <w:rFonts w:ascii="Arial" w:hAnsi="Arial" w:cs="Arial"/>
          <w:sz w:val="26"/>
          <w:szCs w:val="26"/>
        </w:rPr>
        <w:t>e</w:t>
      </w:r>
      <w:r w:rsidR="00AF40CC">
        <w:rPr>
          <w:rFonts w:ascii="Calibri" w:hAnsi="Calibri" w:cs="Calibri"/>
          <w:sz w:val="26"/>
          <w:szCs w:val="26"/>
        </w:rPr>
        <w:t>∙</w:t>
      </w:r>
      <w:r w:rsidR="00AF40CC">
        <w:rPr>
          <w:rFonts w:ascii="Arial" w:hAnsi="Arial" w:cs="Arial"/>
          <w:sz w:val="26"/>
          <w:szCs w:val="26"/>
        </w:rPr>
        <w:t>s devron</w:t>
      </w:r>
      <w:r w:rsidRPr="00AF40CC">
        <w:rPr>
          <w:rFonts w:ascii="Arial" w:hAnsi="Arial" w:cs="Arial"/>
          <w:sz w:val="26"/>
          <w:szCs w:val="26"/>
        </w:rPr>
        <w:t>t</w:t>
      </w:r>
      <w:r w:rsidR="00AF40CC">
        <w:rPr>
          <w:rFonts w:ascii="Arial" w:hAnsi="Arial" w:cs="Arial"/>
          <w:sz w:val="26"/>
          <w:szCs w:val="26"/>
        </w:rPr>
        <w:t> :</w:t>
      </w:r>
    </w:p>
    <w:p w:rsidR="00AF40CC" w:rsidRPr="00AF40CC" w:rsidRDefault="00730CD7" w:rsidP="00AF40C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fournir 10 photos de type passeport</w:t>
      </w:r>
    </w:p>
    <w:p w:rsidR="00696348" w:rsidRPr="00696348" w:rsidRDefault="00AF40CC" w:rsidP="0069634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traduire en espagnole et authentifier les pièces constitutives du dossier ci-dessus citées</w:t>
      </w:r>
      <w:r w:rsidR="00730CD7" w:rsidRPr="00AF40CC">
        <w:rPr>
          <w:rFonts w:ascii="Arial" w:hAnsi="Arial" w:cs="Arial"/>
          <w:sz w:val="26"/>
          <w:szCs w:val="26"/>
        </w:rPr>
        <w:t xml:space="preserve">. </w:t>
      </w:r>
    </w:p>
    <w:p w:rsidR="00730CD7" w:rsidRPr="00AF40CC" w:rsidRDefault="00730CD7" w:rsidP="00730CD7">
      <w:pPr>
        <w:jc w:val="both"/>
        <w:rPr>
          <w:rFonts w:ascii="Arial" w:hAnsi="Arial" w:cs="Arial"/>
          <w:sz w:val="26"/>
          <w:szCs w:val="26"/>
        </w:rPr>
      </w:pPr>
    </w:p>
    <w:p w:rsidR="00730CD7" w:rsidRDefault="00730CD7" w:rsidP="00730CD7">
      <w:pPr>
        <w:jc w:val="both"/>
        <w:rPr>
          <w:rFonts w:ascii="Arial" w:hAnsi="Arial" w:cs="Arial"/>
          <w:sz w:val="26"/>
          <w:szCs w:val="26"/>
        </w:rPr>
      </w:pPr>
      <w:r w:rsidRPr="00AF40CC">
        <w:rPr>
          <w:rFonts w:ascii="Arial" w:hAnsi="Arial" w:cs="Arial"/>
          <w:sz w:val="26"/>
          <w:szCs w:val="26"/>
        </w:rPr>
        <w:t>Pour toutes informations complémentaires, s’adresser au CIOSPB.</w:t>
      </w:r>
    </w:p>
    <w:p w:rsidR="00696348" w:rsidRPr="00AF40CC" w:rsidRDefault="00696348" w:rsidP="00730CD7">
      <w:pPr>
        <w:jc w:val="both"/>
        <w:rPr>
          <w:rFonts w:ascii="Arial" w:hAnsi="Arial" w:cs="Arial"/>
          <w:sz w:val="26"/>
          <w:szCs w:val="26"/>
        </w:rPr>
      </w:pPr>
    </w:p>
    <w:p w:rsidR="00730CD7" w:rsidRDefault="00730CD7" w:rsidP="00730CD7">
      <w:pPr>
        <w:ind w:firstLine="705"/>
        <w:jc w:val="both"/>
        <w:rPr>
          <w:rFonts w:ascii="Arial" w:hAnsi="Arial" w:cs="Arial"/>
        </w:rPr>
      </w:pPr>
    </w:p>
    <w:p w:rsidR="00730CD7" w:rsidRDefault="00730CD7" w:rsidP="00730CD7">
      <w:pPr>
        <w:ind w:firstLine="705"/>
        <w:jc w:val="both"/>
        <w:rPr>
          <w:rFonts w:ascii="Arial" w:hAnsi="Arial" w:cs="Arial"/>
        </w:rPr>
      </w:pPr>
    </w:p>
    <w:p w:rsidR="00730CD7" w:rsidRDefault="00730CD7" w:rsidP="00730CD7">
      <w:pPr>
        <w:tabs>
          <w:tab w:val="left" w:pos="5790"/>
        </w:tabs>
        <w:ind w:firstLine="705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30CD7" w:rsidRDefault="00730CD7" w:rsidP="00730CD7">
      <w:pPr>
        <w:tabs>
          <w:tab w:val="left" w:pos="5790"/>
        </w:tabs>
        <w:ind w:firstLine="705"/>
        <w:jc w:val="both"/>
        <w:rPr>
          <w:rFonts w:ascii="Arial" w:hAnsi="Arial" w:cs="Arial"/>
          <w:sz w:val="26"/>
        </w:rPr>
      </w:pPr>
    </w:p>
    <w:p w:rsidR="00730CD7" w:rsidRDefault="00EF2C14" w:rsidP="00730CD7">
      <w:pPr>
        <w:pStyle w:val="Lgende"/>
        <w:ind w:left="5245" w:right="-427"/>
        <w:rPr>
          <w:rFonts w:ascii="Arial" w:hAnsi="Arial" w:cs="Arial"/>
          <w:b w:val="0"/>
          <w:bCs/>
          <w:sz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49E62" wp14:editId="529D168D">
                <wp:simplePos x="0" y="0"/>
                <wp:positionH relativeFrom="column">
                  <wp:posOffset>2970962</wp:posOffset>
                </wp:positionH>
                <wp:positionV relativeFrom="paragraph">
                  <wp:posOffset>139891</wp:posOffset>
                </wp:positionV>
                <wp:extent cx="3231064" cy="1795141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064" cy="179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14" w:rsidRPr="00EF2C14" w:rsidRDefault="00EF2C14" w:rsidP="00EF2C14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EF2C14">
                              <w:rPr>
                                <w:rFonts w:ascii="Arial Black" w:eastAsia="Calibri" w:hAnsi="Arial Black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P/</w:t>
                            </w:r>
                            <w:r w:rsidRPr="00EF2C14"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Ministre et par délégation,                                                   Le Secrétaire général</w:t>
                            </w:r>
                          </w:p>
                          <w:p w:rsidR="00EF2C14" w:rsidRPr="00EF2C14" w:rsidRDefault="00EF2C14" w:rsidP="00EF2C14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EF2C14" w:rsidRPr="00EF2C14" w:rsidRDefault="00EF2C14" w:rsidP="00EF2C14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EF2C14" w:rsidRPr="00EF2C14" w:rsidRDefault="00EF2C14" w:rsidP="00EF2C14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EF2C14" w:rsidRPr="00EF2C14" w:rsidRDefault="00EF2C14" w:rsidP="00EF2C14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EF2C14"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Pr </w:t>
                            </w:r>
                            <w:r w:rsidR="0017107C" w:rsidRPr="00EF2C14"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Mahamadou </w:t>
                            </w:r>
                            <w:r w:rsidRPr="00EF2C14">
                              <w:rPr>
                                <w:rFonts w:ascii="Arial Black" w:eastAsia="Calibri" w:hAnsi="Arial Black" w:cs="Arial"/>
                                <w:b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SAWADOGO </w:t>
                            </w:r>
                          </w:p>
                          <w:p w:rsidR="00EF2C14" w:rsidRPr="00EF2C14" w:rsidRDefault="00EF2C14" w:rsidP="00EF2C14">
                            <w:pPr>
                              <w:jc w:val="center"/>
                              <w:rPr>
                                <w:rFonts w:ascii="Arial Narrow" w:eastAsia="Calibri" w:hAnsi="Arial Narrow" w:cs="Arial"/>
                                <w:b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F2C14">
                              <w:rPr>
                                <w:rFonts w:ascii="Arial Narrow" w:eastAsia="Calibri" w:hAnsi="Arial Narrow" w:cs="Arial"/>
                                <w:b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Chevalier de l’Ordre des Palmes académiques</w:t>
                            </w:r>
                          </w:p>
                          <w:p w:rsidR="00EF2C14" w:rsidRDefault="00EF2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9E49E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33.95pt;margin-top:11pt;width:254.4pt;height:14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" fillcolor="white [3201]" stroked="f" strokeweight=".5pt">
                <v:textbox>
                  <w:txbxContent>
                    <w:p w:rsidR="00EF2C14" w:rsidRPr="00EF2C14" w:rsidRDefault="00EF2C14" w:rsidP="00EF2C14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EF2C14">
                        <w:rPr>
                          <w:rFonts w:ascii="Arial Black" w:eastAsia="Calibri" w:hAnsi="Arial Black" w:cs="Arial"/>
                          <w:b/>
                          <w:sz w:val="28"/>
                          <w:szCs w:val="28"/>
                          <w:lang w:eastAsia="en-US"/>
                        </w:rPr>
                        <w:t>P/</w:t>
                      </w:r>
                      <w:r w:rsidRPr="00EF2C14"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lang w:eastAsia="en-US"/>
                        </w:rPr>
                        <w:t>Ministre et par délégation,                                                   Le Secrétaire général</w:t>
                      </w:r>
                    </w:p>
                    <w:p w:rsidR="00EF2C14" w:rsidRPr="00EF2C14" w:rsidRDefault="00EF2C14" w:rsidP="00EF2C14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lang w:eastAsia="en-US"/>
                        </w:rPr>
                      </w:pPr>
                    </w:p>
                    <w:p w:rsidR="00EF2C14" w:rsidRPr="00EF2C14" w:rsidRDefault="00EF2C14" w:rsidP="00EF2C14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lang w:eastAsia="en-US"/>
                        </w:rPr>
                      </w:pPr>
                    </w:p>
                    <w:p w:rsidR="00EF2C14" w:rsidRPr="00EF2C14" w:rsidRDefault="00EF2C14" w:rsidP="00EF2C14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lang w:eastAsia="en-US"/>
                        </w:rPr>
                      </w:pPr>
                    </w:p>
                    <w:p w:rsidR="00EF2C14" w:rsidRPr="00EF2C14" w:rsidRDefault="00EF2C14" w:rsidP="00EF2C14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EF2C14"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Pr </w:t>
                      </w:r>
                      <w:r w:rsidR="0017107C" w:rsidRPr="00EF2C14"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Mahamadou </w:t>
                      </w:r>
                      <w:r w:rsidRPr="00EF2C14">
                        <w:rPr>
                          <w:rFonts w:ascii="Arial Black" w:eastAsia="Calibri" w:hAnsi="Arial Black" w:cs="Arial"/>
                          <w:b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SAWADOGO </w:t>
                      </w:r>
                    </w:p>
                    <w:p w:rsidR="00EF2C14" w:rsidRPr="00EF2C14" w:rsidRDefault="00EF2C14" w:rsidP="00EF2C14">
                      <w:pPr>
                        <w:jc w:val="center"/>
                        <w:rPr>
                          <w:rFonts w:ascii="Arial Narrow" w:eastAsia="Calibri" w:hAnsi="Arial Narrow" w:cs="Arial"/>
                          <w:b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EF2C14">
                        <w:rPr>
                          <w:rFonts w:ascii="Arial Narrow" w:eastAsia="Calibri" w:hAnsi="Arial Narrow" w:cs="Arial"/>
                          <w:b/>
                          <w:i/>
                          <w:sz w:val="18"/>
                          <w:szCs w:val="18"/>
                          <w:lang w:eastAsia="en-US"/>
                        </w:rPr>
                        <w:t>Chevalier de l’Ordre des Palmes académiques</w:t>
                      </w:r>
                    </w:p>
                    <w:p w:rsidR="00EF2C14" w:rsidRDefault="00EF2C14"/>
                  </w:txbxContent>
                </v:textbox>
              </v:shape>
            </w:pict>
          </mc:Fallback>
        </mc:AlternateContent>
      </w:r>
      <w:r w:rsidR="00730CD7">
        <w:rPr>
          <w:rFonts w:ascii="Arial" w:hAnsi="Arial" w:cs="Arial"/>
          <w:b w:val="0"/>
          <w:bCs/>
          <w:sz w:val="28"/>
        </w:rPr>
        <w:t xml:space="preserve"> </w:t>
      </w:r>
      <w:r w:rsidR="00730CD7">
        <w:rPr>
          <w:rFonts w:ascii="Arial" w:hAnsi="Arial" w:cs="Arial"/>
          <w:b w:val="0"/>
          <w:bCs/>
          <w:sz w:val="28"/>
        </w:rPr>
        <w:tab/>
      </w:r>
      <w:r w:rsidR="00730CD7">
        <w:rPr>
          <w:rFonts w:ascii="Arial" w:hAnsi="Arial" w:cs="Arial"/>
          <w:b w:val="0"/>
          <w:bCs/>
          <w:sz w:val="28"/>
        </w:rPr>
        <w:tab/>
      </w:r>
      <w:r w:rsidR="00730CD7">
        <w:rPr>
          <w:rFonts w:ascii="Arial" w:hAnsi="Arial" w:cs="Arial"/>
          <w:b w:val="0"/>
          <w:bCs/>
          <w:sz w:val="28"/>
        </w:rPr>
        <w:tab/>
      </w:r>
      <w:r w:rsidR="00730CD7">
        <w:rPr>
          <w:rFonts w:ascii="Arial" w:hAnsi="Arial" w:cs="Arial"/>
          <w:b w:val="0"/>
          <w:bCs/>
          <w:sz w:val="28"/>
        </w:rPr>
        <w:tab/>
      </w:r>
      <w:r w:rsidR="00730CD7">
        <w:rPr>
          <w:rFonts w:ascii="Arial" w:hAnsi="Arial" w:cs="Arial"/>
          <w:b w:val="0"/>
          <w:bCs/>
          <w:sz w:val="28"/>
        </w:rPr>
        <w:tab/>
      </w:r>
      <w:r w:rsidR="00730CD7">
        <w:rPr>
          <w:rFonts w:ascii="Arial" w:hAnsi="Arial" w:cs="Arial"/>
          <w:b w:val="0"/>
          <w:bCs/>
          <w:sz w:val="28"/>
        </w:rPr>
        <w:tab/>
      </w:r>
    </w:p>
    <w:p w:rsidR="00730CD7" w:rsidRPr="00BB164E" w:rsidRDefault="00730CD7" w:rsidP="00EF2C14">
      <w:pPr>
        <w:pStyle w:val="Lgende"/>
        <w:ind w:left="5245" w:right="-427"/>
        <w:jc w:val="left"/>
        <w:rPr>
          <w:rFonts w:asciiTheme="minorHAnsi" w:hAnsiTheme="minorHAnsi"/>
        </w:rPr>
      </w:pPr>
      <w:r w:rsidRPr="0006094B">
        <w:rPr>
          <w:rFonts w:asciiTheme="minorHAnsi" w:hAnsiTheme="minorHAnsi"/>
          <w:sz w:val="28"/>
          <w:szCs w:val="28"/>
        </w:rPr>
        <w:t xml:space="preserve">    </w:t>
      </w:r>
    </w:p>
    <w:p w:rsidR="00730CD7" w:rsidRPr="00A70FEC" w:rsidRDefault="00730CD7" w:rsidP="00730CD7">
      <w:pPr>
        <w:pStyle w:val="Lgende"/>
        <w:jc w:val="both"/>
        <w:rPr>
          <w:rFonts w:ascii="Arial" w:hAnsi="Arial" w:cs="Arial"/>
          <w:b w:val="0"/>
          <w:bCs/>
          <w:i/>
          <w:sz w:val="16"/>
          <w:szCs w:val="16"/>
        </w:rPr>
      </w:pPr>
      <w:r w:rsidRPr="00A70FEC">
        <w:rPr>
          <w:i/>
          <w:sz w:val="16"/>
          <w:szCs w:val="16"/>
        </w:rPr>
        <w:tab/>
      </w:r>
      <w:r w:rsidRPr="00A70FEC">
        <w:rPr>
          <w:i/>
          <w:sz w:val="16"/>
          <w:szCs w:val="16"/>
        </w:rPr>
        <w:tab/>
        <w:t xml:space="preserve">              </w:t>
      </w:r>
    </w:p>
    <w:p w:rsidR="005D4E51" w:rsidRDefault="005D4E51" w:rsidP="00730CD7">
      <w:pPr>
        <w:pStyle w:val="Titre5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5D4E51" w:rsidRDefault="005D4E51" w:rsidP="00730CD7">
      <w:pPr>
        <w:pStyle w:val="Titre5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5D4E51" w:rsidRDefault="005D4E51" w:rsidP="00730CD7">
      <w:pPr>
        <w:pStyle w:val="Titre5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5D4E51" w:rsidRDefault="005D4E51" w:rsidP="00730CD7">
      <w:pPr>
        <w:pStyle w:val="Titre5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5D4E51" w:rsidRDefault="005D4E51" w:rsidP="00730CD7">
      <w:pPr>
        <w:pStyle w:val="Titre5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730CD7" w:rsidRDefault="005E2B60" w:rsidP="00730CD7">
      <w:r>
        <w:t xml:space="preserve"> </w:t>
      </w:r>
    </w:p>
    <w:p w:rsidR="006A500D" w:rsidRDefault="006A500D"/>
    <w:sectPr w:rsidR="006A500D" w:rsidSect="00892913">
      <w:footerReference w:type="default" r:id="rId11"/>
      <w:footerReference w:type="first" r:id="rId12"/>
      <w:pgSz w:w="11906" w:h="16838"/>
      <w:pgMar w:top="567" w:right="1134" w:bottom="567" w:left="1134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68" w:rsidRDefault="00E03C68">
      <w:r>
        <w:separator/>
      </w:r>
    </w:p>
  </w:endnote>
  <w:endnote w:type="continuationSeparator" w:id="0">
    <w:p w:rsidR="00E03C68" w:rsidRDefault="00E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8360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3B51" w:rsidRPr="00773B51" w:rsidRDefault="00773B51">
        <w:pPr>
          <w:pStyle w:val="Pieddepage"/>
          <w:jc w:val="right"/>
          <w:rPr>
            <w:sz w:val="18"/>
            <w:szCs w:val="18"/>
          </w:rPr>
        </w:pPr>
        <w:r w:rsidRPr="00773B51">
          <w:rPr>
            <w:sz w:val="18"/>
            <w:szCs w:val="18"/>
          </w:rPr>
          <w:fldChar w:fldCharType="begin"/>
        </w:r>
        <w:r w:rsidRPr="00773B51">
          <w:rPr>
            <w:sz w:val="18"/>
            <w:szCs w:val="18"/>
          </w:rPr>
          <w:instrText>PAGE   \* MERGEFORMAT</w:instrText>
        </w:r>
        <w:r w:rsidRPr="00773B51">
          <w:rPr>
            <w:sz w:val="18"/>
            <w:szCs w:val="18"/>
          </w:rPr>
          <w:fldChar w:fldCharType="separate"/>
        </w:r>
        <w:r w:rsidR="00E10D1C">
          <w:rPr>
            <w:noProof/>
            <w:sz w:val="18"/>
            <w:szCs w:val="18"/>
          </w:rPr>
          <w:t>1</w:t>
        </w:r>
        <w:r w:rsidRPr="00773B51">
          <w:rPr>
            <w:sz w:val="18"/>
            <w:szCs w:val="18"/>
          </w:rPr>
          <w:fldChar w:fldCharType="end"/>
        </w:r>
      </w:p>
    </w:sdtContent>
  </w:sdt>
  <w:p w:rsidR="00892913" w:rsidRPr="00773B51" w:rsidRDefault="00892913" w:rsidP="00892913">
    <w:pPr>
      <w:pStyle w:val="Pieddepage"/>
      <w:jc w:val="both"/>
      <w:rPr>
        <w:rFonts w:ascii="Arial Narrow" w:hAnsi="Arial Narrow"/>
        <w:i/>
        <w:sz w:val="16"/>
        <w:szCs w:val="16"/>
      </w:rPr>
    </w:pPr>
    <w:r>
      <w:tab/>
    </w:r>
  </w:p>
  <w:p w:rsidR="007E4D8B" w:rsidRDefault="00892913" w:rsidP="00892913">
    <w:pPr>
      <w:pStyle w:val="Pieddepage"/>
      <w:tabs>
        <w:tab w:val="clear" w:pos="4536"/>
        <w:tab w:val="clear" w:pos="9072"/>
        <w:tab w:val="left" w:pos="470"/>
      </w:tabs>
    </w:pPr>
    <w:r w:rsidRPr="00773B51">
      <w:rPr>
        <w:rFonts w:ascii="Arial Narrow" w:hAnsi="Arial Narrow"/>
        <w:i/>
        <w:sz w:val="16"/>
        <w:szCs w:val="16"/>
      </w:rPr>
      <w:t>Bourse de la république de Cuba 2019-2020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666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3B51" w:rsidRPr="00773B51" w:rsidRDefault="00773B51">
        <w:pPr>
          <w:pStyle w:val="Pieddepage"/>
          <w:jc w:val="right"/>
          <w:rPr>
            <w:sz w:val="18"/>
            <w:szCs w:val="18"/>
          </w:rPr>
        </w:pPr>
        <w:r w:rsidRPr="00773B51">
          <w:rPr>
            <w:sz w:val="18"/>
            <w:szCs w:val="18"/>
          </w:rPr>
          <w:fldChar w:fldCharType="begin"/>
        </w:r>
        <w:r w:rsidRPr="00773B51">
          <w:rPr>
            <w:sz w:val="18"/>
            <w:szCs w:val="18"/>
          </w:rPr>
          <w:instrText>PAGE   \* MERGEFORMAT</w:instrText>
        </w:r>
        <w:r w:rsidRPr="00773B51">
          <w:rPr>
            <w:sz w:val="18"/>
            <w:szCs w:val="18"/>
          </w:rPr>
          <w:fldChar w:fldCharType="separate"/>
        </w:r>
        <w:r w:rsidR="00E03C68">
          <w:rPr>
            <w:noProof/>
            <w:sz w:val="18"/>
            <w:szCs w:val="18"/>
          </w:rPr>
          <w:t>1</w:t>
        </w:r>
        <w:r w:rsidRPr="00773B51">
          <w:rPr>
            <w:sz w:val="18"/>
            <w:szCs w:val="18"/>
          </w:rPr>
          <w:fldChar w:fldCharType="end"/>
        </w:r>
      </w:p>
    </w:sdtContent>
  </w:sdt>
  <w:p w:rsidR="00773B51" w:rsidRPr="00773B51" w:rsidRDefault="00773B51">
    <w:pPr>
      <w:pStyle w:val="Pieddepage"/>
      <w:rPr>
        <w:rFonts w:ascii="Arial Narrow" w:hAnsi="Arial Narrow"/>
        <w:i/>
        <w:sz w:val="16"/>
        <w:szCs w:val="16"/>
      </w:rPr>
    </w:pPr>
    <w:r w:rsidRPr="00773B51">
      <w:rPr>
        <w:rFonts w:ascii="Arial Narrow" w:hAnsi="Arial Narrow"/>
        <w:i/>
        <w:sz w:val="16"/>
        <w:szCs w:val="16"/>
      </w:rPr>
      <w:t>Bourse de la république de Cuba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68" w:rsidRDefault="00E03C68">
      <w:r>
        <w:separator/>
      </w:r>
    </w:p>
  </w:footnote>
  <w:footnote w:type="continuationSeparator" w:id="0">
    <w:p w:rsidR="00E03C68" w:rsidRDefault="00E0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CEE"/>
    <w:multiLevelType w:val="hybridMultilevel"/>
    <w:tmpl w:val="110C7E74"/>
    <w:lvl w:ilvl="0" w:tplc="B4769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720D"/>
    <w:multiLevelType w:val="hybridMultilevel"/>
    <w:tmpl w:val="BC9ADDE8"/>
    <w:lvl w:ilvl="0" w:tplc="6A84D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DB046A"/>
    <w:multiLevelType w:val="hybridMultilevel"/>
    <w:tmpl w:val="5F06D890"/>
    <w:lvl w:ilvl="0" w:tplc="B47693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1E51614"/>
    <w:multiLevelType w:val="hybridMultilevel"/>
    <w:tmpl w:val="492695F8"/>
    <w:lvl w:ilvl="0" w:tplc="B4769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D7"/>
    <w:rsid w:val="0006094B"/>
    <w:rsid w:val="00130628"/>
    <w:rsid w:val="00141D47"/>
    <w:rsid w:val="0017107C"/>
    <w:rsid w:val="001B4A0F"/>
    <w:rsid w:val="002209EC"/>
    <w:rsid w:val="00247569"/>
    <w:rsid w:val="002F285F"/>
    <w:rsid w:val="004120D0"/>
    <w:rsid w:val="005314BD"/>
    <w:rsid w:val="005D4E51"/>
    <w:rsid w:val="005E2B60"/>
    <w:rsid w:val="005F5514"/>
    <w:rsid w:val="00626C54"/>
    <w:rsid w:val="00696348"/>
    <w:rsid w:val="006A500D"/>
    <w:rsid w:val="00730CD7"/>
    <w:rsid w:val="007349D5"/>
    <w:rsid w:val="00773B51"/>
    <w:rsid w:val="00820F0A"/>
    <w:rsid w:val="00892913"/>
    <w:rsid w:val="008945CE"/>
    <w:rsid w:val="009110C0"/>
    <w:rsid w:val="00A67C5A"/>
    <w:rsid w:val="00A852BC"/>
    <w:rsid w:val="00AF40CC"/>
    <w:rsid w:val="00AF67B4"/>
    <w:rsid w:val="00C45969"/>
    <w:rsid w:val="00C5362D"/>
    <w:rsid w:val="00D050D0"/>
    <w:rsid w:val="00D149CE"/>
    <w:rsid w:val="00DC53B7"/>
    <w:rsid w:val="00DE09F0"/>
    <w:rsid w:val="00E03C68"/>
    <w:rsid w:val="00E10D1C"/>
    <w:rsid w:val="00ED7D1C"/>
    <w:rsid w:val="00EF2C14"/>
    <w:rsid w:val="00F0539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0CD7"/>
    <w:pPr>
      <w:keepNext/>
      <w:jc w:val="center"/>
      <w:outlineLvl w:val="1"/>
    </w:pPr>
    <w:rPr>
      <w:rFonts w:ascii="Impact" w:hAnsi="Impact"/>
      <w:b/>
      <w:bCs/>
      <w:sz w:val="7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0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0CD7"/>
    <w:rPr>
      <w:rFonts w:ascii="Impact" w:eastAsia="Times New Roman" w:hAnsi="Impact" w:cs="Times New Roman"/>
      <w:b/>
      <w:bCs/>
      <w:sz w:val="7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30C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730CD7"/>
    <w:pPr>
      <w:jc w:val="center"/>
    </w:pPr>
    <w:rPr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0CD7"/>
    <w:pPr>
      <w:ind w:left="708"/>
    </w:pPr>
  </w:style>
  <w:style w:type="paragraph" w:styleId="Corpsdetexte">
    <w:name w:val="Body Text"/>
    <w:basedOn w:val="Normal"/>
    <w:link w:val="CorpsdetexteCar"/>
    <w:rsid w:val="00730CD7"/>
    <w:pPr>
      <w:jc w:val="both"/>
    </w:pPr>
    <w:rPr>
      <w:rFonts w:ascii="Arial" w:hAnsi="Arial" w:cs="Arial"/>
      <w:sz w:val="26"/>
    </w:rPr>
  </w:style>
  <w:style w:type="character" w:customStyle="1" w:styleId="CorpsdetexteCar">
    <w:name w:val="Corps de texte Car"/>
    <w:basedOn w:val="Policepardfaut"/>
    <w:link w:val="Corpsdetexte"/>
    <w:rsid w:val="00730CD7"/>
    <w:rPr>
      <w:rFonts w:ascii="Arial" w:eastAsia="Times New Roman" w:hAnsi="Arial" w:cs="Arial"/>
      <w:sz w:val="2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0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C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B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0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CC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0CD7"/>
    <w:pPr>
      <w:keepNext/>
      <w:jc w:val="center"/>
      <w:outlineLvl w:val="1"/>
    </w:pPr>
    <w:rPr>
      <w:rFonts w:ascii="Impact" w:hAnsi="Impact"/>
      <w:b/>
      <w:bCs/>
      <w:sz w:val="7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0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0CD7"/>
    <w:rPr>
      <w:rFonts w:ascii="Impact" w:eastAsia="Times New Roman" w:hAnsi="Impact" w:cs="Times New Roman"/>
      <w:b/>
      <w:bCs/>
      <w:sz w:val="7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30C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730CD7"/>
    <w:pPr>
      <w:jc w:val="center"/>
    </w:pPr>
    <w:rPr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0CD7"/>
    <w:pPr>
      <w:ind w:left="708"/>
    </w:pPr>
  </w:style>
  <w:style w:type="paragraph" w:styleId="Corpsdetexte">
    <w:name w:val="Body Text"/>
    <w:basedOn w:val="Normal"/>
    <w:link w:val="CorpsdetexteCar"/>
    <w:rsid w:val="00730CD7"/>
    <w:pPr>
      <w:jc w:val="both"/>
    </w:pPr>
    <w:rPr>
      <w:rFonts w:ascii="Arial" w:hAnsi="Arial" w:cs="Arial"/>
      <w:sz w:val="26"/>
    </w:rPr>
  </w:style>
  <w:style w:type="character" w:customStyle="1" w:styleId="CorpsdetexteCar">
    <w:name w:val="Corps de texte Car"/>
    <w:basedOn w:val="Policepardfaut"/>
    <w:link w:val="Corpsdetexte"/>
    <w:rsid w:val="00730CD7"/>
    <w:rPr>
      <w:rFonts w:ascii="Arial" w:eastAsia="Times New Roman" w:hAnsi="Arial" w:cs="Arial"/>
      <w:sz w:val="2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0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C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B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0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C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SECRET DBAF</cp:lastModifiedBy>
  <cp:revision>29</cp:revision>
  <cp:lastPrinted>2019-07-04T08:38:00Z</cp:lastPrinted>
  <dcterms:created xsi:type="dcterms:W3CDTF">2018-04-04T09:23:00Z</dcterms:created>
  <dcterms:modified xsi:type="dcterms:W3CDTF">2019-07-04T08:40:00Z</dcterms:modified>
</cp:coreProperties>
</file>