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612" w:type="dxa"/>
        <w:tblLook w:val="01E0" w:firstRow="1" w:lastRow="1" w:firstColumn="1" w:lastColumn="1" w:noHBand="0" w:noVBand="0"/>
      </w:tblPr>
      <w:tblGrid>
        <w:gridCol w:w="4210"/>
        <w:gridCol w:w="3070"/>
        <w:gridCol w:w="3070"/>
      </w:tblGrid>
      <w:tr w:rsidR="00C83040" w:rsidRPr="00ED7CB0" w:rsidTr="004A2438">
        <w:tc>
          <w:tcPr>
            <w:tcW w:w="4210" w:type="dxa"/>
          </w:tcPr>
          <w:p w:rsidR="00C83040" w:rsidRPr="000C4321" w:rsidRDefault="00C83040" w:rsidP="004A2438">
            <w:pPr>
              <w:jc w:val="center"/>
              <w:rPr>
                <w:rFonts w:ascii="Arial" w:hAnsi="Arial" w:cs="Arial"/>
                <w:b/>
                <w:color w:val="000000"/>
                <w:sz w:val="22"/>
                <w:szCs w:val="22"/>
              </w:rPr>
            </w:pPr>
            <w:r w:rsidRPr="000C4321">
              <w:rPr>
                <w:rFonts w:ascii="Arial" w:hAnsi="Arial" w:cs="Arial"/>
                <w:b/>
                <w:color w:val="000000"/>
                <w:sz w:val="22"/>
                <w:szCs w:val="22"/>
              </w:rPr>
              <w:t>Ministère du Développement de l’Economie Numérique et des Postes</w:t>
            </w:r>
          </w:p>
          <w:p w:rsidR="00C83040" w:rsidRPr="000C4321" w:rsidRDefault="00C83040" w:rsidP="004A2438">
            <w:pPr>
              <w:jc w:val="center"/>
              <w:rPr>
                <w:rFonts w:ascii="Arial" w:hAnsi="Arial" w:cs="Arial"/>
                <w:b/>
                <w:color w:val="000000"/>
                <w:sz w:val="22"/>
                <w:szCs w:val="22"/>
              </w:rPr>
            </w:pPr>
            <w:r w:rsidRPr="000C4321">
              <w:rPr>
                <w:rFonts w:ascii="Arial" w:hAnsi="Arial" w:cs="Arial"/>
                <w:b/>
                <w:color w:val="000000"/>
                <w:sz w:val="22"/>
                <w:szCs w:val="22"/>
              </w:rPr>
              <w:t>-=-=-=-=-=-=-</w:t>
            </w:r>
          </w:p>
          <w:p w:rsidR="00C83040" w:rsidRPr="000C4321" w:rsidRDefault="00C83040" w:rsidP="004A2438">
            <w:pPr>
              <w:jc w:val="center"/>
              <w:rPr>
                <w:rFonts w:ascii="Arial" w:hAnsi="Arial" w:cs="Arial"/>
                <w:b/>
                <w:color w:val="000000"/>
                <w:sz w:val="22"/>
                <w:szCs w:val="22"/>
              </w:rPr>
            </w:pPr>
            <w:r w:rsidRPr="000C4321">
              <w:rPr>
                <w:rFonts w:ascii="Arial" w:hAnsi="Arial" w:cs="Arial"/>
                <w:b/>
                <w:color w:val="000000"/>
                <w:sz w:val="22"/>
                <w:szCs w:val="22"/>
              </w:rPr>
              <w:t>Semaine nationale de l’Internet</w:t>
            </w:r>
          </w:p>
          <w:p w:rsidR="00C83040" w:rsidRPr="000C4321" w:rsidRDefault="000C4321" w:rsidP="004A2438">
            <w:pPr>
              <w:jc w:val="center"/>
              <w:rPr>
                <w:rFonts w:ascii="Arial" w:hAnsi="Arial" w:cs="Arial"/>
                <w:b/>
                <w:color w:val="000000"/>
                <w:sz w:val="22"/>
                <w:szCs w:val="22"/>
              </w:rPr>
            </w:pPr>
            <w:r w:rsidRPr="000C4321">
              <w:rPr>
                <w:rFonts w:ascii="Arial" w:hAnsi="Arial" w:cs="Arial"/>
                <w:b/>
                <w:color w:val="000000"/>
                <w:sz w:val="22"/>
                <w:szCs w:val="22"/>
              </w:rPr>
              <w:t>1</w:t>
            </w:r>
            <w:r w:rsidR="00676987">
              <w:rPr>
                <w:rFonts w:ascii="Arial" w:hAnsi="Arial" w:cs="Arial"/>
                <w:b/>
                <w:color w:val="000000"/>
                <w:sz w:val="22"/>
                <w:szCs w:val="22"/>
              </w:rPr>
              <w:t>3</w:t>
            </w:r>
            <w:r w:rsidR="00C83040" w:rsidRPr="000C4321">
              <w:rPr>
                <w:rFonts w:ascii="Arial" w:hAnsi="Arial" w:cs="Arial"/>
                <w:b/>
                <w:color w:val="000000"/>
                <w:sz w:val="22"/>
                <w:szCs w:val="22"/>
                <w:vertAlign w:val="superscript"/>
              </w:rPr>
              <w:t>ème</w:t>
            </w:r>
            <w:r w:rsidR="00C83040" w:rsidRPr="000C4321">
              <w:rPr>
                <w:rFonts w:ascii="Arial" w:hAnsi="Arial" w:cs="Arial"/>
                <w:b/>
                <w:color w:val="000000"/>
                <w:sz w:val="22"/>
                <w:szCs w:val="22"/>
              </w:rPr>
              <w:t xml:space="preserve"> édition</w:t>
            </w:r>
          </w:p>
          <w:p w:rsidR="00C83040" w:rsidRPr="000C4321" w:rsidRDefault="00C83040" w:rsidP="004A2438">
            <w:pPr>
              <w:jc w:val="center"/>
              <w:rPr>
                <w:rFonts w:ascii="Arial" w:hAnsi="Arial" w:cs="Arial"/>
                <w:b/>
                <w:color w:val="000000"/>
                <w:sz w:val="22"/>
                <w:szCs w:val="22"/>
              </w:rPr>
            </w:pPr>
            <w:r w:rsidRPr="000C4321">
              <w:rPr>
                <w:rFonts w:ascii="Arial" w:hAnsi="Arial" w:cs="Arial"/>
                <w:b/>
                <w:color w:val="000000"/>
                <w:sz w:val="22"/>
                <w:szCs w:val="22"/>
              </w:rPr>
              <w:t>-=-=-=-=-=-=-</w:t>
            </w:r>
          </w:p>
          <w:p w:rsidR="00C83040" w:rsidRPr="000C4321" w:rsidRDefault="00C83040" w:rsidP="004A2438">
            <w:pPr>
              <w:jc w:val="center"/>
              <w:rPr>
                <w:rFonts w:ascii="Arial" w:hAnsi="Arial" w:cs="Arial"/>
                <w:b/>
                <w:color w:val="000000"/>
                <w:sz w:val="22"/>
                <w:szCs w:val="22"/>
              </w:rPr>
            </w:pPr>
            <w:r w:rsidRPr="000C4321">
              <w:rPr>
                <w:rFonts w:ascii="Arial" w:hAnsi="Arial" w:cs="Arial"/>
                <w:b/>
                <w:color w:val="000000"/>
                <w:sz w:val="22"/>
                <w:szCs w:val="22"/>
              </w:rPr>
              <w:t>Comité National d’Organisation</w:t>
            </w:r>
          </w:p>
        </w:tc>
        <w:tc>
          <w:tcPr>
            <w:tcW w:w="3070" w:type="dxa"/>
          </w:tcPr>
          <w:p w:rsidR="00C83040" w:rsidRPr="00ED7CB0" w:rsidRDefault="00C83040" w:rsidP="004A2438">
            <w:pPr>
              <w:jc w:val="center"/>
              <w:rPr>
                <w:rFonts w:ascii="Arial" w:hAnsi="Arial" w:cs="Arial"/>
                <w:color w:val="000000"/>
                <w:sz w:val="22"/>
                <w:szCs w:val="22"/>
              </w:rPr>
            </w:pPr>
            <w:r>
              <w:rPr>
                <w:rFonts w:ascii="Arial" w:hAnsi="Arial" w:cs="Arial"/>
                <w:noProof/>
                <w:color w:val="000000"/>
                <w:sz w:val="22"/>
                <w:szCs w:val="22"/>
              </w:rPr>
              <w:drawing>
                <wp:inline distT="0" distB="0" distL="0" distR="0">
                  <wp:extent cx="809625" cy="914400"/>
                  <wp:effectExtent l="19050" t="0" r="9525" b="0"/>
                  <wp:docPr id="1" name="entete_sni2_r1_c1" descr="entete_sni2_r1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sni2_r1_c1" descr="entete_sni2_r1_c1"/>
                          <pic:cNvPicPr>
                            <a:picLocks noChangeAspect="1" noChangeArrowheads="1"/>
                          </pic:cNvPicPr>
                        </pic:nvPicPr>
                        <pic:blipFill>
                          <a:blip r:embed="rId8" cstate="print"/>
                          <a:srcRect/>
                          <a:stretch>
                            <a:fillRect/>
                          </a:stretch>
                        </pic:blipFill>
                        <pic:spPr bwMode="auto">
                          <a:xfrm>
                            <a:off x="0" y="0"/>
                            <a:ext cx="809625" cy="914400"/>
                          </a:xfrm>
                          <a:prstGeom prst="rect">
                            <a:avLst/>
                          </a:prstGeom>
                          <a:noFill/>
                          <a:ln w="9525">
                            <a:noFill/>
                            <a:miter lim="800000"/>
                            <a:headEnd/>
                            <a:tailEnd/>
                          </a:ln>
                        </pic:spPr>
                      </pic:pic>
                    </a:graphicData>
                  </a:graphic>
                </wp:inline>
              </w:drawing>
            </w:r>
          </w:p>
        </w:tc>
        <w:tc>
          <w:tcPr>
            <w:tcW w:w="3070" w:type="dxa"/>
          </w:tcPr>
          <w:p w:rsidR="00C83040" w:rsidRPr="000C4321" w:rsidRDefault="00C83040" w:rsidP="004A2438">
            <w:pPr>
              <w:jc w:val="center"/>
              <w:rPr>
                <w:rFonts w:ascii="Arial" w:hAnsi="Arial" w:cs="Arial"/>
                <w:b/>
                <w:color w:val="000000"/>
                <w:sz w:val="22"/>
                <w:szCs w:val="22"/>
              </w:rPr>
            </w:pPr>
            <w:r w:rsidRPr="000C4321">
              <w:rPr>
                <w:rFonts w:ascii="Arial" w:hAnsi="Arial" w:cs="Arial"/>
                <w:b/>
                <w:color w:val="000000"/>
                <w:sz w:val="22"/>
                <w:szCs w:val="22"/>
              </w:rPr>
              <w:t>Burkina Faso</w:t>
            </w:r>
          </w:p>
          <w:p w:rsidR="00C83040" w:rsidRPr="00ED7CB0" w:rsidRDefault="00C83040" w:rsidP="004A2438">
            <w:pPr>
              <w:jc w:val="center"/>
              <w:rPr>
                <w:rFonts w:ascii="Arial" w:hAnsi="Arial" w:cs="Arial"/>
                <w:color w:val="000000"/>
                <w:sz w:val="22"/>
                <w:szCs w:val="22"/>
              </w:rPr>
            </w:pPr>
            <w:r w:rsidRPr="000C4321">
              <w:rPr>
                <w:rFonts w:ascii="Arial" w:hAnsi="Arial" w:cs="Arial"/>
                <w:b/>
                <w:color w:val="000000"/>
                <w:sz w:val="22"/>
                <w:szCs w:val="22"/>
              </w:rPr>
              <w:t>Unité – Progrès - Justice</w:t>
            </w:r>
          </w:p>
        </w:tc>
      </w:tr>
    </w:tbl>
    <w:p w:rsidR="00C83040" w:rsidRDefault="00C83040" w:rsidP="00C83040">
      <w:pPr>
        <w:jc w:val="center"/>
        <w:rPr>
          <w:b/>
          <w:bCs/>
          <w:sz w:val="32"/>
          <w:szCs w:val="32"/>
        </w:rPr>
      </w:pPr>
    </w:p>
    <w:p w:rsidR="00C83040" w:rsidRDefault="00C83040" w:rsidP="00C83040">
      <w:pPr>
        <w:jc w:val="center"/>
        <w:rPr>
          <w:b/>
          <w:bCs/>
          <w:sz w:val="32"/>
          <w:szCs w:val="32"/>
        </w:rPr>
      </w:pPr>
    </w:p>
    <w:p w:rsidR="00C83040" w:rsidRDefault="00C83040" w:rsidP="00C83040">
      <w:pPr>
        <w:jc w:val="center"/>
        <w:rPr>
          <w:b/>
          <w:bCs/>
          <w:sz w:val="32"/>
          <w:szCs w:val="32"/>
        </w:rPr>
      </w:pPr>
    </w:p>
    <w:p w:rsidR="00C83040" w:rsidRDefault="00C83040" w:rsidP="00C83040">
      <w:pPr>
        <w:jc w:val="center"/>
        <w:rPr>
          <w:b/>
          <w:bCs/>
          <w:sz w:val="32"/>
          <w:szCs w:val="32"/>
        </w:rPr>
      </w:pPr>
    </w:p>
    <w:p w:rsidR="00C83040" w:rsidRDefault="00C83040" w:rsidP="00C83040">
      <w:pPr>
        <w:jc w:val="center"/>
        <w:rPr>
          <w:b/>
          <w:bCs/>
          <w:sz w:val="32"/>
          <w:szCs w:val="32"/>
        </w:rPr>
      </w:pPr>
    </w:p>
    <w:p w:rsidR="00C83040" w:rsidRDefault="00C83040" w:rsidP="00C83040">
      <w:pPr>
        <w:jc w:val="center"/>
        <w:rPr>
          <w:b/>
          <w:bCs/>
          <w:sz w:val="32"/>
          <w:szCs w:val="32"/>
        </w:rPr>
      </w:pPr>
    </w:p>
    <w:p w:rsidR="00C83040" w:rsidRDefault="00C83040" w:rsidP="00C83040">
      <w:pPr>
        <w:jc w:val="center"/>
        <w:rPr>
          <w:b/>
          <w:bCs/>
          <w:sz w:val="32"/>
          <w:szCs w:val="32"/>
        </w:rPr>
      </w:pPr>
    </w:p>
    <w:p w:rsidR="00C83040" w:rsidRDefault="00C83040" w:rsidP="00C83040">
      <w:pPr>
        <w:jc w:val="center"/>
        <w:rPr>
          <w:b/>
          <w:bCs/>
          <w:sz w:val="32"/>
          <w:szCs w:val="32"/>
        </w:rPr>
      </w:pPr>
    </w:p>
    <w:p w:rsidR="00C83040" w:rsidRDefault="00C83040" w:rsidP="00C83040">
      <w:pPr>
        <w:jc w:val="center"/>
        <w:rPr>
          <w:rFonts w:ascii="Arial Black" w:hAnsi="Arial Black" w:cs="Tahoma"/>
          <w:b/>
          <w:bCs/>
          <w:sz w:val="52"/>
          <w:szCs w:val="52"/>
        </w:rPr>
      </w:pPr>
      <w:r w:rsidRPr="00657718">
        <w:rPr>
          <w:rFonts w:ascii="Arial Black" w:hAnsi="Arial Black" w:cs="Tahoma"/>
          <w:b/>
          <w:bCs/>
          <w:sz w:val="52"/>
          <w:szCs w:val="52"/>
        </w:rPr>
        <w:t xml:space="preserve">Concours </w:t>
      </w:r>
    </w:p>
    <w:p w:rsidR="00C83040" w:rsidRPr="00657718" w:rsidRDefault="00C83040" w:rsidP="00C83040">
      <w:pPr>
        <w:jc w:val="center"/>
        <w:rPr>
          <w:rFonts w:ascii="Arial Black" w:hAnsi="Arial Black" w:cs="Tahoma"/>
          <w:b/>
          <w:bCs/>
          <w:sz w:val="52"/>
          <w:szCs w:val="52"/>
        </w:rPr>
      </w:pPr>
      <w:r w:rsidRPr="00657718">
        <w:rPr>
          <w:rFonts w:ascii="Arial Black" w:hAnsi="Arial Black" w:cs="Tahoma"/>
          <w:b/>
          <w:bCs/>
          <w:sz w:val="52"/>
          <w:szCs w:val="52"/>
        </w:rPr>
        <w:t xml:space="preserve">du </w:t>
      </w:r>
      <w:r>
        <w:rPr>
          <w:rFonts w:ascii="Arial Black" w:hAnsi="Arial Black" w:cs="Tahoma"/>
          <w:b/>
          <w:bCs/>
          <w:sz w:val="52"/>
          <w:szCs w:val="52"/>
        </w:rPr>
        <w:t>Génie logiciel</w:t>
      </w:r>
    </w:p>
    <w:p w:rsidR="00C83040" w:rsidRDefault="00C83040" w:rsidP="00C83040">
      <w:pPr>
        <w:jc w:val="center"/>
        <w:rPr>
          <w:b/>
          <w:bCs/>
          <w:sz w:val="32"/>
          <w:szCs w:val="32"/>
        </w:rPr>
      </w:pPr>
    </w:p>
    <w:p w:rsidR="00C83040" w:rsidRDefault="00C83040" w:rsidP="00C83040">
      <w:pPr>
        <w:jc w:val="center"/>
        <w:rPr>
          <w:b/>
          <w:bCs/>
          <w:sz w:val="32"/>
          <w:szCs w:val="32"/>
        </w:rPr>
      </w:pPr>
    </w:p>
    <w:p w:rsidR="00C83040" w:rsidRDefault="00C83040" w:rsidP="00C83040">
      <w:pPr>
        <w:jc w:val="center"/>
        <w:rPr>
          <w:b/>
          <w:bCs/>
          <w:sz w:val="32"/>
          <w:szCs w:val="32"/>
        </w:rPr>
      </w:pPr>
    </w:p>
    <w:p w:rsidR="00C83040" w:rsidRDefault="00C83040" w:rsidP="00C83040">
      <w:pPr>
        <w:jc w:val="center"/>
        <w:rPr>
          <w:b/>
          <w:bCs/>
          <w:sz w:val="32"/>
          <w:szCs w:val="32"/>
        </w:rPr>
      </w:pPr>
    </w:p>
    <w:p w:rsidR="00C83040" w:rsidRDefault="00C83040" w:rsidP="00C83040">
      <w:pPr>
        <w:jc w:val="center"/>
        <w:rPr>
          <w:b/>
          <w:bCs/>
          <w:sz w:val="32"/>
          <w:szCs w:val="32"/>
        </w:rPr>
      </w:pPr>
    </w:p>
    <w:p w:rsidR="00C83040" w:rsidRDefault="00C83040" w:rsidP="00C83040">
      <w:pPr>
        <w:jc w:val="center"/>
        <w:rPr>
          <w:b/>
          <w:bCs/>
          <w:sz w:val="32"/>
          <w:szCs w:val="32"/>
        </w:rPr>
      </w:pPr>
    </w:p>
    <w:p w:rsidR="00C83040" w:rsidRPr="00657718" w:rsidRDefault="00C83040" w:rsidP="00C83040">
      <w:pPr>
        <w:jc w:val="center"/>
        <w:rPr>
          <w:rFonts w:ascii="Arial Black" w:hAnsi="Arial Black"/>
          <w:b/>
          <w:bCs/>
          <w:sz w:val="32"/>
          <w:szCs w:val="32"/>
        </w:rPr>
      </w:pPr>
      <w:r w:rsidRPr="00657718">
        <w:rPr>
          <w:rFonts w:ascii="Arial Black" w:hAnsi="Arial Black"/>
          <w:b/>
          <w:bCs/>
          <w:sz w:val="36"/>
          <w:szCs w:val="36"/>
        </w:rPr>
        <w:t xml:space="preserve">Appel à candidatures </w:t>
      </w:r>
    </w:p>
    <w:p w:rsidR="00C83040" w:rsidRDefault="00C83040" w:rsidP="00C83040">
      <w:pPr>
        <w:jc w:val="both"/>
        <w:rPr>
          <w:sz w:val="24"/>
          <w:szCs w:val="24"/>
        </w:rPr>
      </w:pPr>
    </w:p>
    <w:p w:rsidR="004D0388" w:rsidRPr="004D0388" w:rsidRDefault="00C83040" w:rsidP="004D0388">
      <w:pPr>
        <w:spacing w:line="276" w:lineRule="auto"/>
        <w:jc w:val="both"/>
        <w:rPr>
          <w:rFonts w:ascii="Tahoma" w:hAnsi="Tahoma" w:cs="Tahoma"/>
          <w:sz w:val="26"/>
          <w:szCs w:val="26"/>
        </w:rPr>
      </w:pPr>
      <w:r>
        <w:rPr>
          <w:sz w:val="24"/>
          <w:szCs w:val="24"/>
        </w:rPr>
        <w:br w:type="page"/>
      </w:r>
      <w:r w:rsidR="004D0388" w:rsidRPr="00467483">
        <w:rPr>
          <w:rFonts w:ascii="Arial" w:hAnsi="Arial" w:cs="Arial"/>
          <w:sz w:val="24"/>
          <w:szCs w:val="24"/>
        </w:rPr>
        <w:lastRenderedPageBreak/>
        <w:t xml:space="preserve"> </w:t>
      </w:r>
      <w:r w:rsidR="004D0388" w:rsidRPr="004D0388">
        <w:rPr>
          <w:rFonts w:ascii="Tahoma" w:hAnsi="Tahoma" w:cs="Tahoma"/>
          <w:sz w:val="26"/>
          <w:szCs w:val="26"/>
        </w:rPr>
        <w:t xml:space="preserve">La contribution des services numériques au développement n’est plus à démontrer. Convaincu de cela, le gouvernement du Burkina Faso à travers le Ministère du Développement de l’Economie Numérique et des Postes (MDENP) organise chaque année la Semaine Nationale de l’Internet et des autres technologies de l’Information et de la Communication (SNI) pour la promotion et la vulgarisation des technologies de l’information et de la communication. </w:t>
      </w:r>
    </w:p>
    <w:p w:rsidR="004D0388" w:rsidRPr="004D0388" w:rsidRDefault="004D0388" w:rsidP="004D0388">
      <w:pPr>
        <w:spacing w:line="276" w:lineRule="auto"/>
        <w:jc w:val="both"/>
        <w:rPr>
          <w:rFonts w:ascii="Tahoma" w:hAnsi="Tahoma" w:cs="Tahoma"/>
          <w:sz w:val="26"/>
          <w:szCs w:val="26"/>
        </w:rPr>
      </w:pPr>
      <w:r w:rsidRPr="004D0388">
        <w:rPr>
          <w:rFonts w:ascii="Tahoma" w:eastAsia="Calibri" w:hAnsi="Tahoma" w:cs="Tahoma"/>
          <w:sz w:val="26"/>
          <w:szCs w:val="26"/>
          <w:lang w:eastAsia="en-US"/>
        </w:rPr>
        <w:t xml:space="preserve">Cette année,  </w:t>
      </w:r>
      <w:r w:rsidRPr="004D0388">
        <w:rPr>
          <w:rFonts w:ascii="Tahoma" w:hAnsi="Tahoma" w:cs="Tahoma"/>
          <w:sz w:val="26"/>
          <w:szCs w:val="26"/>
        </w:rPr>
        <w:t>la 13</w:t>
      </w:r>
      <w:r w:rsidRPr="004D0388">
        <w:rPr>
          <w:rFonts w:ascii="Tahoma" w:hAnsi="Tahoma" w:cs="Tahoma"/>
          <w:sz w:val="26"/>
          <w:szCs w:val="26"/>
          <w:vertAlign w:val="superscript"/>
        </w:rPr>
        <w:t>ème</w:t>
      </w:r>
      <w:r w:rsidRPr="004D0388">
        <w:rPr>
          <w:rFonts w:ascii="Tahoma" w:hAnsi="Tahoma" w:cs="Tahoma"/>
          <w:sz w:val="26"/>
          <w:szCs w:val="26"/>
        </w:rPr>
        <w:t xml:space="preserve"> édition se tient autour du thème, </w:t>
      </w:r>
      <w:r w:rsidRPr="004D0388">
        <w:rPr>
          <w:rFonts w:ascii="Tahoma" w:eastAsia="Calibri" w:hAnsi="Tahoma" w:cs="Tahoma"/>
          <w:sz w:val="26"/>
          <w:szCs w:val="26"/>
          <w:lang w:eastAsia="en-US"/>
        </w:rPr>
        <w:t>« </w:t>
      </w:r>
      <w:r w:rsidRPr="004D0388">
        <w:rPr>
          <w:rFonts w:ascii="Tahoma" w:hAnsi="Tahoma" w:cs="Tahoma"/>
          <w:b/>
          <w:i/>
          <w:sz w:val="26"/>
          <w:szCs w:val="26"/>
        </w:rPr>
        <w:t>TIC et Sécurité</w:t>
      </w:r>
      <w:r w:rsidRPr="004D0388">
        <w:rPr>
          <w:rFonts w:ascii="Tahoma" w:hAnsi="Tahoma" w:cs="Tahoma"/>
          <w:sz w:val="26"/>
          <w:szCs w:val="26"/>
        </w:rPr>
        <w:t>». Comme les éditions précédentes, des jeux concours sont initiés pour décerner des prix d’encouragement et de stimulation aux acteurs qui se sont engagés dans l’édification de la nouvelle Société de l’Information. Au nombre de ces jeux concours figure celui du meilleur logiciel établi pour encourager le développement des contenus locaux, favoriser l’éclosion des talents de demain, soutenir et valoriser les jeunes entreprises innovantes.</w:t>
      </w:r>
    </w:p>
    <w:p w:rsidR="004D0388" w:rsidRPr="004D0388" w:rsidRDefault="004D0388" w:rsidP="004D0388">
      <w:pPr>
        <w:spacing w:line="276" w:lineRule="auto"/>
        <w:jc w:val="both"/>
        <w:rPr>
          <w:rFonts w:ascii="Tahoma" w:hAnsi="Tahoma" w:cs="Tahoma"/>
          <w:sz w:val="26"/>
          <w:szCs w:val="26"/>
        </w:rPr>
      </w:pPr>
      <w:r w:rsidRPr="004D0388">
        <w:rPr>
          <w:rFonts w:ascii="Tahoma" w:hAnsi="Tahoma" w:cs="Tahoma"/>
          <w:sz w:val="26"/>
          <w:szCs w:val="26"/>
        </w:rPr>
        <w:t xml:space="preserve">C’est dans cette optique que le ministère du Développement de l’Economie Numérique et des Postes lance un appel à candidature pour la sélection de meilleurs logiciels. </w:t>
      </w:r>
    </w:p>
    <w:p w:rsidR="004D0388" w:rsidRPr="004D0388" w:rsidRDefault="004D0388" w:rsidP="004D0388">
      <w:pPr>
        <w:spacing w:line="276" w:lineRule="auto"/>
        <w:jc w:val="both"/>
        <w:rPr>
          <w:rFonts w:ascii="Tahoma" w:hAnsi="Tahoma" w:cs="Tahoma"/>
          <w:sz w:val="26"/>
          <w:szCs w:val="26"/>
        </w:rPr>
      </w:pPr>
    </w:p>
    <w:p w:rsidR="004D0388" w:rsidRPr="004D0388" w:rsidRDefault="004D0388" w:rsidP="004D0388">
      <w:pPr>
        <w:spacing w:line="276" w:lineRule="auto"/>
        <w:jc w:val="both"/>
        <w:rPr>
          <w:rFonts w:ascii="Tahoma" w:hAnsi="Tahoma" w:cs="Tahoma"/>
          <w:sz w:val="26"/>
          <w:szCs w:val="26"/>
        </w:rPr>
      </w:pPr>
      <w:r w:rsidRPr="004D0388">
        <w:rPr>
          <w:rFonts w:ascii="Tahoma" w:hAnsi="Tahoma" w:cs="Tahoma"/>
          <w:sz w:val="26"/>
          <w:szCs w:val="26"/>
        </w:rPr>
        <w:t>La compétition s’adresse toute personne physique ou morale de nationalité burkinabè, résident ou non au Burkina Faso (PME, Administration, Organisations de la Société Civile, écoles d’enseignement technique en informatique/télécoms, technicien du domaine des TIC, individu ou groupe d’individus). Les participants doivent mettre leur créativité et leurs compétences techniques au service d’une bonne cause.</w:t>
      </w:r>
    </w:p>
    <w:p w:rsidR="004D0388" w:rsidRPr="004D0388" w:rsidRDefault="004D0388" w:rsidP="004D0388">
      <w:pPr>
        <w:spacing w:line="276" w:lineRule="auto"/>
        <w:jc w:val="both"/>
        <w:rPr>
          <w:rFonts w:ascii="Tahoma" w:hAnsi="Tahoma" w:cs="Tahoma"/>
          <w:sz w:val="26"/>
          <w:szCs w:val="26"/>
        </w:rPr>
      </w:pPr>
    </w:p>
    <w:p w:rsidR="004D0388" w:rsidRPr="004D0388" w:rsidRDefault="004D0388" w:rsidP="004D0388">
      <w:pPr>
        <w:spacing w:line="276" w:lineRule="auto"/>
        <w:jc w:val="both"/>
        <w:rPr>
          <w:rFonts w:ascii="Tahoma" w:hAnsi="Tahoma" w:cs="Tahoma"/>
          <w:b/>
          <w:sz w:val="26"/>
          <w:szCs w:val="26"/>
        </w:rPr>
      </w:pPr>
      <w:r w:rsidRPr="004D0388">
        <w:rPr>
          <w:rFonts w:ascii="Tahoma" w:hAnsi="Tahoma" w:cs="Tahoma"/>
          <w:b/>
          <w:sz w:val="26"/>
          <w:szCs w:val="26"/>
        </w:rPr>
        <w:t>NB : L’utilisation des outils de dernière génération est fortement recommandée.</w:t>
      </w:r>
    </w:p>
    <w:p w:rsidR="004D0388" w:rsidRPr="004D0388" w:rsidRDefault="004D0388" w:rsidP="004D0388">
      <w:pPr>
        <w:jc w:val="both"/>
        <w:rPr>
          <w:rFonts w:ascii="Tahoma" w:hAnsi="Tahoma" w:cs="Tahoma"/>
          <w:sz w:val="26"/>
          <w:szCs w:val="26"/>
        </w:rPr>
      </w:pPr>
    </w:p>
    <w:p w:rsidR="004D0388" w:rsidRPr="004D0388" w:rsidRDefault="004D0388" w:rsidP="004D0388">
      <w:pPr>
        <w:rPr>
          <w:rFonts w:ascii="Tahoma" w:hAnsi="Tahoma" w:cs="Tahoma"/>
          <w:b/>
          <w:bCs/>
          <w:sz w:val="26"/>
          <w:szCs w:val="26"/>
        </w:rPr>
      </w:pPr>
      <w:r w:rsidRPr="004D0388">
        <w:rPr>
          <w:rFonts w:ascii="Tahoma" w:hAnsi="Tahoma" w:cs="Tahoma"/>
          <w:b/>
          <w:bCs/>
          <w:sz w:val="26"/>
          <w:szCs w:val="26"/>
        </w:rPr>
        <w:t>Conditions de dépôt des candidatures</w:t>
      </w:r>
    </w:p>
    <w:p w:rsidR="004D0388" w:rsidRPr="004D0388" w:rsidRDefault="004D0388" w:rsidP="004D0388">
      <w:pPr>
        <w:rPr>
          <w:rFonts w:ascii="Tahoma" w:hAnsi="Tahoma" w:cs="Tahoma"/>
          <w:b/>
          <w:bCs/>
          <w:sz w:val="26"/>
          <w:szCs w:val="26"/>
        </w:rPr>
      </w:pPr>
    </w:p>
    <w:p w:rsidR="004D0388" w:rsidRPr="004D0388" w:rsidRDefault="004D0388" w:rsidP="004D0388">
      <w:pPr>
        <w:jc w:val="both"/>
        <w:rPr>
          <w:rFonts w:ascii="Tahoma" w:hAnsi="Tahoma" w:cs="Tahoma"/>
          <w:sz w:val="26"/>
          <w:szCs w:val="26"/>
        </w:rPr>
      </w:pPr>
      <w:r w:rsidRPr="004D0388">
        <w:rPr>
          <w:rFonts w:ascii="Tahoma" w:hAnsi="Tahoma" w:cs="Tahoma"/>
          <w:sz w:val="26"/>
          <w:szCs w:val="26"/>
        </w:rPr>
        <w:t>Les inscriptions se font exclusivement en ligne à l’adresse www.sni. avec toutes les inscriptions de mise en route de l’application. Le formulaire d’inscription devra être joint.</w:t>
      </w:r>
    </w:p>
    <w:p w:rsidR="004D0388" w:rsidRPr="004D0388" w:rsidRDefault="004D0388" w:rsidP="004D0388">
      <w:pPr>
        <w:jc w:val="both"/>
        <w:rPr>
          <w:rFonts w:ascii="Tahoma" w:hAnsi="Tahoma" w:cs="Tahoma"/>
          <w:sz w:val="26"/>
          <w:szCs w:val="26"/>
        </w:rPr>
      </w:pPr>
    </w:p>
    <w:p w:rsidR="004D0388" w:rsidRPr="004D0388" w:rsidRDefault="004D0388" w:rsidP="004D0388">
      <w:pPr>
        <w:jc w:val="both"/>
        <w:rPr>
          <w:rFonts w:ascii="Tahoma" w:hAnsi="Tahoma" w:cs="Tahoma"/>
          <w:sz w:val="26"/>
          <w:szCs w:val="26"/>
        </w:rPr>
      </w:pPr>
      <w:r w:rsidRPr="004D0388">
        <w:rPr>
          <w:rFonts w:ascii="Tahoma" w:hAnsi="Tahoma" w:cs="Tahoma"/>
          <w:sz w:val="26"/>
          <w:szCs w:val="26"/>
        </w:rPr>
        <w:t>La participation au concours est gratuite.</w:t>
      </w:r>
    </w:p>
    <w:p w:rsidR="004D0388" w:rsidRPr="004D0388" w:rsidRDefault="004D0388" w:rsidP="004D0388">
      <w:pPr>
        <w:jc w:val="both"/>
        <w:rPr>
          <w:rFonts w:ascii="Tahoma" w:hAnsi="Tahoma" w:cs="Tahoma"/>
          <w:sz w:val="26"/>
          <w:szCs w:val="26"/>
        </w:rPr>
      </w:pPr>
    </w:p>
    <w:p w:rsidR="004D0388" w:rsidRPr="004D0388" w:rsidRDefault="004D0388" w:rsidP="004D0388">
      <w:pPr>
        <w:rPr>
          <w:rFonts w:ascii="Tahoma" w:hAnsi="Tahoma" w:cs="Tahoma"/>
          <w:b/>
          <w:sz w:val="26"/>
          <w:szCs w:val="26"/>
        </w:rPr>
      </w:pPr>
      <w:r w:rsidRPr="004D0388">
        <w:rPr>
          <w:rFonts w:ascii="Tahoma" w:hAnsi="Tahoma" w:cs="Tahoma"/>
          <w:sz w:val="26"/>
          <w:szCs w:val="26"/>
        </w:rPr>
        <w:t xml:space="preserve">La </w:t>
      </w:r>
      <w:r w:rsidRPr="004D0388">
        <w:rPr>
          <w:rFonts w:ascii="Tahoma" w:hAnsi="Tahoma" w:cs="Tahoma"/>
          <w:b/>
          <w:sz w:val="26"/>
          <w:szCs w:val="26"/>
        </w:rPr>
        <w:t>date limite d’inscription</w:t>
      </w:r>
      <w:r w:rsidRPr="004D0388">
        <w:rPr>
          <w:rFonts w:ascii="Tahoma" w:hAnsi="Tahoma" w:cs="Tahoma"/>
          <w:sz w:val="26"/>
          <w:szCs w:val="26"/>
        </w:rPr>
        <w:t xml:space="preserve"> est fixée au </w:t>
      </w:r>
      <w:r w:rsidRPr="004D0388">
        <w:rPr>
          <w:rFonts w:ascii="Tahoma" w:hAnsi="Tahoma" w:cs="Tahoma"/>
          <w:b/>
          <w:sz w:val="26"/>
          <w:szCs w:val="26"/>
        </w:rPr>
        <w:t>11 juin 2017 à 18 h 00.</w:t>
      </w:r>
    </w:p>
    <w:p w:rsidR="004D0388" w:rsidRPr="004D0388" w:rsidRDefault="004D0388" w:rsidP="004D0388">
      <w:pPr>
        <w:rPr>
          <w:rFonts w:ascii="Tahoma" w:hAnsi="Tahoma" w:cs="Tahoma"/>
          <w:sz w:val="26"/>
          <w:szCs w:val="26"/>
        </w:rPr>
      </w:pPr>
      <w:r w:rsidRPr="004D0388">
        <w:rPr>
          <w:rFonts w:ascii="Tahoma" w:hAnsi="Tahoma" w:cs="Tahoma"/>
          <w:sz w:val="26"/>
          <w:szCs w:val="26"/>
        </w:rPr>
        <w:t xml:space="preserve">Le jury peut décider de ne pas attribuer de prix s’il estime que la qualité du logiciel proposé ne répond pas aux critères souhaités. </w:t>
      </w:r>
    </w:p>
    <w:p w:rsidR="004D0388" w:rsidRPr="004D0388" w:rsidRDefault="004D0388" w:rsidP="004D0388">
      <w:pPr>
        <w:ind w:left="360"/>
        <w:rPr>
          <w:rFonts w:ascii="Tahoma" w:hAnsi="Tahoma" w:cs="Tahoma"/>
          <w:b/>
          <w:sz w:val="26"/>
          <w:szCs w:val="26"/>
        </w:rPr>
      </w:pPr>
    </w:p>
    <w:p w:rsidR="004D0388" w:rsidRDefault="004D0388" w:rsidP="004D0388">
      <w:pPr>
        <w:rPr>
          <w:rFonts w:ascii="Tahoma" w:hAnsi="Tahoma" w:cs="Tahoma"/>
          <w:b/>
          <w:bCs/>
          <w:sz w:val="26"/>
          <w:szCs w:val="26"/>
        </w:rPr>
      </w:pPr>
    </w:p>
    <w:p w:rsidR="004D0388" w:rsidRPr="004D0388" w:rsidRDefault="004D0388" w:rsidP="004D0388">
      <w:pPr>
        <w:rPr>
          <w:rFonts w:ascii="Tahoma" w:hAnsi="Tahoma" w:cs="Tahoma"/>
          <w:b/>
          <w:bCs/>
          <w:sz w:val="26"/>
          <w:szCs w:val="26"/>
        </w:rPr>
      </w:pPr>
      <w:r w:rsidRPr="004D0388">
        <w:rPr>
          <w:rFonts w:ascii="Tahoma" w:hAnsi="Tahoma" w:cs="Tahoma"/>
          <w:b/>
          <w:bCs/>
          <w:sz w:val="26"/>
          <w:szCs w:val="26"/>
        </w:rPr>
        <w:lastRenderedPageBreak/>
        <w:t>Les prix</w:t>
      </w:r>
    </w:p>
    <w:p w:rsidR="004D0388" w:rsidRPr="004D0388" w:rsidRDefault="004D0388" w:rsidP="004D0388">
      <w:pPr>
        <w:ind w:left="360"/>
        <w:rPr>
          <w:rFonts w:ascii="Tahoma" w:hAnsi="Tahoma" w:cs="Tahoma"/>
          <w:sz w:val="26"/>
          <w:szCs w:val="26"/>
        </w:rPr>
      </w:pPr>
    </w:p>
    <w:p w:rsidR="004D0388" w:rsidRPr="004D0388" w:rsidRDefault="004D0388" w:rsidP="004D0388">
      <w:pPr>
        <w:jc w:val="both"/>
        <w:rPr>
          <w:rFonts w:ascii="Tahoma" w:hAnsi="Tahoma" w:cs="Tahoma"/>
          <w:sz w:val="26"/>
          <w:szCs w:val="26"/>
        </w:rPr>
      </w:pPr>
      <w:r w:rsidRPr="004D0388">
        <w:rPr>
          <w:rFonts w:ascii="Tahoma" w:hAnsi="Tahoma" w:cs="Tahoma"/>
          <w:sz w:val="26"/>
          <w:szCs w:val="26"/>
        </w:rPr>
        <w:t>Les prix seront constitués de trophées, de médailles. Dans certains cas, les trophées seront accompagnés de prix en espèces</w:t>
      </w:r>
      <w:r w:rsidRPr="004D0388">
        <w:rPr>
          <w:rFonts w:ascii="Tahoma" w:hAnsi="Tahoma" w:cs="Tahoma"/>
          <w:sz w:val="26"/>
          <w:szCs w:val="26"/>
          <w:vertAlign w:val="superscript"/>
        </w:rPr>
        <w:footnoteReference w:id="1"/>
      </w:r>
      <w:r w:rsidRPr="004D0388">
        <w:rPr>
          <w:rFonts w:ascii="Tahoma" w:hAnsi="Tahoma" w:cs="Tahoma"/>
          <w:sz w:val="26"/>
          <w:szCs w:val="26"/>
        </w:rPr>
        <w:t xml:space="preserve"> ou en nature dans le but d’encourager les développeurs. La remise de ces prix s’effectuera au cours d’une soirée de gala (la Nuit des TIC), diffusée en direct par la Télévision nationale du Burkina (TNB), et à laquelle seront invités des personnalités, les participants nominés ainsi que les membres des jurys et la presse.</w:t>
      </w:r>
    </w:p>
    <w:p w:rsidR="004D0388" w:rsidRPr="004D0388" w:rsidRDefault="004D0388" w:rsidP="004D0388">
      <w:pPr>
        <w:ind w:left="360"/>
        <w:jc w:val="both"/>
        <w:rPr>
          <w:rFonts w:ascii="Tahoma" w:hAnsi="Tahoma" w:cs="Tahoma"/>
          <w:sz w:val="26"/>
          <w:szCs w:val="26"/>
        </w:rPr>
      </w:pPr>
    </w:p>
    <w:p w:rsidR="004D0388" w:rsidRPr="004D0388" w:rsidRDefault="004D0388" w:rsidP="004D0388">
      <w:pPr>
        <w:jc w:val="both"/>
        <w:rPr>
          <w:rFonts w:ascii="Tahoma" w:hAnsi="Tahoma" w:cs="Tahoma"/>
          <w:sz w:val="26"/>
          <w:szCs w:val="26"/>
        </w:rPr>
      </w:pPr>
      <w:r w:rsidRPr="004D0388">
        <w:rPr>
          <w:rFonts w:ascii="Tahoma" w:hAnsi="Tahoma" w:cs="Tahoma"/>
          <w:sz w:val="26"/>
          <w:szCs w:val="26"/>
        </w:rPr>
        <w:t>Pour tous renseignements, veuillez contacter M. NANEMA Jean Claude, Chef de Département de l’Organisation et de la Communication du Secrétariat Permanent du Forum TIC &amp;SNI.</w:t>
      </w:r>
    </w:p>
    <w:p w:rsidR="004D0388" w:rsidRPr="004D0388" w:rsidRDefault="004D0388" w:rsidP="004D0388">
      <w:pPr>
        <w:jc w:val="both"/>
        <w:rPr>
          <w:rFonts w:ascii="Tahoma" w:hAnsi="Tahoma" w:cs="Tahoma"/>
          <w:sz w:val="26"/>
          <w:szCs w:val="26"/>
        </w:rPr>
      </w:pPr>
      <w:r w:rsidRPr="004D0388">
        <w:rPr>
          <w:rFonts w:ascii="Tahoma" w:hAnsi="Tahoma" w:cs="Tahoma"/>
          <w:sz w:val="26"/>
          <w:szCs w:val="26"/>
        </w:rPr>
        <w:t xml:space="preserve">Mail : </w:t>
      </w:r>
      <w:hyperlink r:id="rId9" w:history="1">
        <w:r w:rsidRPr="004D0388">
          <w:rPr>
            <w:rFonts w:ascii="Tahoma" w:hAnsi="Tahoma" w:cs="Tahoma"/>
            <w:color w:val="0000FF"/>
            <w:sz w:val="26"/>
            <w:szCs w:val="26"/>
            <w:u w:val="single"/>
          </w:rPr>
          <w:t>jean-claude.nanema@tic.gov.bf</w:t>
        </w:r>
      </w:hyperlink>
    </w:p>
    <w:p w:rsidR="004D0388" w:rsidRPr="004D0388" w:rsidRDefault="004D0388" w:rsidP="004D0388">
      <w:pPr>
        <w:ind w:left="360"/>
        <w:jc w:val="both"/>
        <w:rPr>
          <w:rFonts w:ascii="Tahoma" w:hAnsi="Tahoma" w:cs="Tahoma"/>
          <w:sz w:val="26"/>
          <w:szCs w:val="26"/>
        </w:rPr>
      </w:pPr>
      <w:r w:rsidRPr="004D0388">
        <w:rPr>
          <w:rFonts w:ascii="Tahoma" w:hAnsi="Tahoma" w:cs="Tahoma"/>
          <w:sz w:val="26"/>
          <w:szCs w:val="26"/>
        </w:rPr>
        <w:t>Tel : 70 57 46 90 / 78 00 20 09 / 50 49 01 02</w:t>
      </w:r>
    </w:p>
    <w:p w:rsidR="004D0388" w:rsidRPr="004D0388" w:rsidRDefault="004D0388" w:rsidP="004D0388">
      <w:pPr>
        <w:rPr>
          <w:rFonts w:ascii="Tahoma" w:hAnsi="Tahoma" w:cs="Tahoma"/>
          <w:sz w:val="26"/>
          <w:szCs w:val="26"/>
        </w:rPr>
      </w:pPr>
      <w:r w:rsidRPr="004D0388">
        <w:rPr>
          <w:rFonts w:ascii="Tahoma" w:hAnsi="Tahoma" w:cs="Tahoma"/>
          <w:sz w:val="26"/>
          <w:szCs w:val="26"/>
        </w:rPr>
        <w:t xml:space="preserve">      M. GUIGUEMDE Rodrigue:</w:t>
      </w:r>
    </w:p>
    <w:p w:rsidR="004D0388" w:rsidRPr="004D0388" w:rsidRDefault="004D0388" w:rsidP="004D0388">
      <w:pPr>
        <w:rPr>
          <w:rFonts w:ascii="Tahoma" w:hAnsi="Tahoma" w:cs="Tahoma"/>
          <w:sz w:val="26"/>
          <w:szCs w:val="26"/>
        </w:rPr>
      </w:pPr>
      <w:r w:rsidRPr="004D0388">
        <w:rPr>
          <w:rFonts w:ascii="Tahoma" w:hAnsi="Tahoma" w:cs="Tahoma"/>
          <w:sz w:val="26"/>
          <w:szCs w:val="26"/>
        </w:rPr>
        <w:t xml:space="preserve">      Tel : 70 01 07 98</w:t>
      </w:r>
    </w:p>
    <w:p w:rsidR="004D0388" w:rsidRPr="004D0388" w:rsidRDefault="004D0388" w:rsidP="004D0388">
      <w:pPr>
        <w:rPr>
          <w:rFonts w:ascii="Tahoma" w:hAnsi="Tahoma" w:cs="Tahoma"/>
          <w:color w:val="0000FF"/>
          <w:sz w:val="26"/>
          <w:szCs w:val="26"/>
          <w:u w:val="single"/>
        </w:rPr>
      </w:pPr>
      <w:r w:rsidRPr="004D0388">
        <w:rPr>
          <w:rFonts w:ascii="Tahoma" w:hAnsi="Tahoma" w:cs="Tahoma"/>
          <w:sz w:val="26"/>
          <w:szCs w:val="26"/>
        </w:rPr>
        <w:t xml:space="preserve"> Mail : </w:t>
      </w:r>
      <w:hyperlink r:id="rId10" w:history="1">
        <w:r w:rsidRPr="004D0388">
          <w:rPr>
            <w:rFonts w:ascii="Tahoma" w:hAnsi="Tahoma" w:cs="Tahoma"/>
            <w:color w:val="0000FF"/>
            <w:sz w:val="26"/>
            <w:szCs w:val="26"/>
            <w:u w:val="single"/>
          </w:rPr>
          <w:t>rodrigue.guiguemde@tic.gov.bf</w:t>
        </w:r>
      </w:hyperlink>
    </w:p>
    <w:p w:rsidR="004D0388" w:rsidRPr="004D0388" w:rsidRDefault="004D0388" w:rsidP="004D0388">
      <w:pPr>
        <w:rPr>
          <w:rFonts w:ascii="Tahoma" w:hAnsi="Tahoma" w:cs="Tahoma"/>
          <w:sz w:val="26"/>
          <w:szCs w:val="26"/>
        </w:rPr>
      </w:pPr>
    </w:p>
    <w:p w:rsidR="004D0388" w:rsidRPr="004D0388" w:rsidRDefault="004D0388" w:rsidP="004D0388">
      <w:pPr>
        <w:rPr>
          <w:rFonts w:ascii="Tahoma" w:hAnsi="Tahoma" w:cs="Tahoma"/>
          <w:sz w:val="26"/>
          <w:szCs w:val="26"/>
        </w:rPr>
      </w:pPr>
    </w:p>
    <w:p w:rsidR="004D0388" w:rsidRPr="004D0388" w:rsidRDefault="004D0388" w:rsidP="004D0388">
      <w:pPr>
        <w:spacing w:after="200" w:line="276" w:lineRule="auto"/>
        <w:jc w:val="center"/>
        <w:rPr>
          <w:rFonts w:ascii="Tahoma" w:eastAsia="Calibri" w:hAnsi="Tahoma" w:cs="Tahoma"/>
          <w:b/>
          <w:sz w:val="26"/>
          <w:szCs w:val="26"/>
          <w:u w:val="single"/>
          <w:lang w:eastAsia="en-US"/>
        </w:rPr>
      </w:pPr>
    </w:p>
    <w:p w:rsidR="004D0388" w:rsidRPr="004D0388" w:rsidRDefault="004D0388" w:rsidP="004D0388">
      <w:pPr>
        <w:spacing w:after="200" w:line="276" w:lineRule="auto"/>
        <w:jc w:val="center"/>
        <w:rPr>
          <w:rFonts w:ascii="Tahoma" w:eastAsia="Calibri" w:hAnsi="Tahoma" w:cs="Tahoma"/>
          <w:b/>
          <w:sz w:val="26"/>
          <w:szCs w:val="26"/>
          <w:u w:val="single"/>
          <w:lang w:eastAsia="en-US"/>
        </w:rPr>
      </w:pPr>
      <w:r w:rsidRPr="004D0388">
        <w:rPr>
          <w:rFonts w:ascii="Tahoma" w:eastAsia="Calibri" w:hAnsi="Tahoma" w:cs="Tahoma"/>
          <w:b/>
          <w:sz w:val="26"/>
          <w:szCs w:val="26"/>
          <w:u w:val="single"/>
          <w:lang w:eastAsia="en-US"/>
        </w:rPr>
        <w:t xml:space="preserve">Plan de la description détaillée du logiciel </w:t>
      </w:r>
    </w:p>
    <w:p w:rsidR="004D0388" w:rsidRPr="004D0388" w:rsidRDefault="004D0388" w:rsidP="004D0388">
      <w:pPr>
        <w:spacing w:after="200"/>
        <w:jc w:val="both"/>
        <w:rPr>
          <w:rFonts w:ascii="Tahoma" w:eastAsia="Calibri" w:hAnsi="Tahoma" w:cs="Tahoma"/>
          <w:i/>
          <w:sz w:val="26"/>
          <w:szCs w:val="26"/>
          <w:lang w:eastAsia="en-US"/>
        </w:rPr>
      </w:pPr>
      <w:r w:rsidRPr="004D0388">
        <w:rPr>
          <w:rFonts w:ascii="Tahoma" w:eastAsia="Calibri" w:hAnsi="Tahoma" w:cs="Tahoma"/>
          <w:b/>
          <w:sz w:val="26"/>
          <w:szCs w:val="26"/>
          <w:u w:val="single"/>
          <w:lang w:eastAsia="en-US"/>
        </w:rPr>
        <w:t>NB</w:t>
      </w:r>
      <w:r w:rsidRPr="004D0388">
        <w:rPr>
          <w:rFonts w:ascii="Tahoma" w:eastAsia="Calibri" w:hAnsi="Tahoma" w:cs="Tahoma"/>
          <w:b/>
          <w:sz w:val="26"/>
          <w:szCs w:val="26"/>
          <w:lang w:eastAsia="en-US"/>
        </w:rPr>
        <w:t> </w:t>
      </w:r>
      <w:r w:rsidRPr="004D0388">
        <w:rPr>
          <w:rFonts w:ascii="Tahoma" w:eastAsia="Calibri" w:hAnsi="Tahoma" w:cs="Tahoma"/>
          <w:b/>
          <w:i/>
          <w:sz w:val="26"/>
          <w:szCs w:val="26"/>
          <w:lang w:eastAsia="en-US"/>
        </w:rPr>
        <w:t>:</w:t>
      </w:r>
      <w:r w:rsidRPr="004D0388">
        <w:rPr>
          <w:rFonts w:ascii="Tahoma" w:eastAsia="Calibri" w:hAnsi="Tahoma" w:cs="Tahoma"/>
          <w:i/>
          <w:sz w:val="26"/>
          <w:szCs w:val="26"/>
          <w:lang w:eastAsia="en-US"/>
        </w:rPr>
        <w:t xml:space="preserve"> Votre dossier devra impérativement comprendre tous les chapitres demandés dans ce plan détaillé. Ce plan permet de n’oublier aucune information nécessaire au jury pour juger de la pertinence de votre candidature.</w:t>
      </w:r>
    </w:p>
    <w:p w:rsidR="004D0388" w:rsidRPr="004D0388" w:rsidRDefault="004D0388" w:rsidP="004D0388">
      <w:pPr>
        <w:numPr>
          <w:ilvl w:val="0"/>
          <w:numId w:val="5"/>
        </w:numPr>
        <w:spacing w:before="120" w:after="200" w:line="276" w:lineRule="auto"/>
        <w:contextualSpacing/>
        <w:rPr>
          <w:rFonts w:ascii="Tahoma" w:eastAsia="Calibri" w:hAnsi="Tahoma" w:cs="Tahoma"/>
          <w:b/>
          <w:sz w:val="26"/>
          <w:szCs w:val="26"/>
          <w:highlight w:val="lightGray"/>
          <w:u w:val="single"/>
          <w:lang w:eastAsia="en-US"/>
        </w:rPr>
      </w:pPr>
      <w:r w:rsidRPr="004D0388">
        <w:rPr>
          <w:rFonts w:ascii="Tahoma" w:eastAsia="Calibri" w:hAnsi="Tahoma" w:cs="Tahoma"/>
          <w:b/>
          <w:sz w:val="26"/>
          <w:szCs w:val="26"/>
          <w:highlight w:val="lightGray"/>
          <w:u w:val="single"/>
          <w:lang w:eastAsia="en-US"/>
        </w:rPr>
        <w:t>Présentation de votre entreprise</w:t>
      </w:r>
      <w:r w:rsidRPr="004D0388">
        <w:rPr>
          <w:rFonts w:ascii="Tahoma" w:hAnsi="Tahoma" w:cs="Tahoma"/>
          <w:b/>
          <w:sz w:val="26"/>
          <w:szCs w:val="26"/>
          <w:highlight w:val="lightGray"/>
          <w:u w:val="single"/>
          <w:lang w:eastAsia="en-US"/>
        </w:rPr>
        <w:t xml:space="preserve"> (ou du Candidat)</w:t>
      </w:r>
    </w:p>
    <w:p w:rsidR="004D0388" w:rsidRPr="004D0388" w:rsidRDefault="004D0388" w:rsidP="004D0388">
      <w:pPr>
        <w:numPr>
          <w:ilvl w:val="0"/>
          <w:numId w:val="7"/>
        </w:numPr>
        <w:spacing w:before="120" w:after="200" w:line="276" w:lineRule="auto"/>
        <w:contextualSpacing/>
        <w:jc w:val="both"/>
        <w:rPr>
          <w:rFonts w:ascii="Tahoma" w:hAnsi="Tahoma" w:cs="Tahoma"/>
          <w:sz w:val="26"/>
          <w:szCs w:val="26"/>
          <w:lang w:eastAsia="en-US"/>
        </w:rPr>
      </w:pPr>
      <w:r w:rsidRPr="004D0388">
        <w:rPr>
          <w:rFonts w:ascii="Tahoma" w:hAnsi="Tahoma" w:cs="Tahoma"/>
          <w:sz w:val="26"/>
          <w:szCs w:val="26"/>
          <w:lang w:eastAsia="en-US"/>
        </w:rPr>
        <w:t>Désignation de l'organisme (pas nécessaire pour les candidats individuels).</w:t>
      </w:r>
    </w:p>
    <w:p w:rsidR="004D0388" w:rsidRPr="004D0388" w:rsidRDefault="004D0388" w:rsidP="004D0388">
      <w:pPr>
        <w:numPr>
          <w:ilvl w:val="0"/>
          <w:numId w:val="7"/>
        </w:numPr>
        <w:spacing w:before="120" w:after="200" w:line="276" w:lineRule="auto"/>
        <w:contextualSpacing/>
        <w:jc w:val="both"/>
        <w:rPr>
          <w:rFonts w:ascii="Tahoma" w:hAnsi="Tahoma" w:cs="Tahoma"/>
          <w:sz w:val="26"/>
          <w:szCs w:val="26"/>
          <w:lang w:eastAsia="en-US"/>
        </w:rPr>
      </w:pPr>
      <w:r w:rsidRPr="004D0388">
        <w:rPr>
          <w:rFonts w:ascii="Tahoma" w:hAnsi="Tahoma" w:cs="Tahoma"/>
          <w:sz w:val="26"/>
          <w:szCs w:val="26"/>
          <w:lang w:eastAsia="en-US"/>
        </w:rPr>
        <w:t>Nom et prénom (s) du contact (responsable de l'inscription et liste des membres du groupe).</w:t>
      </w:r>
    </w:p>
    <w:p w:rsidR="004D0388" w:rsidRPr="004D0388" w:rsidRDefault="004D0388" w:rsidP="004D0388">
      <w:pPr>
        <w:numPr>
          <w:ilvl w:val="0"/>
          <w:numId w:val="7"/>
        </w:numPr>
        <w:spacing w:before="120" w:after="200" w:line="276" w:lineRule="auto"/>
        <w:contextualSpacing/>
        <w:jc w:val="both"/>
        <w:rPr>
          <w:rFonts w:ascii="Tahoma" w:hAnsi="Tahoma" w:cs="Tahoma"/>
          <w:sz w:val="26"/>
          <w:szCs w:val="26"/>
          <w:lang w:eastAsia="en-US"/>
        </w:rPr>
      </w:pPr>
      <w:r w:rsidRPr="004D0388">
        <w:rPr>
          <w:rFonts w:ascii="Tahoma" w:hAnsi="Tahoma" w:cs="Tahoma"/>
          <w:sz w:val="26"/>
          <w:szCs w:val="26"/>
          <w:lang w:eastAsia="en-US"/>
        </w:rPr>
        <w:t>Adresse postale.</w:t>
      </w:r>
    </w:p>
    <w:p w:rsidR="004D0388" w:rsidRPr="004D0388" w:rsidRDefault="004D0388" w:rsidP="004D0388">
      <w:pPr>
        <w:numPr>
          <w:ilvl w:val="0"/>
          <w:numId w:val="7"/>
        </w:numPr>
        <w:spacing w:before="120" w:after="200" w:line="276" w:lineRule="auto"/>
        <w:contextualSpacing/>
        <w:jc w:val="both"/>
        <w:rPr>
          <w:rFonts w:ascii="Tahoma" w:hAnsi="Tahoma" w:cs="Tahoma"/>
          <w:sz w:val="26"/>
          <w:szCs w:val="26"/>
          <w:lang w:eastAsia="en-US"/>
        </w:rPr>
      </w:pPr>
      <w:r w:rsidRPr="004D0388">
        <w:rPr>
          <w:rFonts w:ascii="Tahoma" w:hAnsi="Tahoma" w:cs="Tahoma"/>
          <w:sz w:val="26"/>
          <w:szCs w:val="26"/>
          <w:lang w:eastAsia="en-US"/>
        </w:rPr>
        <w:t>E-mail.</w:t>
      </w:r>
    </w:p>
    <w:p w:rsidR="004D0388" w:rsidRPr="004D0388" w:rsidRDefault="004D0388" w:rsidP="004D0388">
      <w:pPr>
        <w:numPr>
          <w:ilvl w:val="0"/>
          <w:numId w:val="7"/>
        </w:numPr>
        <w:spacing w:before="120" w:after="200" w:line="276" w:lineRule="auto"/>
        <w:contextualSpacing/>
        <w:jc w:val="both"/>
        <w:rPr>
          <w:rFonts w:ascii="Tahoma" w:eastAsia="Calibri" w:hAnsi="Tahoma" w:cs="Tahoma"/>
          <w:sz w:val="26"/>
          <w:szCs w:val="26"/>
          <w:lang w:eastAsia="en-US"/>
        </w:rPr>
      </w:pPr>
      <w:r w:rsidRPr="004D0388">
        <w:rPr>
          <w:rFonts w:ascii="Tahoma" w:hAnsi="Tahoma" w:cs="Tahoma"/>
          <w:sz w:val="26"/>
          <w:szCs w:val="26"/>
          <w:lang w:eastAsia="en-US"/>
        </w:rPr>
        <w:t>Téléphone – Fax.</w:t>
      </w:r>
    </w:p>
    <w:p w:rsidR="004D0388" w:rsidRPr="004D0388" w:rsidRDefault="004D0388" w:rsidP="004D0388">
      <w:pPr>
        <w:numPr>
          <w:ilvl w:val="0"/>
          <w:numId w:val="7"/>
        </w:numPr>
        <w:spacing w:before="120" w:after="200" w:line="276" w:lineRule="auto"/>
        <w:contextualSpacing/>
        <w:jc w:val="both"/>
        <w:rPr>
          <w:rFonts w:ascii="Tahoma" w:eastAsia="Calibri" w:hAnsi="Tahoma" w:cs="Tahoma"/>
          <w:sz w:val="26"/>
          <w:szCs w:val="26"/>
          <w:lang w:eastAsia="en-US"/>
        </w:rPr>
      </w:pPr>
      <w:r w:rsidRPr="004D0388">
        <w:rPr>
          <w:rFonts w:ascii="Tahoma" w:hAnsi="Tahoma" w:cs="Tahoma"/>
          <w:sz w:val="26"/>
          <w:szCs w:val="26"/>
          <w:lang w:eastAsia="en-US"/>
        </w:rPr>
        <w:t>Autres.</w:t>
      </w:r>
    </w:p>
    <w:p w:rsidR="004D0388" w:rsidRPr="004D0388" w:rsidRDefault="004D0388" w:rsidP="004D0388">
      <w:pPr>
        <w:spacing w:after="200" w:line="276" w:lineRule="auto"/>
        <w:ind w:left="720"/>
        <w:contextualSpacing/>
        <w:rPr>
          <w:rFonts w:ascii="Tahoma" w:eastAsia="Calibri" w:hAnsi="Tahoma" w:cs="Tahoma"/>
          <w:sz w:val="26"/>
          <w:szCs w:val="26"/>
          <w:lang w:eastAsia="en-US"/>
        </w:rPr>
      </w:pPr>
    </w:p>
    <w:p w:rsidR="004D0388" w:rsidRPr="004D0388" w:rsidRDefault="004D0388" w:rsidP="004D0388">
      <w:pPr>
        <w:numPr>
          <w:ilvl w:val="0"/>
          <w:numId w:val="5"/>
        </w:numPr>
        <w:spacing w:before="120" w:after="200" w:line="276" w:lineRule="auto"/>
        <w:contextualSpacing/>
        <w:rPr>
          <w:rFonts w:ascii="Tahoma" w:eastAsia="Calibri" w:hAnsi="Tahoma" w:cs="Tahoma"/>
          <w:b/>
          <w:sz w:val="26"/>
          <w:szCs w:val="26"/>
          <w:highlight w:val="lightGray"/>
          <w:u w:val="single"/>
          <w:lang w:eastAsia="en-US"/>
        </w:rPr>
      </w:pPr>
      <w:r w:rsidRPr="004D0388">
        <w:rPr>
          <w:rFonts w:ascii="Tahoma" w:eastAsia="Calibri" w:hAnsi="Tahoma" w:cs="Tahoma"/>
          <w:b/>
          <w:sz w:val="26"/>
          <w:szCs w:val="26"/>
          <w:highlight w:val="lightGray"/>
          <w:u w:val="single"/>
          <w:lang w:eastAsia="en-US"/>
        </w:rPr>
        <w:t>Présentation de votre logiciel</w:t>
      </w:r>
    </w:p>
    <w:p w:rsidR="004D0388" w:rsidRPr="004D0388" w:rsidRDefault="004D0388" w:rsidP="004D0388">
      <w:pPr>
        <w:numPr>
          <w:ilvl w:val="0"/>
          <w:numId w:val="6"/>
        </w:numPr>
        <w:spacing w:before="120" w:after="200" w:line="276" w:lineRule="auto"/>
        <w:contextualSpacing/>
        <w:rPr>
          <w:rFonts w:ascii="Tahoma" w:eastAsia="Calibri" w:hAnsi="Tahoma" w:cs="Tahoma"/>
          <w:sz w:val="26"/>
          <w:szCs w:val="26"/>
          <w:lang w:eastAsia="en-US"/>
        </w:rPr>
      </w:pPr>
      <w:r w:rsidRPr="004D0388">
        <w:rPr>
          <w:rFonts w:ascii="Tahoma" w:eastAsia="Calibri" w:hAnsi="Tahoma" w:cs="Tahoma"/>
          <w:sz w:val="26"/>
          <w:szCs w:val="26"/>
          <w:lang w:eastAsia="en-US"/>
        </w:rPr>
        <w:t>Intitulé du logiciel</w:t>
      </w:r>
    </w:p>
    <w:p w:rsidR="004D0388" w:rsidRPr="004D0388" w:rsidRDefault="004D0388" w:rsidP="004D0388">
      <w:pPr>
        <w:numPr>
          <w:ilvl w:val="0"/>
          <w:numId w:val="6"/>
        </w:numPr>
        <w:spacing w:before="120" w:after="200" w:line="276" w:lineRule="auto"/>
        <w:contextualSpacing/>
        <w:rPr>
          <w:rFonts w:ascii="Tahoma" w:eastAsia="Calibri" w:hAnsi="Tahoma" w:cs="Tahoma"/>
          <w:sz w:val="26"/>
          <w:szCs w:val="26"/>
          <w:lang w:eastAsia="en-US"/>
        </w:rPr>
      </w:pPr>
      <w:r w:rsidRPr="004D0388">
        <w:rPr>
          <w:rFonts w:ascii="Tahoma" w:eastAsia="Calibri" w:hAnsi="Tahoma" w:cs="Tahoma"/>
          <w:sz w:val="26"/>
          <w:szCs w:val="26"/>
          <w:lang w:eastAsia="en-US"/>
        </w:rPr>
        <w:t>Décrivez les fonctionnalités du logiciel</w:t>
      </w:r>
    </w:p>
    <w:p w:rsidR="004D0388" w:rsidRPr="004D0388" w:rsidRDefault="004D0388" w:rsidP="004D0388">
      <w:pPr>
        <w:numPr>
          <w:ilvl w:val="0"/>
          <w:numId w:val="6"/>
        </w:numPr>
        <w:spacing w:before="120" w:after="200" w:line="276" w:lineRule="auto"/>
        <w:contextualSpacing/>
        <w:rPr>
          <w:rFonts w:ascii="Tahoma" w:eastAsia="Calibri" w:hAnsi="Tahoma" w:cs="Tahoma"/>
          <w:sz w:val="26"/>
          <w:szCs w:val="26"/>
          <w:lang w:eastAsia="en-US"/>
        </w:rPr>
      </w:pPr>
      <w:r w:rsidRPr="004D0388">
        <w:rPr>
          <w:rFonts w:ascii="Tahoma" w:eastAsia="Calibri" w:hAnsi="Tahoma" w:cs="Tahoma"/>
          <w:sz w:val="26"/>
          <w:szCs w:val="26"/>
          <w:lang w:eastAsia="en-US"/>
        </w:rPr>
        <w:lastRenderedPageBreak/>
        <w:t>Quelle est la Plateforme de réalisation de votre logiciel (langage(s), système de gestion de base de données)</w:t>
      </w:r>
    </w:p>
    <w:p w:rsidR="004D0388" w:rsidRPr="004D0388" w:rsidRDefault="004D0388" w:rsidP="004D0388">
      <w:pPr>
        <w:numPr>
          <w:ilvl w:val="0"/>
          <w:numId w:val="6"/>
        </w:numPr>
        <w:spacing w:before="120" w:after="200" w:line="276" w:lineRule="auto"/>
        <w:contextualSpacing/>
        <w:rPr>
          <w:rFonts w:ascii="Tahoma" w:eastAsia="Calibri" w:hAnsi="Tahoma" w:cs="Tahoma"/>
          <w:sz w:val="26"/>
          <w:szCs w:val="26"/>
          <w:lang w:eastAsia="en-US"/>
        </w:rPr>
      </w:pPr>
      <w:r w:rsidRPr="004D0388">
        <w:rPr>
          <w:rFonts w:ascii="Tahoma" w:eastAsia="Calibri" w:hAnsi="Tahoma" w:cs="Tahoma"/>
          <w:sz w:val="26"/>
          <w:szCs w:val="26"/>
          <w:lang w:eastAsia="en-US"/>
        </w:rPr>
        <w:t>A quelle besoin existant ou futur répond ce logiciel ?</w:t>
      </w:r>
    </w:p>
    <w:p w:rsidR="004D0388" w:rsidRPr="004D0388" w:rsidRDefault="004D0388" w:rsidP="004D0388">
      <w:pPr>
        <w:numPr>
          <w:ilvl w:val="0"/>
          <w:numId w:val="6"/>
        </w:numPr>
        <w:spacing w:before="120" w:after="200" w:line="276" w:lineRule="auto"/>
        <w:contextualSpacing/>
        <w:rPr>
          <w:rFonts w:ascii="Tahoma" w:eastAsia="Calibri" w:hAnsi="Tahoma" w:cs="Tahoma"/>
          <w:sz w:val="26"/>
          <w:szCs w:val="26"/>
          <w:lang w:eastAsia="en-US"/>
        </w:rPr>
      </w:pPr>
      <w:r w:rsidRPr="004D0388">
        <w:rPr>
          <w:rFonts w:ascii="Tahoma" w:eastAsia="Calibri" w:hAnsi="Tahoma" w:cs="Tahoma"/>
          <w:sz w:val="26"/>
          <w:szCs w:val="26"/>
          <w:lang w:eastAsia="en-US"/>
        </w:rPr>
        <w:t>Indiquez en quoi vous pensez que votre logiciel est innovant.</w:t>
      </w:r>
    </w:p>
    <w:p w:rsidR="004D0388" w:rsidRPr="004D0388" w:rsidRDefault="004D0388" w:rsidP="004D0388">
      <w:pPr>
        <w:numPr>
          <w:ilvl w:val="0"/>
          <w:numId w:val="6"/>
        </w:numPr>
        <w:spacing w:before="120" w:after="200" w:line="276" w:lineRule="auto"/>
        <w:contextualSpacing/>
        <w:rPr>
          <w:rFonts w:ascii="Tahoma" w:eastAsia="Calibri" w:hAnsi="Tahoma" w:cs="Tahoma"/>
          <w:sz w:val="26"/>
          <w:szCs w:val="26"/>
          <w:lang w:eastAsia="en-US"/>
        </w:rPr>
      </w:pPr>
      <w:r w:rsidRPr="004D0388">
        <w:rPr>
          <w:rFonts w:ascii="Tahoma" w:eastAsia="Calibri" w:hAnsi="Tahoma" w:cs="Tahoma"/>
          <w:sz w:val="26"/>
          <w:szCs w:val="26"/>
          <w:lang w:eastAsia="en-US"/>
        </w:rPr>
        <w:t>Autres.</w:t>
      </w:r>
    </w:p>
    <w:p w:rsidR="004D0388" w:rsidRPr="004D0388" w:rsidRDefault="004D0388" w:rsidP="004D0388">
      <w:pPr>
        <w:spacing w:after="200" w:line="276" w:lineRule="auto"/>
        <w:ind w:left="720"/>
        <w:contextualSpacing/>
        <w:rPr>
          <w:rFonts w:ascii="Tahoma" w:eastAsia="Calibri" w:hAnsi="Tahoma" w:cs="Tahoma"/>
          <w:sz w:val="26"/>
          <w:szCs w:val="26"/>
          <w:lang w:eastAsia="en-US"/>
        </w:rPr>
      </w:pPr>
    </w:p>
    <w:p w:rsidR="004D0388" w:rsidRPr="004D0388" w:rsidRDefault="004D0388" w:rsidP="004D0388">
      <w:pPr>
        <w:numPr>
          <w:ilvl w:val="0"/>
          <w:numId w:val="5"/>
        </w:numPr>
        <w:spacing w:before="120" w:after="200" w:line="276" w:lineRule="auto"/>
        <w:contextualSpacing/>
        <w:rPr>
          <w:rFonts w:ascii="Tahoma" w:eastAsia="Calibri" w:hAnsi="Tahoma" w:cs="Tahoma"/>
          <w:b/>
          <w:sz w:val="26"/>
          <w:szCs w:val="26"/>
          <w:highlight w:val="lightGray"/>
          <w:u w:val="single"/>
          <w:lang w:eastAsia="en-US"/>
        </w:rPr>
      </w:pPr>
      <w:r w:rsidRPr="004D0388">
        <w:rPr>
          <w:rFonts w:ascii="Tahoma" w:eastAsia="Calibri" w:hAnsi="Tahoma" w:cs="Tahoma"/>
          <w:b/>
          <w:sz w:val="26"/>
          <w:szCs w:val="26"/>
          <w:highlight w:val="lightGray"/>
          <w:u w:val="single"/>
          <w:lang w:eastAsia="en-US"/>
        </w:rPr>
        <w:t>Votre  équipe</w:t>
      </w:r>
    </w:p>
    <w:p w:rsidR="004D0388" w:rsidRPr="004D0388" w:rsidRDefault="004D0388" w:rsidP="004D0388">
      <w:pPr>
        <w:spacing w:after="200" w:line="276" w:lineRule="auto"/>
        <w:ind w:left="720"/>
        <w:contextualSpacing/>
        <w:jc w:val="both"/>
        <w:rPr>
          <w:rFonts w:ascii="Tahoma" w:eastAsia="Calibri" w:hAnsi="Tahoma" w:cs="Tahoma"/>
          <w:sz w:val="26"/>
          <w:szCs w:val="26"/>
          <w:lang w:eastAsia="en-US"/>
        </w:rPr>
      </w:pPr>
      <w:r w:rsidRPr="004D0388">
        <w:rPr>
          <w:rFonts w:ascii="Tahoma" w:eastAsia="Calibri" w:hAnsi="Tahoma" w:cs="Tahoma"/>
          <w:sz w:val="26"/>
          <w:szCs w:val="26"/>
          <w:lang w:eastAsia="en-US"/>
        </w:rPr>
        <w:t>Quels sont les «investissements humains» envisagés pour ce projet (effectif, qualification, évolution…) ? La description du parcours doit mettre en valeur la complémentarité de l’équipe et les capacités de management. Vous pourrez joindre les CV ainsi qu’un éventuel organigramme.</w:t>
      </w:r>
    </w:p>
    <w:p w:rsidR="004D0388" w:rsidRPr="004D0388" w:rsidRDefault="004D0388" w:rsidP="004D0388">
      <w:pPr>
        <w:spacing w:after="200" w:line="276" w:lineRule="auto"/>
        <w:ind w:left="720"/>
        <w:contextualSpacing/>
        <w:rPr>
          <w:rFonts w:ascii="Tahoma" w:eastAsia="Calibri" w:hAnsi="Tahoma" w:cs="Tahoma"/>
          <w:sz w:val="26"/>
          <w:szCs w:val="26"/>
          <w:lang w:eastAsia="en-US"/>
        </w:rPr>
      </w:pPr>
    </w:p>
    <w:p w:rsidR="004D0388" w:rsidRPr="004D0388" w:rsidRDefault="004D0388" w:rsidP="004D0388">
      <w:pPr>
        <w:numPr>
          <w:ilvl w:val="0"/>
          <w:numId w:val="5"/>
        </w:numPr>
        <w:spacing w:before="120" w:after="200" w:line="276" w:lineRule="auto"/>
        <w:contextualSpacing/>
        <w:rPr>
          <w:rFonts w:ascii="Tahoma" w:eastAsia="Calibri" w:hAnsi="Tahoma" w:cs="Tahoma"/>
          <w:b/>
          <w:sz w:val="26"/>
          <w:szCs w:val="26"/>
          <w:highlight w:val="lightGray"/>
          <w:u w:val="single"/>
          <w:lang w:eastAsia="en-US"/>
        </w:rPr>
      </w:pPr>
      <w:r w:rsidRPr="004D0388">
        <w:rPr>
          <w:rFonts w:ascii="Tahoma" w:eastAsia="Calibri" w:hAnsi="Tahoma" w:cs="Tahoma"/>
          <w:b/>
          <w:sz w:val="26"/>
          <w:szCs w:val="26"/>
          <w:highlight w:val="lightGray"/>
          <w:u w:val="single"/>
          <w:lang w:eastAsia="en-US"/>
        </w:rPr>
        <w:t>Divers</w:t>
      </w:r>
    </w:p>
    <w:p w:rsidR="004D0388" w:rsidRPr="004D0388" w:rsidRDefault="004D0388" w:rsidP="004D0388">
      <w:pPr>
        <w:spacing w:after="200" w:line="276" w:lineRule="auto"/>
        <w:ind w:left="720"/>
        <w:contextualSpacing/>
        <w:jc w:val="both"/>
        <w:rPr>
          <w:rFonts w:ascii="Tahoma" w:eastAsia="Calibri" w:hAnsi="Tahoma" w:cs="Tahoma"/>
          <w:sz w:val="26"/>
          <w:szCs w:val="26"/>
          <w:lang w:eastAsia="en-US"/>
        </w:rPr>
      </w:pPr>
      <w:r w:rsidRPr="004D0388">
        <w:rPr>
          <w:rFonts w:ascii="Tahoma" w:eastAsia="Calibri" w:hAnsi="Tahoma" w:cs="Tahoma"/>
          <w:sz w:val="26"/>
          <w:szCs w:val="26"/>
          <w:lang w:eastAsia="en-US"/>
        </w:rPr>
        <w:t xml:space="preserve">Dans cette rubrique, donnez tous les éléments (non répertoriés dans les points 1, 2 et 3 ci-dessus) pouvant apporter des informations pertinentes et consistantes pour une meilleure évaluation/notation de votre logiciel. </w:t>
      </w:r>
      <w:bookmarkStart w:id="0" w:name="_GoBack"/>
      <w:bookmarkEnd w:id="0"/>
    </w:p>
    <w:sectPr w:rsidR="004D0388" w:rsidRPr="004D0388" w:rsidSect="00FF33F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33" w:rsidRDefault="00AE4233" w:rsidP="00C83040">
      <w:r>
        <w:separator/>
      </w:r>
    </w:p>
  </w:endnote>
  <w:endnote w:type="continuationSeparator" w:id="0">
    <w:p w:rsidR="00AE4233" w:rsidRDefault="00AE4233" w:rsidP="00C8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404350"/>
      <w:docPartObj>
        <w:docPartGallery w:val="Page Numbers (Bottom of Page)"/>
        <w:docPartUnique/>
      </w:docPartObj>
    </w:sdtPr>
    <w:sdtEndPr/>
    <w:sdtContent>
      <w:p w:rsidR="000C4321" w:rsidRDefault="005C7317" w:rsidP="005C7317">
        <w:pPr>
          <w:pStyle w:val="Pieddepage"/>
          <w:jc w:val="center"/>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C7317" w:rsidRDefault="005C7317">
                              <w:pPr>
                                <w:jc w:val="center"/>
                              </w:pPr>
                              <w:r>
                                <w:rPr>
                                  <w:sz w:val="22"/>
                                  <w:szCs w:val="22"/>
                                </w:rPr>
                                <w:fldChar w:fldCharType="begin"/>
                              </w:r>
                              <w:r>
                                <w:instrText>PAGE    \* MERGEFORMAT</w:instrText>
                              </w:r>
                              <w:r>
                                <w:rPr>
                                  <w:sz w:val="22"/>
                                  <w:szCs w:val="22"/>
                                </w:rPr>
                                <w:fldChar w:fldCharType="separate"/>
                              </w:r>
                              <w:r w:rsidR="008359CF" w:rsidRPr="008359CF">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5C7317" w:rsidRDefault="005C7317">
                        <w:pPr>
                          <w:jc w:val="center"/>
                        </w:pPr>
                        <w:r>
                          <w:rPr>
                            <w:sz w:val="22"/>
                            <w:szCs w:val="22"/>
                          </w:rPr>
                          <w:fldChar w:fldCharType="begin"/>
                        </w:r>
                        <w:r>
                          <w:instrText>PAGE    \* MERGEFORMAT</w:instrText>
                        </w:r>
                        <w:r>
                          <w:rPr>
                            <w:sz w:val="22"/>
                            <w:szCs w:val="22"/>
                          </w:rPr>
                          <w:fldChar w:fldCharType="separate"/>
                        </w:r>
                        <w:r w:rsidR="008359CF" w:rsidRPr="008359CF">
                          <w:rPr>
                            <w:noProof/>
                            <w:sz w:val="16"/>
                            <w:szCs w:val="16"/>
                          </w:rPr>
                          <w:t>4</w:t>
                        </w:r>
                        <w:r>
                          <w:rPr>
                            <w:sz w:val="16"/>
                            <w:szCs w:val="16"/>
                          </w:rPr>
                          <w:fldChar w:fldCharType="end"/>
                        </w:r>
                      </w:p>
                    </w:txbxContent>
                  </v:textbox>
                  <w10:wrap anchorx="margin" anchory="margin"/>
                </v:shape>
              </w:pict>
            </mc:Fallback>
          </mc:AlternateContent>
        </w:r>
        <w:r>
          <w:rPr>
            <w:color w:val="4F81BD" w:themeColor="accent1"/>
          </w:rPr>
          <w:t>13</w:t>
        </w:r>
        <w:r w:rsidRPr="000C4321">
          <w:rPr>
            <w:color w:val="4F81BD" w:themeColor="accent1"/>
            <w:vertAlign w:val="superscript"/>
          </w:rPr>
          <w:t>ème</w:t>
        </w:r>
        <w:r>
          <w:rPr>
            <w:color w:val="4F81BD" w:themeColor="accent1"/>
          </w:rPr>
          <w:t xml:space="preserve"> édition de la SNI : TIC et Sécurité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33" w:rsidRDefault="00AE4233" w:rsidP="00C83040">
      <w:r>
        <w:separator/>
      </w:r>
    </w:p>
  </w:footnote>
  <w:footnote w:type="continuationSeparator" w:id="0">
    <w:p w:rsidR="00AE4233" w:rsidRDefault="00AE4233" w:rsidP="00C83040">
      <w:r>
        <w:continuationSeparator/>
      </w:r>
    </w:p>
  </w:footnote>
  <w:footnote w:id="1">
    <w:p w:rsidR="004D0388" w:rsidRDefault="004D0388" w:rsidP="004D0388">
      <w:pPr>
        <w:pStyle w:val="Notedebasdepage"/>
      </w:pPr>
      <w:r w:rsidRPr="00144349">
        <w:rPr>
          <w:rStyle w:val="Appelnotedebasdep"/>
        </w:rPr>
        <w:footnoteRef/>
      </w:r>
      <w:r w:rsidRPr="00133BF8">
        <w:rPr>
          <w:rFonts w:ascii="Arial" w:hAnsi="Arial" w:cs="Arial"/>
          <w:sz w:val="16"/>
          <w:szCs w:val="16"/>
        </w:rPr>
        <w:t>Les prix en espèce sont dédiés exclusivement au</w:t>
      </w:r>
      <w:r>
        <w:rPr>
          <w:rFonts w:ascii="Arial" w:hAnsi="Arial" w:cs="Arial"/>
          <w:sz w:val="16"/>
          <w:szCs w:val="16"/>
        </w:rPr>
        <w:t>x</w:t>
      </w:r>
      <w:r w:rsidRPr="00133BF8">
        <w:rPr>
          <w:rFonts w:ascii="Arial" w:hAnsi="Arial" w:cs="Arial"/>
          <w:sz w:val="16"/>
          <w:szCs w:val="16"/>
        </w:rPr>
        <w:t xml:space="preserve"> webmasters ou gestionnaires de site web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E5591"/>
    <w:multiLevelType w:val="hybridMultilevel"/>
    <w:tmpl w:val="D6307A0C"/>
    <w:lvl w:ilvl="0" w:tplc="040C0017">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CD23AC7"/>
    <w:multiLevelType w:val="hybridMultilevel"/>
    <w:tmpl w:val="577E0336"/>
    <w:lvl w:ilvl="0" w:tplc="BE1A91BE">
      <w:start w:val="1"/>
      <w:numFmt w:val="bullet"/>
      <w:lvlText w:val=""/>
      <w:lvlJc w:val="left"/>
      <w:pPr>
        <w:tabs>
          <w:tab w:val="num" w:pos="720"/>
        </w:tabs>
        <w:ind w:left="720" w:hanging="360"/>
      </w:pPr>
      <w:rPr>
        <w:rFonts w:ascii="Symbol" w:hAnsi="Symbol" w:hint="default"/>
        <w:sz w:val="12"/>
        <w:szCs w:val="1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5B51228"/>
    <w:multiLevelType w:val="hybridMultilevel"/>
    <w:tmpl w:val="8AE4B77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724055B"/>
    <w:multiLevelType w:val="hybridMultilevel"/>
    <w:tmpl w:val="4A2E482E"/>
    <w:lvl w:ilvl="0" w:tplc="BE1A91BE">
      <w:start w:val="1"/>
      <w:numFmt w:val="bullet"/>
      <w:lvlText w:val=""/>
      <w:lvlJc w:val="left"/>
      <w:pPr>
        <w:tabs>
          <w:tab w:val="num" w:pos="720"/>
        </w:tabs>
        <w:ind w:left="720" w:hanging="360"/>
      </w:pPr>
      <w:rPr>
        <w:rFonts w:ascii="Symbol" w:hAnsi="Symbol" w:hint="default"/>
        <w:sz w:val="12"/>
        <w:szCs w:val="1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53067E3"/>
    <w:multiLevelType w:val="hybridMultilevel"/>
    <w:tmpl w:val="964C6096"/>
    <w:lvl w:ilvl="0" w:tplc="BE1A91BE">
      <w:start w:val="1"/>
      <w:numFmt w:val="bullet"/>
      <w:lvlText w:val=""/>
      <w:lvlJc w:val="left"/>
      <w:pPr>
        <w:tabs>
          <w:tab w:val="num" w:pos="720"/>
        </w:tabs>
        <w:ind w:left="720" w:hanging="360"/>
      </w:pPr>
      <w:rPr>
        <w:rFonts w:ascii="Symbol" w:hAnsi="Symbol" w:hint="default"/>
        <w:sz w:val="12"/>
        <w:szCs w:val="1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62AF1169"/>
    <w:multiLevelType w:val="hybridMultilevel"/>
    <w:tmpl w:val="41D05018"/>
    <w:lvl w:ilvl="0" w:tplc="040C0001">
      <w:start w:val="1"/>
      <w:numFmt w:val="bullet"/>
      <w:lvlText w:val=""/>
      <w:lvlJc w:val="left"/>
      <w:pPr>
        <w:tabs>
          <w:tab w:val="num" w:pos="720"/>
        </w:tabs>
        <w:ind w:left="72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667A1452"/>
    <w:multiLevelType w:val="hybridMultilevel"/>
    <w:tmpl w:val="B3180CF8"/>
    <w:lvl w:ilvl="0" w:tplc="1CBCB866">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6F6A1486"/>
    <w:multiLevelType w:val="hybridMultilevel"/>
    <w:tmpl w:val="BC78F6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4873707"/>
    <w:multiLevelType w:val="hybridMultilevel"/>
    <w:tmpl w:val="9CCE01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BD"/>
    <w:rsid w:val="000C4321"/>
    <w:rsid w:val="001207CB"/>
    <w:rsid w:val="001914D1"/>
    <w:rsid w:val="0019298A"/>
    <w:rsid w:val="001E1AAB"/>
    <w:rsid w:val="00212FCA"/>
    <w:rsid w:val="00303DF7"/>
    <w:rsid w:val="00337498"/>
    <w:rsid w:val="003455BD"/>
    <w:rsid w:val="003B41E7"/>
    <w:rsid w:val="00467483"/>
    <w:rsid w:val="0049767F"/>
    <w:rsid w:val="004D0388"/>
    <w:rsid w:val="004E2717"/>
    <w:rsid w:val="0052588A"/>
    <w:rsid w:val="00536EF1"/>
    <w:rsid w:val="00565477"/>
    <w:rsid w:val="005C7317"/>
    <w:rsid w:val="00600767"/>
    <w:rsid w:val="00600BBE"/>
    <w:rsid w:val="00656F98"/>
    <w:rsid w:val="00676987"/>
    <w:rsid w:val="006C4ABB"/>
    <w:rsid w:val="006C69EB"/>
    <w:rsid w:val="0072453F"/>
    <w:rsid w:val="00743FAE"/>
    <w:rsid w:val="008359CF"/>
    <w:rsid w:val="0086358D"/>
    <w:rsid w:val="00883835"/>
    <w:rsid w:val="008B38DF"/>
    <w:rsid w:val="008D0FB9"/>
    <w:rsid w:val="008D2EA6"/>
    <w:rsid w:val="008E629B"/>
    <w:rsid w:val="008F1E27"/>
    <w:rsid w:val="00A57F47"/>
    <w:rsid w:val="00A751DE"/>
    <w:rsid w:val="00A8338E"/>
    <w:rsid w:val="00AE4233"/>
    <w:rsid w:val="00B25C9C"/>
    <w:rsid w:val="00B82CA1"/>
    <w:rsid w:val="00BC2F43"/>
    <w:rsid w:val="00BD6F5B"/>
    <w:rsid w:val="00C07D46"/>
    <w:rsid w:val="00C83040"/>
    <w:rsid w:val="00CA6BEF"/>
    <w:rsid w:val="00CD7F74"/>
    <w:rsid w:val="00D056BF"/>
    <w:rsid w:val="00DB1193"/>
    <w:rsid w:val="00DE4F5C"/>
    <w:rsid w:val="00E23DC5"/>
    <w:rsid w:val="00E51774"/>
    <w:rsid w:val="00EC79A0"/>
    <w:rsid w:val="00F40031"/>
    <w:rsid w:val="00FC36F4"/>
    <w:rsid w:val="00FF3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C1BCBB-8A5E-42E0-8CC7-FAAC23F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04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83040"/>
    <w:rPr>
      <w:color w:val="0000FF"/>
      <w:u w:val="single"/>
    </w:rPr>
  </w:style>
  <w:style w:type="paragraph" w:styleId="Notedebasdepage">
    <w:name w:val="footnote text"/>
    <w:basedOn w:val="Normal"/>
    <w:link w:val="NotedebasdepageCar"/>
    <w:semiHidden/>
    <w:rsid w:val="00C83040"/>
  </w:style>
  <w:style w:type="character" w:customStyle="1" w:styleId="NotedebasdepageCar">
    <w:name w:val="Note de bas de page Car"/>
    <w:basedOn w:val="Policepardfaut"/>
    <w:link w:val="Notedebasdepage"/>
    <w:semiHidden/>
    <w:rsid w:val="00C83040"/>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C83040"/>
    <w:rPr>
      <w:vertAlign w:val="superscript"/>
    </w:rPr>
  </w:style>
  <w:style w:type="paragraph" w:styleId="Textedebulles">
    <w:name w:val="Balloon Text"/>
    <w:basedOn w:val="Normal"/>
    <w:link w:val="TextedebullesCar"/>
    <w:uiPriority w:val="99"/>
    <w:semiHidden/>
    <w:unhideWhenUsed/>
    <w:rsid w:val="00C83040"/>
    <w:rPr>
      <w:rFonts w:ascii="Tahoma" w:hAnsi="Tahoma" w:cs="Tahoma"/>
      <w:sz w:val="16"/>
      <w:szCs w:val="16"/>
    </w:rPr>
  </w:style>
  <w:style w:type="character" w:customStyle="1" w:styleId="TextedebullesCar">
    <w:name w:val="Texte de bulles Car"/>
    <w:basedOn w:val="Policepardfaut"/>
    <w:link w:val="Textedebulles"/>
    <w:uiPriority w:val="99"/>
    <w:semiHidden/>
    <w:rsid w:val="00C83040"/>
    <w:rPr>
      <w:rFonts w:ascii="Tahoma" w:eastAsia="Times New Roman" w:hAnsi="Tahoma" w:cs="Tahoma"/>
      <w:sz w:val="16"/>
      <w:szCs w:val="16"/>
      <w:lang w:eastAsia="fr-FR"/>
    </w:rPr>
  </w:style>
  <w:style w:type="paragraph" w:styleId="En-tte">
    <w:name w:val="header"/>
    <w:basedOn w:val="Normal"/>
    <w:link w:val="En-tteCar"/>
    <w:uiPriority w:val="99"/>
    <w:unhideWhenUsed/>
    <w:rsid w:val="000C4321"/>
    <w:pPr>
      <w:tabs>
        <w:tab w:val="center" w:pos="4536"/>
        <w:tab w:val="right" w:pos="9072"/>
      </w:tabs>
    </w:pPr>
  </w:style>
  <w:style w:type="character" w:customStyle="1" w:styleId="En-tteCar">
    <w:name w:val="En-tête Car"/>
    <w:basedOn w:val="Policepardfaut"/>
    <w:link w:val="En-tte"/>
    <w:uiPriority w:val="99"/>
    <w:rsid w:val="000C432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C4321"/>
    <w:pPr>
      <w:tabs>
        <w:tab w:val="center" w:pos="4536"/>
        <w:tab w:val="right" w:pos="9072"/>
      </w:tabs>
    </w:pPr>
  </w:style>
  <w:style w:type="character" w:customStyle="1" w:styleId="PieddepageCar">
    <w:name w:val="Pied de page Car"/>
    <w:basedOn w:val="Policepardfaut"/>
    <w:link w:val="Pieddepage"/>
    <w:uiPriority w:val="99"/>
    <w:rsid w:val="000C432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96">
      <w:bodyDiv w:val="1"/>
      <w:marLeft w:val="0"/>
      <w:marRight w:val="0"/>
      <w:marTop w:val="0"/>
      <w:marBottom w:val="0"/>
      <w:divBdr>
        <w:top w:val="none" w:sz="0" w:space="0" w:color="auto"/>
        <w:left w:val="none" w:sz="0" w:space="0" w:color="auto"/>
        <w:bottom w:val="none" w:sz="0" w:space="0" w:color="auto"/>
        <w:right w:val="none" w:sz="0" w:space="0" w:color="auto"/>
      </w:divBdr>
      <w:divsChild>
        <w:div w:id="1324701207">
          <w:marLeft w:val="0"/>
          <w:marRight w:val="0"/>
          <w:marTop w:val="0"/>
          <w:marBottom w:val="0"/>
          <w:divBdr>
            <w:top w:val="none" w:sz="0" w:space="0" w:color="auto"/>
            <w:left w:val="none" w:sz="0" w:space="0" w:color="auto"/>
            <w:bottom w:val="none" w:sz="0" w:space="0" w:color="auto"/>
            <w:right w:val="none" w:sz="0" w:space="0" w:color="auto"/>
          </w:divBdr>
        </w:div>
        <w:div w:id="1244417079">
          <w:marLeft w:val="0"/>
          <w:marRight w:val="0"/>
          <w:marTop w:val="0"/>
          <w:marBottom w:val="0"/>
          <w:divBdr>
            <w:top w:val="none" w:sz="0" w:space="0" w:color="auto"/>
            <w:left w:val="none" w:sz="0" w:space="0" w:color="auto"/>
            <w:bottom w:val="none" w:sz="0" w:space="0" w:color="auto"/>
            <w:right w:val="none" w:sz="0" w:space="0" w:color="auto"/>
          </w:divBdr>
        </w:div>
      </w:divsChild>
    </w:div>
    <w:div w:id="526649335">
      <w:bodyDiv w:val="1"/>
      <w:marLeft w:val="0"/>
      <w:marRight w:val="0"/>
      <w:marTop w:val="0"/>
      <w:marBottom w:val="0"/>
      <w:divBdr>
        <w:top w:val="none" w:sz="0" w:space="0" w:color="auto"/>
        <w:left w:val="none" w:sz="0" w:space="0" w:color="auto"/>
        <w:bottom w:val="none" w:sz="0" w:space="0" w:color="auto"/>
        <w:right w:val="none" w:sz="0" w:space="0" w:color="auto"/>
      </w:divBdr>
      <w:divsChild>
        <w:div w:id="1776825612">
          <w:marLeft w:val="0"/>
          <w:marRight w:val="0"/>
          <w:marTop w:val="0"/>
          <w:marBottom w:val="0"/>
          <w:divBdr>
            <w:top w:val="none" w:sz="0" w:space="0" w:color="auto"/>
            <w:left w:val="none" w:sz="0" w:space="0" w:color="auto"/>
            <w:bottom w:val="none" w:sz="0" w:space="0" w:color="auto"/>
            <w:right w:val="none" w:sz="0" w:space="0" w:color="auto"/>
          </w:divBdr>
        </w:div>
        <w:div w:id="925259936">
          <w:marLeft w:val="0"/>
          <w:marRight w:val="0"/>
          <w:marTop w:val="0"/>
          <w:marBottom w:val="0"/>
          <w:divBdr>
            <w:top w:val="none" w:sz="0" w:space="0" w:color="auto"/>
            <w:left w:val="none" w:sz="0" w:space="0" w:color="auto"/>
            <w:bottom w:val="none" w:sz="0" w:space="0" w:color="auto"/>
            <w:right w:val="none" w:sz="0" w:space="0" w:color="auto"/>
          </w:divBdr>
        </w:div>
        <w:div w:id="335618438">
          <w:marLeft w:val="0"/>
          <w:marRight w:val="0"/>
          <w:marTop w:val="0"/>
          <w:marBottom w:val="0"/>
          <w:divBdr>
            <w:top w:val="none" w:sz="0" w:space="0" w:color="auto"/>
            <w:left w:val="none" w:sz="0" w:space="0" w:color="auto"/>
            <w:bottom w:val="none" w:sz="0" w:space="0" w:color="auto"/>
            <w:right w:val="none" w:sz="0" w:space="0" w:color="auto"/>
          </w:divBdr>
        </w:div>
        <w:div w:id="466244946">
          <w:marLeft w:val="0"/>
          <w:marRight w:val="0"/>
          <w:marTop w:val="0"/>
          <w:marBottom w:val="0"/>
          <w:divBdr>
            <w:top w:val="none" w:sz="0" w:space="0" w:color="auto"/>
            <w:left w:val="none" w:sz="0" w:space="0" w:color="auto"/>
            <w:bottom w:val="none" w:sz="0" w:space="0" w:color="auto"/>
            <w:right w:val="none" w:sz="0" w:space="0" w:color="auto"/>
          </w:divBdr>
        </w:div>
        <w:div w:id="1525628640">
          <w:marLeft w:val="0"/>
          <w:marRight w:val="0"/>
          <w:marTop w:val="0"/>
          <w:marBottom w:val="0"/>
          <w:divBdr>
            <w:top w:val="none" w:sz="0" w:space="0" w:color="auto"/>
            <w:left w:val="none" w:sz="0" w:space="0" w:color="auto"/>
            <w:bottom w:val="none" w:sz="0" w:space="0" w:color="auto"/>
            <w:right w:val="none" w:sz="0" w:space="0" w:color="auto"/>
          </w:divBdr>
        </w:div>
        <w:div w:id="526483378">
          <w:marLeft w:val="0"/>
          <w:marRight w:val="0"/>
          <w:marTop w:val="0"/>
          <w:marBottom w:val="0"/>
          <w:divBdr>
            <w:top w:val="none" w:sz="0" w:space="0" w:color="auto"/>
            <w:left w:val="none" w:sz="0" w:space="0" w:color="auto"/>
            <w:bottom w:val="none" w:sz="0" w:space="0" w:color="auto"/>
            <w:right w:val="none" w:sz="0" w:space="0" w:color="auto"/>
          </w:divBdr>
        </w:div>
        <w:div w:id="265776739">
          <w:marLeft w:val="0"/>
          <w:marRight w:val="0"/>
          <w:marTop w:val="0"/>
          <w:marBottom w:val="0"/>
          <w:divBdr>
            <w:top w:val="none" w:sz="0" w:space="0" w:color="auto"/>
            <w:left w:val="none" w:sz="0" w:space="0" w:color="auto"/>
            <w:bottom w:val="none" w:sz="0" w:space="0" w:color="auto"/>
            <w:right w:val="none" w:sz="0" w:space="0" w:color="auto"/>
          </w:divBdr>
        </w:div>
        <w:div w:id="1852909203">
          <w:marLeft w:val="0"/>
          <w:marRight w:val="0"/>
          <w:marTop w:val="0"/>
          <w:marBottom w:val="0"/>
          <w:divBdr>
            <w:top w:val="none" w:sz="0" w:space="0" w:color="auto"/>
            <w:left w:val="none" w:sz="0" w:space="0" w:color="auto"/>
            <w:bottom w:val="none" w:sz="0" w:space="0" w:color="auto"/>
            <w:right w:val="none" w:sz="0" w:space="0" w:color="auto"/>
          </w:divBdr>
        </w:div>
        <w:div w:id="1976566488">
          <w:marLeft w:val="0"/>
          <w:marRight w:val="0"/>
          <w:marTop w:val="0"/>
          <w:marBottom w:val="0"/>
          <w:divBdr>
            <w:top w:val="none" w:sz="0" w:space="0" w:color="auto"/>
            <w:left w:val="none" w:sz="0" w:space="0" w:color="auto"/>
            <w:bottom w:val="none" w:sz="0" w:space="0" w:color="auto"/>
            <w:right w:val="none" w:sz="0" w:space="0" w:color="auto"/>
          </w:divBdr>
        </w:div>
        <w:div w:id="788670420">
          <w:marLeft w:val="0"/>
          <w:marRight w:val="0"/>
          <w:marTop w:val="0"/>
          <w:marBottom w:val="0"/>
          <w:divBdr>
            <w:top w:val="none" w:sz="0" w:space="0" w:color="auto"/>
            <w:left w:val="none" w:sz="0" w:space="0" w:color="auto"/>
            <w:bottom w:val="none" w:sz="0" w:space="0" w:color="auto"/>
            <w:right w:val="none" w:sz="0" w:space="0" w:color="auto"/>
          </w:divBdr>
        </w:div>
        <w:div w:id="2082484197">
          <w:marLeft w:val="0"/>
          <w:marRight w:val="0"/>
          <w:marTop w:val="0"/>
          <w:marBottom w:val="0"/>
          <w:divBdr>
            <w:top w:val="none" w:sz="0" w:space="0" w:color="auto"/>
            <w:left w:val="none" w:sz="0" w:space="0" w:color="auto"/>
            <w:bottom w:val="none" w:sz="0" w:space="0" w:color="auto"/>
            <w:right w:val="none" w:sz="0" w:space="0" w:color="auto"/>
          </w:divBdr>
        </w:div>
        <w:div w:id="1919556849">
          <w:marLeft w:val="0"/>
          <w:marRight w:val="0"/>
          <w:marTop w:val="0"/>
          <w:marBottom w:val="0"/>
          <w:divBdr>
            <w:top w:val="none" w:sz="0" w:space="0" w:color="auto"/>
            <w:left w:val="none" w:sz="0" w:space="0" w:color="auto"/>
            <w:bottom w:val="none" w:sz="0" w:space="0" w:color="auto"/>
            <w:right w:val="none" w:sz="0" w:space="0" w:color="auto"/>
          </w:divBdr>
        </w:div>
        <w:div w:id="1610357481">
          <w:marLeft w:val="0"/>
          <w:marRight w:val="0"/>
          <w:marTop w:val="0"/>
          <w:marBottom w:val="0"/>
          <w:divBdr>
            <w:top w:val="none" w:sz="0" w:space="0" w:color="auto"/>
            <w:left w:val="none" w:sz="0" w:space="0" w:color="auto"/>
            <w:bottom w:val="none" w:sz="0" w:space="0" w:color="auto"/>
            <w:right w:val="none" w:sz="0" w:space="0" w:color="auto"/>
          </w:divBdr>
        </w:div>
        <w:div w:id="2111580253">
          <w:marLeft w:val="0"/>
          <w:marRight w:val="0"/>
          <w:marTop w:val="0"/>
          <w:marBottom w:val="0"/>
          <w:divBdr>
            <w:top w:val="none" w:sz="0" w:space="0" w:color="auto"/>
            <w:left w:val="none" w:sz="0" w:space="0" w:color="auto"/>
            <w:bottom w:val="none" w:sz="0" w:space="0" w:color="auto"/>
            <w:right w:val="none" w:sz="0" w:space="0" w:color="auto"/>
          </w:divBdr>
        </w:div>
        <w:div w:id="151988179">
          <w:marLeft w:val="0"/>
          <w:marRight w:val="0"/>
          <w:marTop w:val="0"/>
          <w:marBottom w:val="0"/>
          <w:divBdr>
            <w:top w:val="none" w:sz="0" w:space="0" w:color="auto"/>
            <w:left w:val="none" w:sz="0" w:space="0" w:color="auto"/>
            <w:bottom w:val="none" w:sz="0" w:space="0" w:color="auto"/>
            <w:right w:val="none" w:sz="0" w:space="0" w:color="auto"/>
          </w:divBdr>
        </w:div>
        <w:div w:id="1628118268">
          <w:marLeft w:val="0"/>
          <w:marRight w:val="0"/>
          <w:marTop w:val="0"/>
          <w:marBottom w:val="0"/>
          <w:divBdr>
            <w:top w:val="none" w:sz="0" w:space="0" w:color="auto"/>
            <w:left w:val="none" w:sz="0" w:space="0" w:color="auto"/>
            <w:bottom w:val="none" w:sz="0" w:space="0" w:color="auto"/>
            <w:right w:val="none" w:sz="0" w:space="0" w:color="auto"/>
          </w:divBdr>
        </w:div>
        <w:div w:id="3166029">
          <w:marLeft w:val="0"/>
          <w:marRight w:val="0"/>
          <w:marTop w:val="0"/>
          <w:marBottom w:val="0"/>
          <w:divBdr>
            <w:top w:val="none" w:sz="0" w:space="0" w:color="auto"/>
            <w:left w:val="none" w:sz="0" w:space="0" w:color="auto"/>
            <w:bottom w:val="none" w:sz="0" w:space="0" w:color="auto"/>
            <w:right w:val="none" w:sz="0" w:space="0" w:color="auto"/>
          </w:divBdr>
        </w:div>
        <w:div w:id="1646543621">
          <w:marLeft w:val="0"/>
          <w:marRight w:val="0"/>
          <w:marTop w:val="0"/>
          <w:marBottom w:val="0"/>
          <w:divBdr>
            <w:top w:val="none" w:sz="0" w:space="0" w:color="auto"/>
            <w:left w:val="none" w:sz="0" w:space="0" w:color="auto"/>
            <w:bottom w:val="none" w:sz="0" w:space="0" w:color="auto"/>
            <w:right w:val="none" w:sz="0" w:space="0" w:color="auto"/>
          </w:divBdr>
        </w:div>
        <w:div w:id="998460331">
          <w:marLeft w:val="0"/>
          <w:marRight w:val="0"/>
          <w:marTop w:val="0"/>
          <w:marBottom w:val="0"/>
          <w:divBdr>
            <w:top w:val="none" w:sz="0" w:space="0" w:color="auto"/>
            <w:left w:val="none" w:sz="0" w:space="0" w:color="auto"/>
            <w:bottom w:val="none" w:sz="0" w:space="0" w:color="auto"/>
            <w:right w:val="none" w:sz="0" w:space="0" w:color="auto"/>
          </w:divBdr>
        </w:div>
        <w:div w:id="24143399">
          <w:marLeft w:val="0"/>
          <w:marRight w:val="0"/>
          <w:marTop w:val="0"/>
          <w:marBottom w:val="0"/>
          <w:divBdr>
            <w:top w:val="none" w:sz="0" w:space="0" w:color="auto"/>
            <w:left w:val="none" w:sz="0" w:space="0" w:color="auto"/>
            <w:bottom w:val="none" w:sz="0" w:space="0" w:color="auto"/>
            <w:right w:val="none" w:sz="0" w:space="0" w:color="auto"/>
          </w:divBdr>
        </w:div>
        <w:div w:id="2057386909">
          <w:marLeft w:val="0"/>
          <w:marRight w:val="0"/>
          <w:marTop w:val="0"/>
          <w:marBottom w:val="0"/>
          <w:divBdr>
            <w:top w:val="none" w:sz="0" w:space="0" w:color="auto"/>
            <w:left w:val="none" w:sz="0" w:space="0" w:color="auto"/>
            <w:bottom w:val="none" w:sz="0" w:space="0" w:color="auto"/>
            <w:right w:val="none" w:sz="0" w:space="0" w:color="auto"/>
          </w:divBdr>
        </w:div>
        <w:div w:id="504706701">
          <w:marLeft w:val="0"/>
          <w:marRight w:val="0"/>
          <w:marTop w:val="0"/>
          <w:marBottom w:val="0"/>
          <w:divBdr>
            <w:top w:val="none" w:sz="0" w:space="0" w:color="auto"/>
            <w:left w:val="none" w:sz="0" w:space="0" w:color="auto"/>
            <w:bottom w:val="none" w:sz="0" w:space="0" w:color="auto"/>
            <w:right w:val="none" w:sz="0" w:space="0" w:color="auto"/>
          </w:divBdr>
        </w:div>
        <w:div w:id="1200706794">
          <w:marLeft w:val="0"/>
          <w:marRight w:val="0"/>
          <w:marTop w:val="0"/>
          <w:marBottom w:val="0"/>
          <w:divBdr>
            <w:top w:val="none" w:sz="0" w:space="0" w:color="auto"/>
            <w:left w:val="none" w:sz="0" w:space="0" w:color="auto"/>
            <w:bottom w:val="none" w:sz="0" w:space="0" w:color="auto"/>
            <w:right w:val="none" w:sz="0" w:space="0" w:color="auto"/>
          </w:divBdr>
        </w:div>
        <w:div w:id="681709876">
          <w:marLeft w:val="0"/>
          <w:marRight w:val="0"/>
          <w:marTop w:val="0"/>
          <w:marBottom w:val="0"/>
          <w:divBdr>
            <w:top w:val="none" w:sz="0" w:space="0" w:color="auto"/>
            <w:left w:val="none" w:sz="0" w:space="0" w:color="auto"/>
            <w:bottom w:val="none" w:sz="0" w:space="0" w:color="auto"/>
            <w:right w:val="none" w:sz="0" w:space="0" w:color="auto"/>
          </w:divBdr>
        </w:div>
        <w:div w:id="2118866194">
          <w:marLeft w:val="0"/>
          <w:marRight w:val="0"/>
          <w:marTop w:val="0"/>
          <w:marBottom w:val="0"/>
          <w:divBdr>
            <w:top w:val="none" w:sz="0" w:space="0" w:color="auto"/>
            <w:left w:val="none" w:sz="0" w:space="0" w:color="auto"/>
            <w:bottom w:val="none" w:sz="0" w:space="0" w:color="auto"/>
            <w:right w:val="none" w:sz="0" w:space="0" w:color="auto"/>
          </w:divBdr>
        </w:div>
        <w:div w:id="787966577">
          <w:marLeft w:val="0"/>
          <w:marRight w:val="0"/>
          <w:marTop w:val="0"/>
          <w:marBottom w:val="0"/>
          <w:divBdr>
            <w:top w:val="none" w:sz="0" w:space="0" w:color="auto"/>
            <w:left w:val="none" w:sz="0" w:space="0" w:color="auto"/>
            <w:bottom w:val="none" w:sz="0" w:space="0" w:color="auto"/>
            <w:right w:val="none" w:sz="0" w:space="0" w:color="auto"/>
          </w:divBdr>
        </w:div>
        <w:div w:id="166215398">
          <w:marLeft w:val="0"/>
          <w:marRight w:val="0"/>
          <w:marTop w:val="0"/>
          <w:marBottom w:val="0"/>
          <w:divBdr>
            <w:top w:val="none" w:sz="0" w:space="0" w:color="auto"/>
            <w:left w:val="none" w:sz="0" w:space="0" w:color="auto"/>
            <w:bottom w:val="none" w:sz="0" w:space="0" w:color="auto"/>
            <w:right w:val="none" w:sz="0" w:space="0" w:color="auto"/>
          </w:divBdr>
        </w:div>
      </w:divsChild>
    </w:div>
    <w:div w:id="1322350756">
      <w:bodyDiv w:val="1"/>
      <w:marLeft w:val="0"/>
      <w:marRight w:val="0"/>
      <w:marTop w:val="0"/>
      <w:marBottom w:val="0"/>
      <w:divBdr>
        <w:top w:val="none" w:sz="0" w:space="0" w:color="auto"/>
        <w:left w:val="none" w:sz="0" w:space="0" w:color="auto"/>
        <w:bottom w:val="none" w:sz="0" w:space="0" w:color="auto"/>
        <w:right w:val="none" w:sz="0" w:space="0" w:color="auto"/>
      </w:divBdr>
      <w:divsChild>
        <w:div w:id="1451166080">
          <w:marLeft w:val="0"/>
          <w:marRight w:val="0"/>
          <w:marTop w:val="0"/>
          <w:marBottom w:val="0"/>
          <w:divBdr>
            <w:top w:val="none" w:sz="0" w:space="0" w:color="auto"/>
            <w:left w:val="none" w:sz="0" w:space="0" w:color="auto"/>
            <w:bottom w:val="none" w:sz="0" w:space="0" w:color="auto"/>
            <w:right w:val="none" w:sz="0" w:space="0" w:color="auto"/>
          </w:divBdr>
        </w:div>
        <w:div w:id="66847166">
          <w:marLeft w:val="0"/>
          <w:marRight w:val="0"/>
          <w:marTop w:val="0"/>
          <w:marBottom w:val="0"/>
          <w:divBdr>
            <w:top w:val="none" w:sz="0" w:space="0" w:color="auto"/>
            <w:left w:val="none" w:sz="0" w:space="0" w:color="auto"/>
            <w:bottom w:val="none" w:sz="0" w:space="0" w:color="auto"/>
            <w:right w:val="none" w:sz="0" w:space="0" w:color="auto"/>
          </w:divBdr>
        </w:div>
        <w:div w:id="1902641186">
          <w:marLeft w:val="0"/>
          <w:marRight w:val="0"/>
          <w:marTop w:val="0"/>
          <w:marBottom w:val="0"/>
          <w:divBdr>
            <w:top w:val="none" w:sz="0" w:space="0" w:color="auto"/>
            <w:left w:val="none" w:sz="0" w:space="0" w:color="auto"/>
            <w:bottom w:val="none" w:sz="0" w:space="0" w:color="auto"/>
            <w:right w:val="none" w:sz="0" w:space="0" w:color="auto"/>
          </w:divBdr>
        </w:div>
        <w:div w:id="730691471">
          <w:marLeft w:val="0"/>
          <w:marRight w:val="0"/>
          <w:marTop w:val="0"/>
          <w:marBottom w:val="0"/>
          <w:divBdr>
            <w:top w:val="none" w:sz="0" w:space="0" w:color="auto"/>
            <w:left w:val="none" w:sz="0" w:space="0" w:color="auto"/>
            <w:bottom w:val="none" w:sz="0" w:space="0" w:color="auto"/>
            <w:right w:val="none" w:sz="0" w:space="0" w:color="auto"/>
          </w:divBdr>
        </w:div>
        <w:div w:id="1681928918">
          <w:marLeft w:val="0"/>
          <w:marRight w:val="0"/>
          <w:marTop w:val="0"/>
          <w:marBottom w:val="0"/>
          <w:divBdr>
            <w:top w:val="none" w:sz="0" w:space="0" w:color="auto"/>
            <w:left w:val="none" w:sz="0" w:space="0" w:color="auto"/>
            <w:bottom w:val="none" w:sz="0" w:space="0" w:color="auto"/>
            <w:right w:val="none" w:sz="0" w:space="0" w:color="auto"/>
          </w:divBdr>
        </w:div>
      </w:divsChild>
    </w:div>
    <w:div w:id="1615357036">
      <w:bodyDiv w:val="1"/>
      <w:marLeft w:val="0"/>
      <w:marRight w:val="0"/>
      <w:marTop w:val="0"/>
      <w:marBottom w:val="0"/>
      <w:divBdr>
        <w:top w:val="none" w:sz="0" w:space="0" w:color="auto"/>
        <w:left w:val="none" w:sz="0" w:space="0" w:color="auto"/>
        <w:bottom w:val="none" w:sz="0" w:space="0" w:color="auto"/>
        <w:right w:val="none" w:sz="0" w:space="0" w:color="auto"/>
      </w:divBdr>
      <w:divsChild>
        <w:div w:id="94981551">
          <w:marLeft w:val="0"/>
          <w:marRight w:val="0"/>
          <w:marTop w:val="0"/>
          <w:marBottom w:val="0"/>
          <w:divBdr>
            <w:top w:val="none" w:sz="0" w:space="0" w:color="auto"/>
            <w:left w:val="none" w:sz="0" w:space="0" w:color="auto"/>
            <w:bottom w:val="none" w:sz="0" w:space="0" w:color="auto"/>
            <w:right w:val="none" w:sz="0" w:space="0" w:color="auto"/>
          </w:divBdr>
        </w:div>
        <w:div w:id="1545365393">
          <w:marLeft w:val="0"/>
          <w:marRight w:val="0"/>
          <w:marTop w:val="0"/>
          <w:marBottom w:val="0"/>
          <w:divBdr>
            <w:top w:val="none" w:sz="0" w:space="0" w:color="auto"/>
            <w:left w:val="none" w:sz="0" w:space="0" w:color="auto"/>
            <w:bottom w:val="none" w:sz="0" w:space="0" w:color="auto"/>
            <w:right w:val="none" w:sz="0" w:space="0" w:color="auto"/>
          </w:divBdr>
        </w:div>
        <w:div w:id="1511992398">
          <w:marLeft w:val="0"/>
          <w:marRight w:val="0"/>
          <w:marTop w:val="0"/>
          <w:marBottom w:val="0"/>
          <w:divBdr>
            <w:top w:val="none" w:sz="0" w:space="0" w:color="auto"/>
            <w:left w:val="none" w:sz="0" w:space="0" w:color="auto"/>
            <w:bottom w:val="none" w:sz="0" w:space="0" w:color="auto"/>
            <w:right w:val="none" w:sz="0" w:space="0" w:color="auto"/>
          </w:divBdr>
        </w:div>
        <w:div w:id="1315527191">
          <w:marLeft w:val="0"/>
          <w:marRight w:val="0"/>
          <w:marTop w:val="0"/>
          <w:marBottom w:val="0"/>
          <w:divBdr>
            <w:top w:val="none" w:sz="0" w:space="0" w:color="auto"/>
            <w:left w:val="none" w:sz="0" w:space="0" w:color="auto"/>
            <w:bottom w:val="none" w:sz="0" w:space="0" w:color="auto"/>
            <w:right w:val="none" w:sz="0" w:space="0" w:color="auto"/>
          </w:divBdr>
        </w:div>
        <w:div w:id="985547073">
          <w:marLeft w:val="0"/>
          <w:marRight w:val="0"/>
          <w:marTop w:val="0"/>
          <w:marBottom w:val="0"/>
          <w:divBdr>
            <w:top w:val="none" w:sz="0" w:space="0" w:color="auto"/>
            <w:left w:val="none" w:sz="0" w:space="0" w:color="auto"/>
            <w:bottom w:val="none" w:sz="0" w:space="0" w:color="auto"/>
            <w:right w:val="none" w:sz="0" w:space="0" w:color="auto"/>
          </w:divBdr>
        </w:div>
        <w:div w:id="1718818698">
          <w:marLeft w:val="0"/>
          <w:marRight w:val="0"/>
          <w:marTop w:val="0"/>
          <w:marBottom w:val="0"/>
          <w:divBdr>
            <w:top w:val="none" w:sz="0" w:space="0" w:color="auto"/>
            <w:left w:val="none" w:sz="0" w:space="0" w:color="auto"/>
            <w:bottom w:val="none" w:sz="0" w:space="0" w:color="auto"/>
            <w:right w:val="none" w:sz="0" w:space="0" w:color="auto"/>
          </w:divBdr>
        </w:div>
        <w:div w:id="97484542">
          <w:marLeft w:val="0"/>
          <w:marRight w:val="0"/>
          <w:marTop w:val="0"/>
          <w:marBottom w:val="0"/>
          <w:divBdr>
            <w:top w:val="none" w:sz="0" w:space="0" w:color="auto"/>
            <w:left w:val="none" w:sz="0" w:space="0" w:color="auto"/>
            <w:bottom w:val="none" w:sz="0" w:space="0" w:color="auto"/>
            <w:right w:val="none" w:sz="0" w:space="0" w:color="auto"/>
          </w:divBdr>
        </w:div>
        <w:div w:id="2035838481">
          <w:marLeft w:val="0"/>
          <w:marRight w:val="0"/>
          <w:marTop w:val="0"/>
          <w:marBottom w:val="0"/>
          <w:divBdr>
            <w:top w:val="none" w:sz="0" w:space="0" w:color="auto"/>
            <w:left w:val="none" w:sz="0" w:space="0" w:color="auto"/>
            <w:bottom w:val="none" w:sz="0" w:space="0" w:color="auto"/>
            <w:right w:val="none" w:sz="0" w:space="0" w:color="auto"/>
          </w:divBdr>
        </w:div>
        <w:div w:id="939722679">
          <w:marLeft w:val="0"/>
          <w:marRight w:val="0"/>
          <w:marTop w:val="0"/>
          <w:marBottom w:val="0"/>
          <w:divBdr>
            <w:top w:val="none" w:sz="0" w:space="0" w:color="auto"/>
            <w:left w:val="none" w:sz="0" w:space="0" w:color="auto"/>
            <w:bottom w:val="none" w:sz="0" w:space="0" w:color="auto"/>
            <w:right w:val="none" w:sz="0" w:space="0" w:color="auto"/>
          </w:divBdr>
        </w:div>
        <w:div w:id="280496141">
          <w:marLeft w:val="0"/>
          <w:marRight w:val="0"/>
          <w:marTop w:val="0"/>
          <w:marBottom w:val="0"/>
          <w:divBdr>
            <w:top w:val="none" w:sz="0" w:space="0" w:color="auto"/>
            <w:left w:val="none" w:sz="0" w:space="0" w:color="auto"/>
            <w:bottom w:val="none" w:sz="0" w:space="0" w:color="auto"/>
            <w:right w:val="none" w:sz="0" w:space="0" w:color="auto"/>
          </w:divBdr>
        </w:div>
        <w:div w:id="1424254673">
          <w:marLeft w:val="0"/>
          <w:marRight w:val="0"/>
          <w:marTop w:val="0"/>
          <w:marBottom w:val="0"/>
          <w:divBdr>
            <w:top w:val="none" w:sz="0" w:space="0" w:color="auto"/>
            <w:left w:val="none" w:sz="0" w:space="0" w:color="auto"/>
            <w:bottom w:val="none" w:sz="0" w:space="0" w:color="auto"/>
            <w:right w:val="none" w:sz="0" w:space="0" w:color="auto"/>
          </w:divBdr>
        </w:div>
        <w:div w:id="311176820">
          <w:marLeft w:val="0"/>
          <w:marRight w:val="0"/>
          <w:marTop w:val="0"/>
          <w:marBottom w:val="0"/>
          <w:divBdr>
            <w:top w:val="none" w:sz="0" w:space="0" w:color="auto"/>
            <w:left w:val="none" w:sz="0" w:space="0" w:color="auto"/>
            <w:bottom w:val="none" w:sz="0" w:space="0" w:color="auto"/>
            <w:right w:val="none" w:sz="0" w:space="0" w:color="auto"/>
          </w:divBdr>
        </w:div>
        <w:div w:id="812405137">
          <w:marLeft w:val="0"/>
          <w:marRight w:val="0"/>
          <w:marTop w:val="0"/>
          <w:marBottom w:val="0"/>
          <w:divBdr>
            <w:top w:val="none" w:sz="0" w:space="0" w:color="auto"/>
            <w:left w:val="none" w:sz="0" w:space="0" w:color="auto"/>
            <w:bottom w:val="none" w:sz="0" w:space="0" w:color="auto"/>
            <w:right w:val="none" w:sz="0" w:space="0" w:color="auto"/>
          </w:divBdr>
        </w:div>
        <w:div w:id="90780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drigue.guiguemde@tic.gov.bf" TargetMode="External"/><Relationship Id="rId4" Type="http://schemas.openxmlformats.org/officeDocument/2006/relationships/settings" Target="settings.xml"/><Relationship Id="rId9" Type="http://schemas.openxmlformats.org/officeDocument/2006/relationships/hyperlink" Target="mailto:jean-claude.nanema@tic.gov.b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32EA-C9CC-40C8-8803-A367F346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NANEMA</dc:creator>
  <cp:lastModifiedBy>W. Jean Claude NANEMA</cp:lastModifiedBy>
  <cp:revision>2</cp:revision>
  <dcterms:created xsi:type="dcterms:W3CDTF">2017-01-09T13:18:00Z</dcterms:created>
  <dcterms:modified xsi:type="dcterms:W3CDTF">2017-01-09T13:18:00Z</dcterms:modified>
</cp:coreProperties>
</file>