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D" w:rsidRDefault="00B64C47" w:rsidP="00F83D0D">
      <w:pPr>
        <w:jc w:val="both"/>
        <w:rPr>
          <w:sz w:val="28"/>
          <w:szCs w:val="28"/>
          <w:lang w:val="fr-FR"/>
        </w:rPr>
      </w:pPr>
      <w:r w:rsidRPr="00B64C47">
        <w:rPr>
          <w:rFonts w:asciiTheme="minorHAnsi" w:hAnsiTheme="minorHAnsi"/>
          <w:b/>
          <w:bCs/>
          <w:noProof/>
          <w:color w:val="00B050"/>
          <w:sz w:val="16"/>
          <w:szCs w:val="16"/>
          <w:u w:val="single"/>
          <w:lang w:val="fr-FR" w:eastAsia="fr-FR"/>
        </w:rPr>
        <w:pict>
          <v:group id="Groupe 24" o:spid="_x0000_s1026" style="position:absolute;left:0;text-align:left;margin-left:19.25pt;margin-top:23.35pt;width:157.2pt;height:147.05pt;z-index:251660800" coordorigin="3322,397" coordsize="253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">
            <v:rect id="Rectangle 12" o:spid="_x0000_s1027" style="position:absolute;left:3397;top:1852;width:245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rM8EA&#10;AADbAAAADwAAAGRycy9kb3ducmV2LnhtbESPzWoCMRSF9wXfIVzBXc0oWMpoFBEqXQk6pXV5mVwn&#10;wcnNkERn+vZNQXB5OD8fZ7UZXCvuFKL1rGA2LUAQ115bbhR8VR+v7yBiQtbYeiYFvxRhsx69rLDU&#10;vucj3U+pEXmEY4kKTEpdKWWsDTmMU98RZ+/ig8OUZWikDtjncdfKeVG8SYeWM8FgRztD9fV0c5n7&#10;fd1bswj9jHdo99Xx8HOubkpNxsN2CSLRkJ7hR/tTK5gv4P9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6zPBAAAA2wAAAA8AAAAAAAAAAAAAAAAAmAIAAGRycy9kb3du&#10;cmV2LnhtbFBLBQYAAAAABAAEAPUAAACGAwAAAAA=&#10;" fillcolor="#4bacc6" strokecolor="#f2f2f2" strokeweight="3pt">
              <v:shadow on="t" color="#205867" opacity=".5" offset="1pt"/>
              <v:textbox>
                <w:txbxContent>
                  <w:p w:rsidR="004E1A2F" w:rsidRDefault="004E1A2F" w:rsidP="004E1A2F">
                    <w:r>
                      <w:t>INTERNATIONAL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28" type="#_x0000_t4" style="position:absolute;left:3808;top:397;width:1620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ccQA&#10;AADbAAAADwAAAGRycy9kb3ducmV2LnhtbESPT2vCQBTE7wW/w/KE3urGUKSNrrL4p0hvjYoeH9ln&#10;Esy+DdlV02/fFYQeh5n5DTNb9LYRN+p87VjBeJSAIC6cqblUsN9t3j5A+IBssHFMCn7Jw2I+eJlh&#10;Ztydf+iWh1JECPsMFVQhtJmUvqjIoh+5ljh6Z9dZDFF2pTQd3iPcNjJNkom0WHNcqLClZUXFJb/a&#10;SFl/u5Ve7fLT4bj9OupP/X5KtVKvw15PQQTqw3/42d4aBekE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5HHEAAAA2wAAAA8AAAAAAAAAAAAAAAAAmAIAAGRycy9k&#10;b3ducmV2LnhtbFBLBQYAAAAABAAEAPUAAACJAwAAAAA=&#10;" fillcolor="#4bacc6" strokecolor="#f2f2f2" strokeweight="3pt">
              <v:shadow on="t" color="#205867" opacity=".5" offset="1pt"/>
            </v:shape>
            <v:rect id="Rectangle 14" o:spid="_x0000_s1029" style="position:absolute;left:3397;top:697;width:24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awMUA&#10;AADbAAAADwAAAGRycy9kb3ducmV2LnhtbESPQWuDQBSE74H+h+UFegnNGiFtMFlDKBQ89BKt5Ppw&#10;X1V031p3o/bfdwuFHoeZ+YY5nRfTi4lG11pWsNtGIIgrq1uuFXwUb08HEM4ja+wtk4JvcnBOH1Yn&#10;TLSd+UpT7msRIOwSVNB4PyRSuqohg25rB+LgfdrRoA9yrKUecQ5w08s4ip6lwZbDQoMDvTZUdfnd&#10;KGin8l64zaGOL2WcvZfdbbf/uin1uF4uRxCeFv8f/mtnWkH8Ar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NrAxQAAANsAAAAPAAAAAAAAAAAAAAAAAJgCAABkcnMv&#10;ZG93bnJldi54bWxQSwUGAAAAAAQABAD1AAAAigMAAAAA&#10;" fillcolor="#9bbb59" strokecolor="#f2f2f2" strokeweight="3pt">
              <v:shadow on="t" color="#4e6128" opacity=".5" offset="1pt"/>
              <v:textbox>
                <w:txbxContent>
                  <w:p w:rsidR="004E1A2F" w:rsidRPr="00894E10" w:rsidRDefault="004E1A2F" w:rsidP="004E1A2F">
                    <w:pPr>
                      <w:jc w:val="center"/>
                      <w:rPr>
                        <w:rFonts w:ascii="Monotype Corsiva" w:hAnsi="Monotype Corsiva"/>
                        <w:b/>
                        <w:i/>
                        <w:sz w:val="32"/>
                        <w:szCs w:val="32"/>
                        <w:vertAlign w:val="superscript"/>
                      </w:rPr>
                    </w:pPr>
                    <w:r w:rsidRPr="00894E10">
                      <w:rPr>
                        <w:rFonts w:ascii="Monotype Corsiva" w:hAnsi="Monotype Corsiva"/>
                        <w:b/>
                        <w:i/>
                        <w:sz w:val="32"/>
                        <w:szCs w:val="32"/>
                        <w:vertAlign w:val="superscript"/>
                      </w:rPr>
                      <w:t>Centre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1030" type="#_x0000_t202" style="position:absolute;left:3322;top:1177;width:244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o:lock v:ext="edit" shapetype="t"/>
              <v:textbox>
                <w:txbxContent>
                  <w:p w:rsidR="004E1A2F" w:rsidRDefault="004E1A2F" w:rsidP="004E1A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1A2F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72"/>
                        <w:szCs w:val="72"/>
                      </w:rPr>
                      <w:t>ACHIM</w:t>
                    </w:r>
                  </w:p>
                </w:txbxContent>
              </v:textbox>
            </v:shape>
          </v:group>
        </w:pict>
      </w:r>
    </w:p>
    <w:p w:rsidR="004E1A2F" w:rsidRPr="007662C4" w:rsidRDefault="002151AA" w:rsidP="004E1A2F">
      <w:pPr>
        <w:rPr>
          <w:rFonts w:ascii="Monotype Corsiva" w:hAnsi="Monotype Corsiva"/>
          <w:b/>
          <w:color w:val="00B050"/>
          <w:sz w:val="40"/>
          <w:szCs w:val="40"/>
          <w:lang w:val="fr-FR"/>
        </w:rPr>
      </w:pPr>
      <w:r>
        <w:rPr>
          <w:rFonts w:ascii="Monotype Corsiva" w:hAnsi="Monotype Corsiva"/>
          <w:b/>
          <w:color w:val="00B050"/>
          <w:sz w:val="40"/>
          <w:szCs w:val="40"/>
          <w:lang w:val="fr-FR"/>
        </w:rPr>
        <w:t xml:space="preserve">                                                          </w:t>
      </w:r>
      <w:r w:rsidR="004E1A2F" w:rsidRPr="007662C4">
        <w:rPr>
          <w:rFonts w:ascii="Monotype Corsiva" w:hAnsi="Monotype Corsiva"/>
          <w:b/>
          <w:color w:val="00B050"/>
          <w:sz w:val="40"/>
          <w:szCs w:val="40"/>
          <w:lang w:val="fr-FR"/>
        </w:rPr>
        <w:t>CENTRE ACHIM  CONSULTING</w:t>
      </w:r>
    </w:p>
    <w:p w:rsidR="004E1A2F" w:rsidRPr="007662C4" w:rsidRDefault="00B64C47" w:rsidP="004E1A2F">
      <w:pPr>
        <w:jc w:val="center"/>
        <w:rPr>
          <w:rFonts w:ascii="Monotype Corsiva" w:hAnsi="Monotype Corsiva"/>
          <w:b/>
          <w:color w:val="00B050"/>
          <w:lang w:val="fr-FR"/>
        </w:rPr>
      </w:pPr>
      <w:r w:rsidRPr="00B64C47">
        <w:rPr>
          <w:rFonts w:asciiTheme="minorHAnsi" w:hAnsiTheme="minorHAnsi"/>
          <w:noProof/>
          <w:lang w:val="fr-FR" w:eastAsia="fr-FR"/>
        </w:rPr>
        <w:pict>
          <v:shape id="Zone de texte 23" o:spid="_x0000_s1031" type="#_x0000_t202" style="position:absolute;left:0;text-align:left;margin-left:247.95pt;margin-top:12.65pt;width:340.75pt;height:3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" stroked="f">
            <v:textbox>
              <w:txbxContent>
                <w:p w:rsidR="004E1A2F" w:rsidRPr="007662C4" w:rsidRDefault="00731D75" w:rsidP="004E1A2F">
                  <w:pPr>
                    <w:rPr>
                      <w:lang w:val="fr-FR"/>
                    </w:rPr>
                  </w:pPr>
                  <w:r w:rsidRPr="007662C4">
                    <w:rPr>
                      <w:rFonts w:ascii="AvantGarde" w:hAnsi="AvantGarde"/>
                      <w:b/>
                      <w:color w:val="333333"/>
                      <w:sz w:val="20"/>
                      <w:szCs w:val="20"/>
                      <w:lang w:val="fr-FR"/>
                    </w:rPr>
                    <w:t>Formations-Etudes des projets- Appui Conseils-Protection Sociale- Developpement des RessourcesHumaines</w:t>
                  </w:r>
                </w:p>
              </w:txbxContent>
            </v:textbox>
          </v:shape>
        </w:pict>
      </w:r>
      <w:r w:rsidR="002151AA">
        <w:rPr>
          <w:rFonts w:ascii="Monotype Corsiva" w:hAnsi="Monotype Corsiva"/>
          <w:b/>
          <w:color w:val="00B050"/>
          <w:lang w:val="fr-FR"/>
        </w:rPr>
        <w:t xml:space="preserve">                                 </w:t>
      </w:r>
      <w:r w:rsidR="001C2773">
        <w:rPr>
          <w:rFonts w:ascii="Monotype Corsiva" w:hAnsi="Monotype Corsiva"/>
          <w:b/>
          <w:color w:val="00B050"/>
          <w:lang w:val="fr-FR"/>
        </w:rPr>
        <w:t xml:space="preserve">              </w:t>
      </w:r>
      <w:r w:rsidR="004E1A2F" w:rsidRPr="007662C4">
        <w:rPr>
          <w:rFonts w:ascii="Monotype Corsiva" w:hAnsi="Monotype Corsiva"/>
          <w:b/>
          <w:color w:val="00B050"/>
          <w:lang w:val="fr-FR"/>
        </w:rPr>
        <w:t>Centre D’expertiseet</w:t>
      </w:r>
      <w:r w:rsidR="00CF7B50" w:rsidRPr="007662C4">
        <w:rPr>
          <w:rFonts w:ascii="Monotype Corsiva" w:hAnsi="Monotype Corsiva"/>
          <w:b/>
          <w:color w:val="00B050"/>
          <w:lang w:val="fr-FR"/>
        </w:rPr>
        <w:t>de r</w:t>
      </w:r>
      <w:r w:rsidR="004E1A2F" w:rsidRPr="007662C4">
        <w:rPr>
          <w:rFonts w:ascii="Monotype Corsiva" w:hAnsi="Monotype Corsiva"/>
          <w:b/>
          <w:color w:val="00B050"/>
          <w:lang w:val="fr-FR"/>
        </w:rPr>
        <w:t>enforcement des competences pour le développement</w:t>
      </w:r>
    </w:p>
    <w:p w:rsidR="004E1A2F" w:rsidRPr="007662C4" w:rsidRDefault="004E1A2F" w:rsidP="004E1A2F">
      <w:pPr>
        <w:ind w:left="2832"/>
        <w:jc w:val="both"/>
        <w:rPr>
          <w:rFonts w:ascii="AvantGarde" w:hAnsi="AvantGarde"/>
          <w:b/>
          <w:color w:val="333333"/>
          <w:sz w:val="20"/>
          <w:szCs w:val="20"/>
          <w:lang w:val="fr-FR"/>
        </w:rPr>
      </w:pPr>
    </w:p>
    <w:p w:rsidR="004E1A2F" w:rsidRPr="007662C4" w:rsidRDefault="00B64C47" w:rsidP="004E1A2F">
      <w:pPr>
        <w:rPr>
          <w:rFonts w:ascii="AvantGarde" w:hAnsi="AvantGarde"/>
          <w:b/>
          <w:color w:val="333333"/>
          <w:lang w:val="fr-FR"/>
        </w:rPr>
      </w:pPr>
      <w:r w:rsidRPr="00B64C47">
        <w:rPr>
          <w:rFonts w:ascii="AvantGarde" w:hAnsi="AvantGarde"/>
          <w:b/>
          <w:noProof/>
          <w:color w:val="333333"/>
          <w:sz w:val="20"/>
          <w:szCs w:val="20"/>
          <w:lang w:val="fr-FR" w:eastAsia="fr-FR"/>
        </w:rPr>
        <w:pict>
          <v:shape id="Zone de texte 22" o:spid="_x0000_s1032" type="#_x0000_t202" style="position:absolute;margin-left:254.55pt;margin-top:9.95pt;width:332.1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nTjAIAAB0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" stroked="f">
            <v:textbox>
              <w:txbxContent>
                <w:p w:rsidR="004E1A2F" w:rsidRDefault="00B64C47" w:rsidP="004E1A2F">
                  <w:pPr>
                    <w:rPr>
                      <w:b/>
                      <w:bCs/>
                      <w:color w:val="548DD4"/>
                      <w:u w:val="single"/>
                    </w:rPr>
                  </w:pPr>
                  <w:hyperlink r:id="rId7" w:history="1">
                    <w:r w:rsidR="00CF7B50" w:rsidRPr="002F64BC">
                      <w:rPr>
                        <w:rStyle w:val="Lienhypertexte"/>
                        <w:b/>
                        <w:bCs/>
                        <w:color w:val="548DD4"/>
                      </w:rPr>
                      <w:t>achimbf@yahoo.fr</w:t>
                    </w:r>
                  </w:hyperlink>
                  <w:r w:rsidR="004E1A2F" w:rsidRPr="002F64BC">
                    <w:rPr>
                      <w:b/>
                      <w:bCs/>
                      <w:color w:val="548DD4"/>
                      <w:u w:val="single"/>
                    </w:rPr>
                    <w:t>/</w:t>
                  </w:r>
                  <w:r w:rsidR="00CF7B50">
                    <w:rPr>
                      <w:b/>
                      <w:bCs/>
                      <w:color w:val="548DD4"/>
                      <w:u w:val="single"/>
                    </w:rPr>
                    <w:t>centreachim@gmail.com</w:t>
                  </w:r>
                  <w:r w:rsidR="00CF7B50" w:rsidRPr="00731D75">
                    <w:rPr>
                      <w:b/>
                      <w:bCs/>
                      <w:color w:val="548DD4"/>
                      <w:u w:val="single"/>
                    </w:rPr>
                    <w:t>/</w:t>
                  </w:r>
                  <w:r w:rsidR="004E1A2F">
                    <w:rPr>
                      <w:b/>
                      <w:bCs/>
                      <w:color w:val="548DD4"/>
                      <w:u w:val="single"/>
                    </w:rPr>
                    <w:t>w</w:t>
                  </w:r>
                  <w:r w:rsidR="004E1A2F" w:rsidRPr="002F64BC">
                    <w:rPr>
                      <w:b/>
                      <w:bCs/>
                      <w:color w:val="548DD4"/>
                      <w:u w:val="single"/>
                    </w:rPr>
                    <w:t>ww.centreachim.org</w:t>
                  </w:r>
                </w:p>
                <w:p w:rsidR="00CF7B50" w:rsidRDefault="00CF7B50" w:rsidP="004E1A2F">
                  <w:pPr>
                    <w:rPr>
                      <w:b/>
                      <w:bCs/>
                      <w:color w:val="548DD4"/>
                      <w:u w:val="single"/>
                    </w:rPr>
                  </w:pPr>
                </w:p>
                <w:p w:rsidR="00CF7B50" w:rsidRPr="00764FCE" w:rsidRDefault="00CF7B50" w:rsidP="004E1A2F"/>
                <w:p w:rsidR="004E1A2F" w:rsidRDefault="004E1A2F" w:rsidP="004E1A2F"/>
              </w:txbxContent>
            </v:textbox>
          </v:shape>
        </w:pict>
      </w:r>
    </w:p>
    <w:p w:rsidR="004E1A2F" w:rsidRPr="007662C4" w:rsidRDefault="004E1A2F" w:rsidP="004E1A2F">
      <w:pPr>
        <w:rPr>
          <w:rFonts w:ascii="Monotype Corsiva" w:hAnsi="Monotype Corsiva"/>
          <w:b/>
          <w:i/>
          <w:lang w:val="fr-FR"/>
        </w:rPr>
      </w:pPr>
      <w:bookmarkStart w:id="0" w:name="_GoBack"/>
      <w:bookmarkEnd w:id="0"/>
    </w:p>
    <w:p w:rsidR="00FB482B" w:rsidRDefault="00B64C47" w:rsidP="004E1A2F">
      <w:pPr>
        <w:rPr>
          <w:sz w:val="28"/>
          <w:szCs w:val="28"/>
          <w:lang w:val="fr-FR"/>
        </w:rPr>
      </w:pPr>
      <w:r w:rsidRPr="00B64C47">
        <w:rPr>
          <w:rFonts w:asciiTheme="minorHAnsi" w:hAnsiTheme="minorHAnsi"/>
          <w:noProof/>
          <w:lang w:val="fr-FR" w:eastAsia="fr-FR"/>
        </w:rPr>
        <w:pict>
          <v:shape id="Zone de texte 21" o:spid="_x0000_s1033" type="#_x0000_t202" style="position:absolute;margin-left:252.5pt;margin-top:8.6pt;width:434.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" stroked="f">
            <v:textbox>
              <w:txbxContent>
                <w:p w:rsidR="004E1A2F" w:rsidRPr="00764FCE" w:rsidRDefault="004E1A2F" w:rsidP="004E1A2F">
                  <w:r>
                    <w:t xml:space="preserve">  (226) 25 41 41 10 /(226) </w:t>
                  </w:r>
                  <w:r w:rsidRPr="00764FCE">
                    <w:t>78 18 32 53</w:t>
                  </w:r>
                  <w:r>
                    <w:t xml:space="preserve"> / (226) 70 23 26 29 / (226) 76 41 49 95 </w:t>
                  </w:r>
                </w:p>
                <w:p w:rsidR="004E1A2F" w:rsidRDefault="004E1A2F" w:rsidP="004E1A2F"/>
              </w:txbxContent>
            </v:textbox>
          </v:shape>
        </w:pict>
      </w:r>
      <w:r w:rsidRPr="00B64C47">
        <w:rPr>
          <w:rFonts w:ascii="Monotype Corsiva" w:hAnsi="Monotype Corsiva"/>
          <w:b/>
          <w:i/>
          <w:noProof/>
          <w:lang w:val="fr-FR" w:eastAsia="fr-FR"/>
        </w:rPr>
        <w:pict>
          <v:shape id="Zone de texte 20" o:spid="_x0000_s1034" type="#_x0000_t202" style="position:absolute;margin-left:64.4pt;margin-top:12pt;width:84.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" stroked="f">
            <v:textbox>
              <w:txbxContent>
                <w:p w:rsidR="004E1A2F" w:rsidRPr="00764FCE" w:rsidRDefault="004E1A2F" w:rsidP="004E1A2F">
                  <w:r>
                    <w:rPr>
                      <w:rFonts w:ascii="Monotype Corsiva" w:hAnsi="Monotype Corsiva"/>
                      <w:b/>
                      <w:i/>
                      <w:sz w:val="24"/>
                      <w:szCs w:val="24"/>
                    </w:rPr>
                    <w:t>CONSULTING</w:t>
                  </w:r>
                </w:p>
                <w:p w:rsidR="004E1A2F" w:rsidRDefault="004E1A2F" w:rsidP="004E1A2F"/>
              </w:txbxContent>
            </v:textbox>
          </v:shape>
        </w:pict>
      </w:r>
    </w:p>
    <w:p w:rsidR="00FB482B" w:rsidRPr="00FB482B" w:rsidRDefault="00FB482B" w:rsidP="00FB482B">
      <w:pPr>
        <w:rPr>
          <w:lang w:val="fr-FR"/>
        </w:rPr>
      </w:pPr>
      <w:r w:rsidRPr="00FB482B">
        <w:rPr>
          <w:lang w:val="fr-FR"/>
        </w:rPr>
        <w:t>================================================================================</w:t>
      </w:r>
      <w:r>
        <w:rPr>
          <w:lang w:val="fr-FR"/>
        </w:rPr>
        <w:t>===============================================</w:t>
      </w:r>
    </w:p>
    <w:p w:rsidR="00FB482B" w:rsidRDefault="00FB482B" w:rsidP="00FB482B">
      <w:pPr>
        <w:rPr>
          <w:lang w:val="fr-FR"/>
        </w:rPr>
      </w:pPr>
    </w:p>
    <w:p w:rsidR="00FB482B" w:rsidRDefault="00FB482B" w:rsidP="00FB482B">
      <w:pPr>
        <w:rPr>
          <w:lang w:val="fr-FR"/>
        </w:rPr>
      </w:pPr>
    </w:p>
    <w:p w:rsidR="00FB482B" w:rsidRDefault="00FB482B" w:rsidP="00FB482B">
      <w:pPr>
        <w:rPr>
          <w:lang w:val="fr-FR"/>
        </w:rPr>
      </w:pPr>
    </w:p>
    <w:p w:rsidR="00FB482B" w:rsidRDefault="00B64C47" w:rsidP="00FB482B">
      <w:pPr>
        <w:rPr>
          <w:lang w:val="fr-FR"/>
        </w:rPr>
      </w:pPr>
      <w:r>
        <w:rPr>
          <w:noProof/>
          <w:lang w:val="fr-FR" w:eastAsia="fr-FR"/>
        </w:rPr>
      </w:r>
      <w:r w:rsidR="002151AA">
        <w:rPr>
          <w:noProof/>
          <w:lang w:val="fr-FR" w:eastAsia="fr-FR"/>
        </w:rPr>
        <w:pict>
          <v:shape id="WordArt 1" o:spid="_x0000_s1035" type="#_x0000_t202" style="width:722.65pt;height:134.1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" filled="f" stroked="f">
            <o:lock v:ext="edit" shapetype="t"/>
            <v:textbox style="mso-fit-shape-to-text:t">
              <w:txbxContent>
                <w:p w:rsidR="00EE7D9F" w:rsidRDefault="007662C4" w:rsidP="004C39E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PROGRAMME DE FORMATION 2016</w:t>
                  </w:r>
                </w:p>
                <w:p w:rsidR="00731D75" w:rsidRDefault="00731D75"/>
              </w:txbxContent>
            </v:textbox>
            <w10:wrap type="none"/>
            <w10:anchorlock/>
          </v:shape>
        </w:pict>
      </w:r>
    </w:p>
    <w:p w:rsidR="00FB482B" w:rsidRDefault="00FB482B" w:rsidP="00FB482B">
      <w:pPr>
        <w:rPr>
          <w:lang w:val="fr-FR"/>
        </w:rPr>
      </w:pPr>
    </w:p>
    <w:p w:rsidR="00FB482B" w:rsidRPr="00FB79C9" w:rsidRDefault="00FB482B" w:rsidP="005644F3">
      <w:pPr>
        <w:spacing w:line="240" w:lineRule="auto"/>
        <w:rPr>
          <w:sz w:val="24"/>
          <w:szCs w:val="24"/>
          <w:lang w:val="fr-FR"/>
        </w:rPr>
      </w:pPr>
    </w:p>
    <w:p w:rsidR="00F31E11" w:rsidRDefault="00F31E11">
      <w:pPr>
        <w:rPr>
          <w:rFonts w:ascii="Arial Black" w:hAnsi="Arial Black"/>
          <w:sz w:val="28"/>
          <w:szCs w:val="28"/>
          <w:lang w:val="fr-FR"/>
        </w:rPr>
      </w:pPr>
      <w:r>
        <w:rPr>
          <w:rFonts w:ascii="Arial Black" w:hAnsi="Arial Black"/>
          <w:sz w:val="28"/>
          <w:szCs w:val="28"/>
          <w:lang w:val="fr-FR"/>
        </w:rPr>
        <w:br w:type="page"/>
      </w:r>
    </w:p>
    <w:p w:rsidR="00F83D0D" w:rsidRDefault="00F83D0D" w:rsidP="00F83D0D">
      <w:pPr>
        <w:spacing w:after="0" w:line="240" w:lineRule="auto"/>
        <w:rPr>
          <w:rFonts w:ascii="Arial Black" w:hAnsi="Arial Black"/>
          <w:sz w:val="28"/>
          <w:szCs w:val="28"/>
          <w:lang w:val="fr-FR"/>
        </w:rPr>
      </w:pPr>
    </w:p>
    <w:p w:rsidR="00F83D0D" w:rsidRPr="007662C4" w:rsidRDefault="00F83D0D" w:rsidP="007D3C21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F83D0D" w:rsidRPr="00A37F20" w:rsidRDefault="00F83D0D" w:rsidP="00F83D0D">
      <w:pPr>
        <w:jc w:val="center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>DIFFERENTS TYPES DE MODULES PROPOSE</w:t>
      </w:r>
      <w:r w:rsidR="00E212DE"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>S</w:t>
      </w:r>
      <w:r w:rsidR="00206E02"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PAR</w:t>
      </w:r>
      <w:r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ACHIM</w:t>
      </w:r>
      <w:r w:rsidR="00206E02"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CONSULTING</w:t>
      </w:r>
    </w:p>
    <w:tbl>
      <w:tblPr>
        <w:tblW w:w="160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4"/>
        <w:gridCol w:w="6095"/>
        <w:gridCol w:w="2410"/>
        <w:gridCol w:w="709"/>
        <w:gridCol w:w="1021"/>
        <w:gridCol w:w="2126"/>
      </w:tblGrid>
      <w:tr w:rsidR="009B34F8" w:rsidRPr="00E212DE" w:rsidTr="005579C3">
        <w:trPr>
          <w:trHeight w:val="668"/>
        </w:trPr>
        <w:tc>
          <w:tcPr>
            <w:tcW w:w="1702" w:type="dxa"/>
          </w:tcPr>
          <w:p w:rsidR="009B34F8" w:rsidRPr="009B34F8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</w:pPr>
            <w:r w:rsidRPr="009B34F8"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  <w:t>THEME</w:t>
            </w:r>
          </w:p>
        </w:tc>
        <w:tc>
          <w:tcPr>
            <w:tcW w:w="1984" w:type="dxa"/>
          </w:tcPr>
          <w:p w:rsidR="009B34F8" w:rsidRPr="009B34F8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</w:pPr>
            <w:r w:rsidRPr="009B34F8"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  <w:t>MODULES</w:t>
            </w:r>
          </w:p>
        </w:tc>
        <w:tc>
          <w:tcPr>
            <w:tcW w:w="6095" w:type="dxa"/>
          </w:tcPr>
          <w:p w:rsidR="009B34F8" w:rsidRPr="009B34F8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</w:pPr>
            <w:r w:rsidRPr="009B34F8"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  <w:t>OBJECTIFS</w:t>
            </w:r>
          </w:p>
        </w:tc>
        <w:tc>
          <w:tcPr>
            <w:tcW w:w="2410" w:type="dxa"/>
          </w:tcPr>
          <w:p w:rsidR="009B34F8" w:rsidRPr="009B34F8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</w:pPr>
            <w:r w:rsidRPr="009B34F8">
              <w:rPr>
                <w:rFonts w:ascii="Arial Narrow" w:eastAsia="Times New Roman" w:hAnsi="Arial Narrow"/>
                <w:b/>
                <w:sz w:val="16"/>
                <w:szCs w:val="24"/>
                <w:lang w:val="fr-FR" w:eastAsia="fr-FR"/>
              </w:rPr>
              <w:t>PUBLIC CIBLE</w:t>
            </w:r>
          </w:p>
        </w:tc>
        <w:tc>
          <w:tcPr>
            <w:tcW w:w="709" w:type="dxa"/>
          </w:tcPr>
          <w:p w:rsidR="009B34F8" w:rsidRPr="005579C3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</w:pPr>
            <w:r w:rsidRPr="005579C3"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>DUREE</w:t>
            </w:r>
          </w:p>
          <w:p w:rsidR="009B34F8" w:rsidRPr="005579C3" w:rsidRDefault="009B34F8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>(en jours)</w:t>
            </w:r>
          </w:p>
        </w:tc>
        <w:tc>
          <w:tcPr>
            <w:tcW w:w="1021" w:type="dxa"/>
          </w:tcPr>
          <w:p w:rsidR="009B34F8" w:rsidRPr="005579C3" w:rsidRDefault="00B82721" w:rsidP="00B82721">
            <w:pPr>
              <w:tabs>
                <w:tab w:val="center" w:pos="402"/>
              </w:tabs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ab/>
            </w:r>
            <w:r w:rsidR="009B34F8" w:rsidRPr="005579C3"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>Montant</w:t>
            </w:r>
          </w:p>
          <w:p w:rsidR="009B34F8" w:rsidRPr="005579C3" w:rsidRDefault="009B34F8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>En FCFA</w:t>
            </w:r>
            <w:r w:rsidR="001631A8" w:rsidRPr="005579C3"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>/personne</w:t>
            </w:r>
          </w:p>
        </w:tc>
        <w:tc>
          <w:tcPr>
            <w:tcW w:w="2126" w:type="dxa"/>
          </w:tcPr>
          <w:p w:rsidR="009B34F8" w:rsidRPr="00445509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 xml:space="preserve">Date et lieu </w:t>
            </w:r>
          </w:p>
        </w:tc>
      </w:tr>
      <w:tr w:rsidR="009B34F8" w:rsidRPr="002151AA" w:rsidTr="005579C3">
        <w:tc>
          <w:tcPr>
            <w:tcW w:w="1702" w:type="dxa"/>
          </w:tcPr>
          <w:p w:rsidR="009B34F8" w:rsidRPr="00445509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hAnsi="Arial Narrow"/>
                <w:b/>
                <w:bCs/>
                <w:color w:val="000000"/>
                <w:sz w:val="20"/>
                <w:szCs w:val="24"/>
              </w:rPr>
              <w:t>DEVELOPPEMENT LOCAL</w:t>
            </w:r>
          </w:p>
        </w:tc>
        <w:tc>
          <w:tcPr>
            <w:tcW w:w="1984" w:type="dxa"/>
          </w:tcPr>
          <w:p w:rsidR="009B34F8" w:rsidRPr="00445509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Management du développement local</w:t>
            </w:r>
          </w:p>
        </w:tc>
        <w:tc>
          <w:tcPr>
            <w:tcW w:w="6095" w:type="dxa"/>
          </w:tcPr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Les ressources financières de la commune et fiscalité locale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Les procédures de préparation et d’approbation du budget des collectivités territoriales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L’exécution du budget des communes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Les contrôles des budgets communaux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La décentralisation et déconcentration administrative, rôles et enjeux des collectivités territoriales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plan communal de développement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compte administratif et le compte de gestion des collectivités territoriales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budget des collectivités territoriales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Les innovations de la circulaire budgétaire pour l’année 2016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Le processus d’élaboration du budget de l’Etat </w:t>
            </w:r>
          </w:p>
          <w:p w:rsidR="009B34F8" w:rsidRPr="00445509" w:rsidRDefault="009B34F8" w:rsidP="004730BF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Le processus d’exécution du budget de l’Etat </w:t>
            </w:r>
          </w:p>
          <w:p w:rsidR="009B34F8" w:rsidRPr="007662C4" w:rsidRDefault="009B34F8" w:rsidP="0047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4"/>
                <w:lang w:val="fr-FR"/>
              </w:rPr>
            </w:pPr>
          </w:p>
          <w:p w:rsidR="009B34F8" w:rsidRPr="00445509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410" w:type="dxa"/>
          </w:tcPr>
          <w:p w:rsidR="009B34F8" w:rsidRDefault="009B34F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Gestionnaires des projets/programmes d</w:t>
            </w:r>
            <w:r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écentralisés, déconcentrés, ONG</w:t>
            </w:r>
          </w:p>
          <w:p w:rsidR="001631A8" w:rsidRDefault="001631A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  <w:p w:rsidR="001631A8" w:rsidRPr="00445509" w:rsidRDefault="001631A8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9B34F8" w:rsidRPr="005579C3" w:rsidRDefault="00831003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05</w:t>
            </w:r>
          </w:p>
        </w:tc>
        <w:tc>
          <w:tcPr>
            <w:tcW w:w="1021" w:type="dxa"/>
          </w:tcPr>
          <w:p w:rsidR="009B34F8" w:rsidRPr="005579C3" w:rsidRDefault="009B34F8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250000</w:t>
            </w:r>
          </w:p>
        </w:tc>
        <w:tc>
          <w:tcPr>
            <w:tcW w:w="2126" w:type="dxa"/>
          </w:tcPr>
          <w:p w:rsidR="009B34F8" w:rsidRDefault="00831003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 xml:space="preserve">Du 11 juillet au </w:t>
            </w:r>
            <w:r w:rsidR="001631A8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30 septembre 2016.</w:t>
            </w:r>
          </w:p>
          <w:p w:rsidR="00B71822" w:rsidRDefault="00B71822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  <w:p w:rsidR="001631A8" w:rsidRPr="00B71822" w:rsidRDefault="00B71822" w:rsidP="00B71822">
            <w:pPr>
              <w:jc w:val="center"/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  <w:r w:rsidRPr="00375254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NB : formation en cascade dans les 13 régions.</w:t>
            </w:r>
          </w:p>
        </w:tc>
      </w:tr>
      <w:tr w:rsidR="009B34F8" w:rsidRPr="00E212DE" w:rsidTr="005579C3">
        <w:tc>
          <w:tcPr>
            <w:tcW w:w="1702" w:type="dxa"/>
          </w:tcPr>
          <w:p w:rsidR="009B34F8" w:rsidRPr="00445509" w:rsidRDefault="009B34F8" w:rsidP="00DF53F2">
            <w:pPr>
              <w:autoSpaceDE w:val="0"/>
              <w:autoSpaceDN w:val="0"/>
              <w:adjustRightInd w:val="0"/>
              <w:spacing w:after="61" w:line="240" w:lineRule="auto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445509">
              <w:rPr>
                <w:rFonts w:ascii="Arial Narrow" w:hAnsi="Arial Narrow"/>
                <w:b/>
                <w:bCs/>
                <w:color w:val="000000"/>
                <w:sz w:val="20"/>
                <w:szCs w:val="24"/>
              </w:rPr>
              <w:t xml:space="preserve">FINANCES D’ENTREPRISES </w:t>
            </w:r>
          </w:p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84" w:type="dxa"/>
          </w:tcPr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Management de l’Entreprise</w:t>
            </w:r>
          </w:p>
        </w:tc>
        <w:tc>
          <w:tcPr>
            <w:tcW w:w="6095" w:type="dxa"/>
          </w:tcPr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Evaluation et ingénierie financière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Management des risques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>Financement des risques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Entreprise et concurrence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Stratégie fiscale d’entreprises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Dimensions fiscales des fusions acquisitions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Stratégies juridiques des entreprises et des groupes de sociétés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Stratégies de concentration, de croissance et de coopération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Offres publiques d’achat et opération anti-OPA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- Gestion obligataire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 Stratégies financières d’entreprises et des groupes de sociétés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lastRenderedPageBreak/>
              <w:t xml:space="preserve">Les techniques de consolidation des groupes de sociétés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L’analyse financière des comptes de sociétés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pilotage de la performance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La prévention des difficultés d’entreprises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business plan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financement des projets de partenariats public-privé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Finance pour manager non financier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Innovations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Droits et devoirs des entreprises dans les marchés publics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Les procédures des marchés publics </w:t>
            </w:r>
          </w:p>
          <w:p w:rsidR="009B34F8" w:rsidRPr="00445509" w:rsidRDefault="009B34F8" w:rsidP="00DF53F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445509">
              <w:rPr>
                <w:rFonts w:ascii="Arial Narrow" w:hAnsi="Arial Narrow" w:cs="Arial"/>
                <w:color w:val="000000"/>
                <w:sz w:val="20"/>
              </w:rPr>
              <w:t xml:space="preserve">Le code des marchés publics </w:t>
            </w:r>
          </w:p>
          <w:p w:rsidR="009B34F8" w:rsidRPr="00445509" w:rsidRDefault="009B34F8" w:rsidP="00DF53F2">
            <w:pPr>
              <w:pStyle w:val="Paragraphedeliste"/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lastRenderedPageBreak/>
              <w:t>Gestionnaires  d’entreprises, cadres d’entreprises, financiers d’entreprises et ONG, gestionnaires des finances publiques, chefs des projets et programmes</w:t>
            </w:r>
            <w:r w:rsidR="001631A8" w:rsidRPr="00445509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.</w:t>
            </w:r>
          </w:p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  <w:p w:rsidR="009B34F8" w:rsidRPr="00445509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lastRenderedPageBreak/>
              <w:t>05</w:t>
            </w:r>
          </w:p>
        </w:tc>
        <w:tc>
          <w:tcPr>
            <w:tcW w:w="1021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250</w:t>
            </w:r>
            <w:r w:rsidR="005F11E2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 </w:t>
            </w: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</w:t>
            </w:r>
          </w:p>
        </w:tc>
        <w:tc>
          <w:tcPr>
            <w:tcW w:w="2126" w:type="dxa"/>
          </w:tcPr>
          <w:p w:rsidR="005F11E2" w:rsidRDefault="005F11E2" w:rsidP="005F11E2">
            <w:pPr>
              <w:pStyle w:val="Paragraphedeliste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Mois d’avril 2016</w:t>
            </w:r>
          </w:p>
          <w:p w:rsidR="009B34F8" w:rsidRPr="005F11E2" w:rsidRDefault="001631A8" w:rsidP="005F11E2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</w:rPr>
            </w:pPr>
            <w:r w:rsidRPr="005F11E2">
              <w:rPr>
                <w:rFonts w:ascii="Arial Narrow" w:hAnsi="Arial Narrow"/>
                <w:b/>
                <w:sz w:val="20"/>
              </w:rPr>
              <w:t xml:space="preserve">11 au 15  à </w:t>
            </w:r>
            <w:r w:rsidR="008F3A3D">
              <w:rPr>
                <w:rFonts w:ascii="Arial Narrow" w:hAnsi="Arial Narrow"/>
                <w:b/>
                <w:sz w:val="20"/>
              </w:rPr>
              <w:t>O</w:t>
            </w:r>
            <w:r w:rsidR="008F3A3D" w:rsidRPr="005F11E2">
              <w:rPr>
                <w:rFonts w:ascii="Arial Narrow" w:hAnsi="Arial Narrow"/>
                <w:b/>
                <w:sz w:val="20"/>
              </w:rPr>
              <w:t>uaga</w:t>
            </w:r>
            <w:r w:rsidR="008F3A3D">
              <w:rPr>
                <w:rFonts w:ascii="Arial Narrow" w:hAnsi="Arial Narrow"/>
                <w:b/>
                <w:sz w:val="20"/>
              </w:rPr>
              <w:t>dougou</w:t>
            </w:r>
          </w:p>
          <w:p w:rsidR="001631A8" w:rsidRDefault="005F11E2" w:rsidP="005F11E2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 au 22 à BOBO</w:t>
            </w:r>
          </w:p>
          <w:p w:rsidR="005F11E2" w:rsidRPr="005F11E2" w:rsidRDefault="005F11E2" w:rsidP="005F11E2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25 au 29 à </w:t>
            </w:r>
            <w:r w:rsidRPr="005F11E2">
              <w:rPr>
                <w:rFonts w:ascii="Arial Narrow" w:hAnsi="Arial Narrow"/>
                <w:b/>
                <w:sz w:val="18"/>
              </w:rPr>
              <w:t>Koudougou</w:t>
            </w:r>
          </w:p>
          <w:p w:rsidR="005F11E2" w:rsidRPr="005F11E2" w:rsidRDefault="005F11E2" w:rsidP="005F11E2">
            <w:pPr>
              <w:pStyle w:val="Paragraphedeliste"/>
              <w:rPr>
                <w:rFonts w:ascii="Arial Narrow" w:hAnsi="Arial Narrow"/>
                <w:b/>
                <w:sz w:val="20"/>
              </w:rPr>
            </w:pPr>
          </w:p>
          <w:p w:rsidR="001631A8" w:rsidRDefault="001631A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  <w:p w:rsidR="001631A8" w:rsidRPr="00445509" w:rsidRDefault="001631A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</w:tc>
      </w:tr>
      <w:tr w:rsidR="009B34F8" w:rsidRPr="002151AA" w:rsidTr="005579C3">
        <w:tc>
          <w:tcPr>
            <w:tcW w:w="1702" w:type="dxa"/>
          </w:tcPr>
          <w:p w:rsidR="009B34F8" w:rsidRPr="007662C4" w:rsidRDefault="005F11E2" w:rsidP="00FF7E8E">
            <w:pPr>
              <w:rPr>
                <w:rFonts w:ascii="Arial Narrow" w:hAnsi="Arial Narrow"/>
                <w:b/>
                <w:bCs/>
                <w:color w:val="000000"/>
                <w:sz w:val="20"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bCs/>
                <w:color w:val="000000"/>
                <w:sz w:val="20"/>
                <w:szCs w:val="24"/>
                <w:lang w:val="fr-FR"/>
              </w:rPr>
              <w:lastRenderedPageBreak/>
              <w:t xml:space="preserve">Mobilisation des resources  pour le </w:t>
            </w:r>
            <w:r w:rsidR="009B34F8" w:rsidRPr="007662C4">
              <w:rPr>
                <w:rFonts w:ascii="Arial Narrow" w:hAnsi="Arial Narrow"/>
                <w:b/>
                <w:bCs/>
                <w:color w:val="000000"/>
                <w:sz w:val="20"/>
                <w:szCs w:val="24"/>
                <w:lang w:val="fr-FR"/>
              </w:rPr>
              <w:t>financements des projets</w:t>
            </w:r>
          </w:p>
        </w:tc>
        <w:tc>
          <w:tcPr>
            <w:tcW w:w="1984" w:type="dxa"/>
          </w:tcPr>
          <w:p w:rsidR="009B34F8" w:rsidRPr="00445509" w:rsidRDefault="009B34F8" w:rsidP="00FF7E8E">
            <w:pPr>
              <w:rPr>
                <w:rFonts w:ascii="Arial Narrow" w:eastAsiaTheme="minorHAnsi" w:hAnsi="Arial Narrow" w:cstheme="minorBidi"/>
                <w:b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b/>
                <w:sz w:val="20"/>
                <w:szCs w:val="24"/>
                <w:lang w:val="fr-FR"/>
              </w:rPr>
              <w:t xml:space="preserve">Diagnostic organisationnel et mobilisation des ressources </w:t>
            </w:r>
          </w:p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6095" w:type="dxa"/>
          </w:tcPr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Evaluation des capacités opérationnelles de l’organisation ;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 xml:space="preserve">Analyse des potentialités managériales de l’organisation, 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Modèle de présentation d’un projet innovant et attractif ;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Développement des techniques  de partenariat de financement aux fondations américaines,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Techniques d’attraction de  financement des organisations humanitaires ;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Mode d’accompagnement des institutions financières,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 xml:space="preserve">Techniques de collecte des fonds au niveau local ; </w:t>
            </w:r>
          </w:p>
          <w:p w:rsidR="009B34F8" w:rsidRPr="00445509" w:rsidRDefault="009B34F8" w:rsidP="00FF7E8E">
            <w:pPr>
              <w:numPr>
                <w:ilvl w:val="0"/>
                <w:numId w:val="15"/>
              </w:numPr>
              <w:contextualSpacing/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</w:pPr>
            <w:r w:rsidRPr="00445509">
              <w:rPr>
                <w:rFonts w:ascii="Arial Narrow" w:eastAsiaTheme="minorHAnsi" w:hAnsi="Arial Narrow" w:cstheme="minorBidi"/>
                <w:sz w:val="20"/>
                <w:szCs w:val="24"/>
                <w:lang w:val="fr-FR"/>
              </w:rPr>
              <w:t>Marketing tactique</w:t>
            </w:r>
          </w:p>
          <w:p w:rsidR="009B34F8" w:rsidRPr="00445509" w:rsidRDefault="009B34F8" w:rsidP="00511C57">
            <w:pPr>
              <w:ind w:left="720"/>
              <w:contextualSpacing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9B34F8" w:rsidRDefault="009B34F8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  <w:r w:rsidRPr="00445509"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  <w:t>Directeurs d’ONG, gestionnaires des programmes/projets, associations de développement, association des j</w:t>
            </w:r>
            <w:r w:rsidR="005F11E2"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  <w:t>eunes, promoteurs d’entreprise ; collectivités territoriales</w:t>
            </w:r>
            <w:r w:rsidR="00B71822"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  <w:t>.</w:t>
            </w:r>
          </w:p>
          <w:p w:rsidR="00B71822" w:rsidRPr="00445509" w:rsidRDefault="00B71822" w:rsidP="00DF53F2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9B34F8" w:rsidRPr="005579C3" w:rsidRDefault="005579C3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8A3269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9B34F8" w:rsidRPr="005579C3" w:rsidRDefault="008A3269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3</w:t>
            </w:r>
            <w:r w:rsidR="009B34F8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00 000</w:t>
            </w:r>
          </w:p>
        </w:tc>
        <w:tc>
          <w:tcPr>
            <w:tcW w:w="2126" w:type="dxa"/>
          </w:tcPr>
          <w:p w:rsidR="00B71822" w:rsidRDefault="00B71822" w:rsidP="00B718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fr-FR" w:eastAsia="fr-FR"/>
              </w:rPr>
            </w:pPr>
            <w:r w:rsidRPr="00B71822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Du 7 Novembre au 30 décembre 2016.</w:t>
            </w:r>
          </w:p>
          <w:p w:rsidR="00B71822" w:rsidRDefault="00B71822" w:rsidP="00B718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fr-FR" w:eastAsia="fr-FR"/>
              </w:rPr>
            </w:pPr>
          </w:p>
          <w:p w:rsidR="009B34F8" w:rsidRDefault="00B71822" w:rsidP="00B718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fr-FR" w:eastAsia="fr-FR"/>
              </w:rPr>
            </w:pPr>
            <w:r w:rsidRPr="00375254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Formation en cascade dans les 13 régions</w:t>
            </w:r>
          </w:p>
        </w:tc>
      </w:tr>
      <w:tr w:rsidR="009B34F8" w:rsidRPr="00E212DE" w:rsidTr="005579C3">
        <w:tc>
          <w:tcPr>
            <w:tcW w:w="1702" w:type="dxa"/>
          </w:tcPr>
          <w:p w:rsidR="009B34F8" w:rsidRPr="007662C4" w:rsidRDefault="00FD491F" w:rsidP="00DF53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  <w:t>Renforcement des capacitésdansl’utilisation des logiciels de gestion des projets</w:t>
            </w:r>
          </w:p>
        </w:tc>
        <w:tc>
          <w:tcPr>
            <w:tcW w:w="1984" w:type="dxa"/>
          </w:tcPr>
          <w:p w:rsidR="009B34F8" w:rsidRPr="007662C4" w:rsidRDefault="009B34F8" w:rsidP="00046F39">
            <w:pPr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  <w:t xml:space="preserve"> e-survey</w:t>
            </w:r>
            <w:r w:rsidRPr="007662C4">
              <w:rPr>
                <w:rFonts w:ascii="Arial Narrow" w:hAnsi="Arial Narrow"/>
                <w:b/>
                <w:color w:val="000000"/>
                <w:szCs w:val="24"/>
                <w:lang w:val="fr-FR"/>
              </w:rPr>
              <w:t xml:space="preserve">: </w:t>
            </w:r>
            <w:r w:rsidRPr="007662C4"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  <w:t>Enquête mobile avec CSPro</w:t>
            </w:r>
            <w:r w:rsidRPr="007662C4">
              <w:rPr>
                <w:rFonts w:ascii="Arial Narrow" w:hAnsi="Arial Narrow"/>
                <w:b/>
                <w:color w:val="000000"/>
                <w:szCs w:val="24"/>
                <w:lang w:val="fr-FR"/>
              </w:rPr>
              <w:t xml:space="preserve">, traitement et analyse de données avec un(e) </w:t>
            </w:r>
            <w:r w:rsidRPr="007662C4">
              <w:rPr>
                <w:rFonts w:ascii="Arial Narrow" w:hAnsi="Arial Narrow"/>
                <w:b/>
                <w:bCs/>
                <w:color w:val="000000"/>
                <w:szCs w:val="24"/>
                <w:lang w:val="fr-FR"/>
              </w:rPr>
              <w:t>Smartphone/tablette</w:t>
            </w:r>
          </w:p>
          <w:p w:rsidR="009B34F8" w:rsidRPr="00445509" w:rsidRDefault="009B34F8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</w:tc>
        <w:tc>
          <w:tcPr>
            <w:tcW w:w="6095" w:type="dxa"/>
          </w:tcPr>
          <w:p w:rsidR="009B34F8" w:rsidRPr="00445509" w:rsidRDefault="009B34F8" w:rsidP="00046F39">
            <w:pPr>
              <w:pStyle w:val="Paragraphedeliste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445509">
              <w:rPr>
                <w:rFonts w:ascii="Arial Narrow" w:hAnsi="Arial Narrow"/>
                <w:sz w:val="22"/>
              </w:rPr>
              <w:t>Théorie contextuelle de l’échantillonnage</w:t>
            </w:r>
          </w:p>
          <w:p w:rsidR="009B34F8" w:rsidRPr="00445509" w:rsidRDefault="009B34F8" w:rsidP="00046F39">
            <w:pPr>
              <w:pStyle w:val="Paragraphedeliste"/>
              <w:numPr>
                <w:ilvl w:val="0"/>
                <w:numId w:val="19"/>
              </w:numPr>
              <w:ind w:left="357" w:firstLine="0"/>
              <w:contextualSpacing/>
              <w:rPr>
                <w:rFonts w:ascii="Arial Narrow" w:hAnsi="Arial Narrow"/>
                <w:sz w:val="22"/>
              </w:rPr>
            </w:pPr>
            <w:r w:rsidRPr="00445509">
              <w:rPr>
                <w:rFonts w:ascii="Arial Narrow" w:hAnsi="Arial Narrow"/>
                <w:sz w:val="22"/>
              </w:rPr>
              <w:t>Présentation de l’application d’enquête mobile</w:t>
            </w:r>
          </w:p>
          <w:p w:rsidR="009B34F8" w:rsidRPr="00445509" w:rsidRDefault="009B34F8" w:rsidP="00046F39">
            <w:pPr>
              <w:numPr>
                <w:ilvl w:val="0"/>
                <w:numId w:val="19"/>
              </w:numPr>
              <w:spacing w:after="0" w:line="240" w:lineRule="auto"/>
              <w:ind w:left="357" w:firstLine="0"/>
              <w:rPr>
                <w:rFonts w:ascii="Arial Narrow" w:hAnsi="Arial Narrow"/>
                <w:szCs w:val="24"/>
              </w:rPr>
            </w:pPr>
            <w:r w:rsidRPr="00445509">
              <w:rPr>
                <w:rFonts w:ascii="Arial Narrow" w:hAnsi="Arial Narrow"/>
                <w:szCs w:val="24"/>
              </w:rPr>
              <w:t>Conception de questionnaire d’enquête mobile</w:t>
            </w:r>
          </w:p>
          <w:p w:rsidR="009B34F8" w:rsidRPr="00445509" w:rsidRDefault="009B34F8" w:rsidP="00046F39">
            <w:pPr>
              <w:numPr>
                <w:ilvl w:val="0"/>
                <w:numId w:val="19"/>
              </w:numPr>
              <w:spacing w:after="0" w:line="240" w:lineRule="auto"/>
              <w:ind w:left="357" w:firstLine="0"/>
              <w:rPr>
                <w:rFonts w:ascii="Arial Narrow" w:hAnsi="Arial Narrow"/>
                <w:szCs w:val="24"/>
              </w:rPr>
            </w:pPr>
            <w:r w:rsidRPr="00445509">
              <w:rPr>
                <w:rFonts w:ascii="Arial Narrow" w:hAnsi="Arial Narrow"/>
                <w:szCs w:val="24"/>
              </w:rPr>
              <w:t>Déploiement du questionnaire versTablette/Smartphone</w:t>
            </w:r>
          </w:p>
          <w:p w:rsidR="009B34F8" w:rsidRPr="00445509" w:rsidRDefault="009B34F8" w:rsidP="00046F39">
            <w:pPr>
              <w:numPr>
                <w:ilvl w:val="0"/>
                <w:numId w:val="19"/>
              </w:numPr>
              <w:spacing w:after="0" w:line="240" w:lineRule="auto"/>
              <w:ind w:left="357" w:firstLine="0"/>
              <w:rPr>
                <w:rFonts w:ascii="Arial Narrow" w:hAnsi="Arial Narrow"/>
                <w:szCs w:val="24"/>
              </w:rPr>
            </w:pPr>
            <w:r w:rsidRPr="00445509">
              <w:rPr>
                <w:rFonts w:ascii="Arial Narrow" w:hAnsi="Arial Narrow"/>
                <w:szCs w:val="24"/>
              </w:rPr>
              <w:t>Collecte des données</w:t>
            </w:r>
          </w:p>
          <w:p w:rsidR="009B34F8" w:rsidRPr="00445509" w:rsidRDefault="009B34F8" w:rsidP="00046F39">
            <w:pPr>
              <w:numPr>
                <w:ilvl w:val="0"/>
                <w:numId w:val="19"/>
              </w:numPr>
              <w:spacing w:after="0" w:line="240" w:lineRule="auto"/>
              <w:ind w:left="357" w:firstLine="0"/>
              <w:rPr>
                <w:rFonts w:ascii="Arial Narrow" w:hAnsi="Arial Narrow"/>
                <w:szCs w:val="24"/>
              </w:rPr>
            </w:pPr>
            <w:r w:rsidRPr="00445509">
              <w:rPr>
                <w:rFonts w:ascii="Arial Narrow" w:hAnsi="Arial Narrow"/>
                <w:szCs w:val="24"/>
              </w:rPr>
              <w:t>Visualisation des résultatspréliminaires pendant l’enquête</w:t>
            </w:r>
          </w:p>
          <w:p w:rsidR="009B34F8" w:rsidRPr="007662C4" w:rsidRDefault="009B34F8" w:rsidP="00046F39">
            <w:pPr>
              <w:numPr>
                <w:ilvl w:val="0"/>
                <w:numId w:val="19"/>
              </w:numPr>
              <w:spacing w:after="0" w:line="240" w:lineRule="auto"/>
              <w:ind w:left="357" w:firstLine="0"/>
              <w:rPr>
                <w:rFonts w:ascii="Arial Narrow" w:hAnsi="Arial Narrow"/>
                <w:szCs w:val="24"/>
                <w:lang w:val="fr-FR"/>
              </w:rPr>
            </w:pPr>
            <w:r w:rsidRPr="007662C4">
              <w:rPr>
                <w:rFonts w:ascii="Arial Narrow" w:hAnsi="Arial Narrow"/>
                <w:szCs w:val="24"/>
                <w:lang w:val="fr-FR"/>
              </w:rPr>
              <w:t>Extraction, traitement et analyse des données</w:t>
            </w:r>
          </w:p>
          <w:p w:rsidR="009B34F8" w:rsidRPr="00445509" w:rsidRDefault="009B34F8" w:rsidP="00DF53F2">
            <w:pPr>
              <w:pStyle w:val="Paragraphedeliste"/>
              <w:autoSpaceDE w:val="0"/>
              <w:autoSpaceDN w:val="0"/>
              <w:adjustRightInd w:val="0"/>
              <w:spacing w:after="61"/>
              <w:jc w:val="both"/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9B34F8" w:rsidRPr="000B61C5" w:rsidRDefault="009B34F8" w:rsidP="00DF53F2">
            <w:pPr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>Gestionnaires des projets,</w:t>
            </w:r>
          </w:p>
          <w:p w:rsidR="009B34F8" w:rsidRPr="00E212DE" w:rsidRDefault="009B34F8" w:rsidP="00DF53F2">
            <w:pP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>ONG, Association de développement</w:t>
            </w: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, Etudiants, consultants, chargeurs de suivi-évaluation, autres</w:t>
            </w:r>
          </w:p>
        </w:tc>
        <w:tc>
          <w:tcPr>
            <w:tcW w:w="709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</w:tc>
        <w:tc>
          <w:tcPr>
            <w:tcW w:w="1021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</w:t>
            </w:r>
            <w:r w:rsidR="00FD491F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 </w:t>
            </w: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</w:t>
            </w:r>
          </w:p>
        </w:tc>
        <w:tc>
          <w:tcPr>
            <w:tcW w:w="2126" w:type="dxa"/>
          </w:tcPr>
          <w:p w:rsidR="009B34F8" w:rsidRPr="00FD491F" w:rsidRDefault="00FD491F" w:rsidP="00FD491F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FD491F">
              <w:rPr>
                <w:rFonts w:ascii="Arial Narrow" w:hAnsi="Arial Narrow"/>
                <w:b/>
                <w:sz w:val="20"/>
              </w:rPr>
              <w:t>Du 4 au 8 avril à Ouaga</w:t>
            </w:r>
            <w:r w:rsidR="008F3A3D">
              <w:rPr>
                <w:rFonts w:ascii="Arial Narrow" w:hAnsi="Arial Narrow"/>
                <w:b/>
                <w:sz w:val="20"/>
              </w:rPr>
              <w:t>dougou</w:t>
            </w:r>
          </w:p>
          <w:p w:rsidR="00E36377" w:rsidRDefault="00FD491F" w:rsidP="00FD491F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FD491F">
              <w:rPr>
                <w:rFonts w:ascii="Arial Narrow" w:hAnsi="Arial Narrow"/>
                <w:b/>
                <w:sz w:val="20"/>
              </w:rPr>
              <w:t>Du 18 au</w:t>
            </w:r>
          </w:p>
          <w:p w:rsidR="00FD491F" w:rsidRPr="00FD491F" w:rsidRDefault="00FD491F" w:rsidP="00FD491F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FD491F">
              <w:rPr>
                <w:rFonts w:ascii="Arial Narrow" w:hAnsi="Arial Narrow"/>
                <w:b/>
                <w:sz w:val="20"/>
              </w:rPr>
              <w:t xml:space="preserve"> 22avril à Bobo</w:t>
            </w:r>
          </w:p>
        </w:tc>
      </w:tr>
      <w:tr w:rsidR="009B34F8" w:rsidRPr="002151AA" w:rsidTr="005579C3">
        <w:tc>
          <w:tcPr>
            <w:tcW w:w="1702" w:type="dxa"/>
            <w:vMerge w:val="restart"/>
          </w:tcPr>
          <w:p w:rsidR="009B34F8" w:rsidRPr="000B61C5" w:rsidRDefault="009B34F8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9B34F8" w:rsidRDefault="009B34F8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>Développement personnel</w:t>
            </w:r>
            <w:r w:rsidR="00FD491F">
              <w:rPr>
                <w:rFonts w:ascii="Arial Narrow" w:eastAsia="Times New Roman" w:hAnsi="Arial Narrow"/>
                <w:szCs w:val="24"/>
                <w:lang w:val="fr-FR" w:eastAsia="fr-FR"/>
              </w:rPr>
              <w:t>,</w:t>
            </w:r>
            <w:r w:rsidR="00E36377">
              <w:rPr>
                <w:rFonts w:ascii="Arial Narrow" w:eastAsia="Times New Roman" w:hAnsi="Arial Narrow"/>
                <w:szCs w:val="24"/>
                <w:lang w:val="fr-FR" w:eastAsia="fr-FR"/>
              </w:rPr>
              <w:t xml:space="preserve">de la performance </w:t>
            </w: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 xml:space="preserve">et </w:t>
            </w: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amélioration de la productivité</w:t>
            </w:r>
          </w:p>
          <w:p w:rsidR="00E36377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Pr="000B61C5" w:rsidRDefault="00E36377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9B34F8" w:rsidRPr="000B61C5" w:rsidRDefault="009B34F8" w:rsidP="00DF53F2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Management par objectifs</w:t>
            </w:r>
          </w:p>
        </w:tc>
        <w:tc>
          <w:tcPr>
            <w:tcW w:w="6095" w:type="dxa"/>
          </w:tcPr>
          <w:p w:rsidR="009B34F8" w:rsidRPr="000B61C5" w:rsidRDefault="009B34F8" w:rsidP="00445509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Acquérir des outils et techniques de fixation d’objectifs</w:t>
            </w:r>
          </w:p>
          <w:p w:rsidR="009B34F8" w:rsidRPr="000B61C5" w:rsidRDefault="009B34F8" w:rsidP="00445509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Développer des attitudes et habitudes de fixation et d’atteinte des objectifs</w:t>
            </w:r>
          </w:p>
        </w:tc>
        <w:tc>
          <w:tcPr>
            <w:tcW w:w="2410" w:type="dxa"/>
          </w:tcPr>
          <w:p w:rsidR="009B34F8" w:rsidRPr="007662C4" w:rsidRDefault="009B34F8" w:rsidP="00007203">
            <w:pPr>
              <w:ind w:left="360"/>
              <w:rPr>
                <w:rFonts w:ascii="Arial Narrow" w:hAnsi="Arial Narrow"/>
                <w:lang w:val="fr-FR"/>
              </w:rPr>
            </w:pPr>
            <w:r w:rsidRPr="007662C4">
              <w:rPr>
                <w:rFonts w:ascii="Arial Narrow" w:hAnsi="Arial Narrow"/>
                <w:lang w:val="fr-FR"/>
              </w:rPr>
              <w:t xml:space="preserve">Directeurs, chefs d’entreprisesou de service, Travailleurs des secteurs public et </w:t>
            </w:r>
            <w:r w:rsidRPr="007662C4">
              <w:rPr>
                <w:rFonts w:ascii="Arial Narrow" w:hAnsi="Arial Narrow"/>
                <w:lang w:val="fr-FR"/>
              </w:rPr>
              <w:lastRenderedPageBreak/>
              <w:t>privé, Travailleurs du secteurinformel, ONG, Associations, groupements, Etudiants,Autres</w:t>
            </w:r>
          </w:p>
        </w:tc>
        <w:tc>
          <w:tcPr>
            <w:tcW w:w="709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9B34F8" w:rsidRPr="005579C3" w:rsidRDefault="005579C3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9B34F8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9B34F8" w:rsidRPr="005579C3" w:rsidRDefault="009B34F8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200 000</w:t>
            </w:r>
          </w:p>
        </w:tc>
        <w:tc>
          <w:tcPr>
            <w:tcW w:w="2126" w:type="dxa"/>
          </w:tcPr>
          <w:p w:rsidR="009B34F8" w:rsidRPr="00E36377" w:rsidRDefault="00FD491F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E36377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Du 21 au 25</w:t>
            </w:r>
            <w:r w:rsidR="00E36377" w:rsidRPr="00E36377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 xml:space="preserve"> Mars à OUAGA</w:t>
            </w:r>
            <w:r w:rsidR="008F3A3D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DOUGOU</w:t>
            </w:r>
          </w:p>
        </w:tc>
      </w:tr>
      <w:tr w:rsidR="009B34F8" w:rsidRPr="00E212DE" w:rsidTr="005579C3">
        <w:tc>
          <w:tcPr>
            <w:tcW w:w="1702" w:type="dxa"/>
            <w:vMerge/>
          </w:tcPr>
          <w:p w:rsidR="009B34F8" w:rsidRPr="00E212DE" w:rsidRDefault="009B34F8" w:rsidP="00DF53F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9B34F8" w:rsidRPr="007662C4" w:rsidRDefault="009B34F8" w:rsidP="00607B2C">
            <w:pPr>
              <w:rPr>
                <w:rFonts w:ascii="Arial Narrow" w:hAnsi="Arial Narrow"/>
                <w:b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szCs w:val="24"/>
                <w:lang w:val="fr-FR"/>
              </w:rPr>
              <w:t>Mise en place d’un système de management environnemental en utilisant les normes ISO 14001 et  ISO 14004 version 2004</w:t>
            </w:r>
            <w:r w:rsidR="00C95459" w:rsidRPr="007662C4">
              <w:rPr>
                <w:rFonts w:ascii="Arial Narrow" w:hAnsi="Arial Narrow"/>
                <w:b/>
                <w:szCs w:val="24"/>
                <w:lang w:val="fr-FR"/>
              </w:rPr>
              <w:t xml:space="preserve"> et</w:t>
            </w:r>
          </w:p>
          <w:p w:rsidR="00C95459" w:rsidRPr="007662C4" w:rsidRDefault="00C95459" w:rsidP="00C9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4"/>
                <w:lang w:val="fr-FR"/>
              </w:rPr>
            </w:pPr>
            <w:r w:rsidRPr="007662C4">
              <w:rPr>
                <w:rFonts w:ascii="Arial" w:hAnsi="Arial" w:cs="Arial"/>
                <w:b/>
                <w:bCs/>
                <w:sz w:val="20"/>
                <w:szCs w:val="24"/>
                <w:lang w:val="fr-FR"/>
              </w:rPr>
              <w:t>Mise en place d’un système de management de la qualité en répondant aux exigences des référentiels iso9001 et iso9004</w:t>
            </w:r>
          </w:p>
          <w:p w:rsidR="00C95459" w:rsidRPr="007662C4" w:rsidRDefault="00C95459" w:rsidP="00C9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B34F8" w:rsidRPr="000B61C5" w:rsidRDefault="009B34F8" w:rsidP="00C95459">
            <w:pPr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</w:tc>
        <w:tc>
          <w:tcPr>
            <w:tcW w:w="6095" w:type="dxa"/>
          </w:tcPr>
          <w:p w:rsidR="009B34F8" w:rsidRPr="000B61C5" w:rsidRDefault="009B34F8" w:rsidP="00607B2C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organiser le projet d’accompagnement de son organisme pour obtenir sa certification ISO 14001:2004</w:t>
            </w:r>
          </w:p>
          <w:p w:rsidR="009B34F8" w:rsidRDefault="009B34F8" w:rsidP="00607B2C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comprendre le concept et utiliser les outils proposés pour les adapter à son organisme</w:t>
            </w:r>
            <w:r w:rsidR="00FA28DE">
              <w:rPr>
                <w:rFonts w:ascii="Arial Narrow" w:hAnsi="Arial Narrow"/>
                <w:sz w:val="22"/>
              </w:rPr>
              <w:t>.</w:t>
            </w:r>
          </w:p>
          <w:p w:rsidR="00684452" w:rsidRPr="007662C4" w:rsidRDefault="00684452" w:rsidP="00684452">
            <w:pPr>
              <w:contextualSpacing/>
              <w:rPr>
                <w:rFonts w:ascii="Arial Narrow" w:hAnsi="Arial Narrow"/>
                <w:lang w:val="fr-FR"/>
              </w:rPr>
            </w:pPr>
          </w:p>
          <w:p w:rsidR="00684452" w:rsidRPr="007662C4" w:rsidRDefault="00684452" w:rsidP="00684452">
            <w:pPr>
              <w:contextualSpacing/>
              <w:rPr>
                <w:rFonts w:ascii="Arial Narrow" w:hAnsi="Arial Narrow"/>
                <w:lang w:val="fr-FR"/>
              </w:rPr>
            </w:pPr>
          </w:p>
          <w:p w:rsidR="00684452" w:rsidRPr="007662C4" w:rsidRDefault="00684452" w:rsidP="00684452">
            <w:pPr>
              <w:contextualSpacing/>
              <w:rPr>
                <w:rFonts w:ascii="Arial Narrow" w:hAnsi="Arial Narrow"/>
                <w:lang w:val="fr-FR"/>
              </w:rPr>
            </w:pPr>
          </w:p>
          <w:p w:rsidR="00C95459" w:rsidRPr="00C95459" w:rsidRDefault="00C95459" w:rsidP="00C9545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459">
              <w:rPr>
                <w:rFonts w:ascii="Arial" w:hAnsi="Arial" w:cs="Arial"/>
                <w:sz w:val="20"/>
              </w:rPr>
              <w:t xml:space="preserve">Savoir accompagner organisme à la mise en place d'un système de management de la qualité efficace et adapté à mes activités, produits et services. </w:t>
            </w:r>
          </w:p>
          <w:p w:rsidR="00C95459" w:rsidRPr="00C95459" w:rsidRDefault="00C95459" w:rsidP="00C9545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459">
              <w:rPr>
                <w:rFonts w:ascii="Arial" w:hAnsi="Arial" w:cs="Arial"/>
                <w:sz w:val="20"/>
              </w:rPr>
              <w:t>Utiliser les outils pour rendre opérationnel ce système de management.</w:t>
            </w:r>
          </w:p>
          <w:p w:rsidR="009B34F8" w:rsidRPr="000B61C5" w:rsidRDefault="009B34F8" w:rsidP="00C95459">
            <w:pPr>
              <w:pStyle w:val="Paragraphedeliste"/>
              <w:spacing w:after="200" w:line="276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51C61" w:rsidRPr="007662C4" w:rsidRDefault="00D51C61" w:rsidP="00007203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D51C61" w:rsidRPr="007662C4" w:rsidRDefault="00D51C61" w:rsidP="00007203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9B34F8" w:rsidRPr="000B61C5" w:rsidRDefault="009B34F8" w:rsidP="00007203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7662C4">
              <w:rPr>
                <w:rFonts w:ascii="Arial Narrow" w:hAnsi="Arial Narrow"/>
                <w:lang w:val="fr-FR"/>
              </w:rPr>
              <w:t>Directeurssd’entreprises, Directeursd’industries, Managers,Chefs de service, Travailleurs des secteurs public et privé, ONG, Associations, groupements,  Autres</w:t>
            </w:r>
          </w:p>
        </w:tc>
        <w:tc>
          <w:tcPr>
            <w:tcW w:w="709" w:type="dxa"/>
          </w:tcPr>
          <w:p w:rsidR="009B34F8" w:rsidRPr="005579C3" w:rsidRDefault="005579C3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FA28DE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9B34F8" w:rsidRPr="005579C3" w:rsidRDefault="00684452" w:rsidP="00D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3</w:t>
            </w:r>
            <w:r w:rsidR="009B34F8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</w:t>
            </w:r>
            <w:r w:rsidR="00E36377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 </w:t>
            </w:r>
            <w:r w:rsidR="009B34F8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</w:t>
            </w:r>
          </w:p>
        </w:tc>
        <w:tc>
          <w:tcPr>
            <w:tcW w:w="2126" w:type="dxa"/>
          </w:tcPr>
          <w:p w:rsidR="009B34F8" w:rsidRPr="008F3A3D" w:rsidRDefault="00E36377" w:rsidP="00E36377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8F3A3D">
              <w:rPr>
                <w:rFonts w:ascii="Arial Narrow" w:hAnsi="Arial Narrow"/>
                <w:b/>
                <w:sz w:val="20"/>
              </w:rPr>
              <w:t>29 Mars au 02 Avril à Ouaga</w:t>
            </w:r>
            <w:r w:rsidR="008F3A3D">
              <w:rPr>
                <w:rFonts w:ascii="Arial Narrow" w:hAnsi="Arial Narrow"/>
                <w:b/>
                <w:sz w:val="20"/>
              </w:rPr>
              <w:t>dougou</w:t>
            </w:r>
          </w:p>
          <w:p w:rsidR="00E36377" w:rsidRPr="008F3A3D" w:rsidRDefault="00E36377" w:rsidP="00E36377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8F3A3D">
              <w:rPr>
                <w:rFonts w:ascii="Arial Narrow" w:hAnsi="Arial Narrow"/>
                <w:b/>
                <w:sz w:val="20"/>
              </w:rPr>
              <w:t>25</w:t>
            </w:r>
            <w:r w:rsidR="00684452" w:rsidRPr="008F3A3D">
              <w:rPr>
                <w:rFonts w:ascii="Arial Narrow" w:hAnsi="Arial Narrow"/>
                <w:b/>
                <w:sz w:val="20"/>
              </w:rPr>
              <w:t xml:space="preserve"> avril </w:t>
            </w:r>
            <w:r w:rsidRPr="008F3A3D">
              <w:rPr>
                <w:rFonts w:ascii="Arial Narrow" w:hAnsi="Arial Narrow"/>
                <w:b/>
                <w:sz w:val="20"/>
              </w:rPr>
              <w:t xml:space="preserve"> au 29 </w:t>
            </w:r>
            <w:r w:rsidR="00684452" w:rsidRPr="008F3A3D">
              <w:rPr>
                <w:rFonts w:ascii="Arial Narrow" w:hAnsi="Arial Narrow"/>
                <w:b/>
                <w:sz w:val="20"/>
              </w:rPr>
              <w:t xml:space="preserve">avril </w:t>
            </w:r>
            <w:r w:rsidRPr="008F3A3D">
              <w:rPr>
                <w:rFonts w:ascii="Arial Narrow" w:hAnsi="Arial Narrow"/>
                <w:b/>
                <w:sz w:val="20"/>
              </w:rPr>
              <w:t>à Koudougou</w:t>
            </w:r>
          </w:p>
          <w:p w:rsidR="00E36377" w:rsidRPr="008F3A3D" w:rsidRDefault="00FA28DE" w:rsidP="00E36377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8F3A3D">
              <w:rPr>
                <w:rFonts w:ascii="Arial Narrow" w:hAnsi="Arial Narrow"/>
                <w:b/>
                <w:sz w:val="20"/>
              </w:rPr>
              <w:t xml:space="preserve">23 </w:t>
            </w:r>
            <w:r w:rsidR="00684452" w:rsidRPr="008F3A3D">
              <w:rPr>
                <w:rFonts w:ascii="Arial Narrow" w:hAnsi="Arial Narrow"/>
                <w:b/>
                <w:sz w:val="20"/>
              </w:rPr>
              <w:t xml:space="preserve">mai </w:t>
            </w:r>
            <w:r w:rsidRPr="008F3A3D">
              <w:rPr>
                <w:rFonts w:ascii="Arial Narrow" w:hAnsi="Arial Narrow"/>
                <w:b/>
                <w:sz w:val="20"/>
              </w:rPr>
              <w:t>au 27 mai à BOBO</w:t>
            </w:r>
          </w:p>
          <w:p w:rsidR="00E36377" w:rsidRDefault="00E36377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E36377" w:rsidRPr="000B61C5" w:rsidRDefault="00E36377" w:rsidP="00DF53F2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</w:tc>
      </w:tr>
      <w:tr w:rsidR="00D51C61" w:rsidRPr="002151AA" w:rsidTr="005579C3"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szCs w:val="24"/>
                <w:lang w:val="fr-FR"/>
              </w:rPr>
              <w:t>Mise en place d’un système de management de l’hygiène, de la santé et la sécurité au travail selon les référentiels OHSAS18001 et</w:t>
            </w:r>
            <w:r w:rsidRPr="007662C4">
              <w:rPr>
                <w:rFonts w:ascii="Arial" w:hAnsi="Arial" w:cs="Arial"/>
                <w:b/>
                <w:bCs/>
                <w:sz w:val="20"/>
                <w:szCs w:val="24"/>
                <w:lang w:val="fr-FR"/>
              </w:rPr>
              <w:t>système de management en gestion des déchets et résidusdansunein</w:t>
            </w:r>
            <w:r w:rsidRPr="007662C4">
              <w:rPr>
                <w:rFonts w:ascii="Arial" w:hAnsi="Arial" w:cs="Arial"/>
                <w:b/>
                <w:bCs/>
                <w:sz w:val="20"/>
                <w:szCs w:val="24"/>
                <w:lang w:val="fr-FR"/>
              </w:rPr>
              <w:lastRenderedPageBreak/>
              <w:t>dustrieminière</w:t>
            </w:r>
          </w:p>
          <w:p w:rsidR="00D51C61" w:rsidRPr="007662C4" w:rsidRDefault="00D51C61" w:rsidP="00D51C61">
            <w:pPr>
              <w:rPr>
                <w:rFonts w:ascii="Arial Narrow" w:hAnsi="Arial Narrow"/>
                <w:b/>
                <w:szCs w:val="24"/>
                <w:lang w:val="fr-FR"/>
              </w:rPr>
            </w:pPr>
          </w:p>
        </w:tc>
        <w:tc>
          <w:tcPr>
            <w:tcW w:w="6095" w:type="dxa"/>
          </w:tcPr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lastRenderedPageBreak/>
              <w:t>accompagner son organisme à la mise en place d'un système de management SST adapté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Utiliser les outils pour rendre opérationnel ce système de management</w:t>
            </w: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val="fr-FR"/>
              </w:rPr>
            </w:pP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val="fr-FR"/>
              </w:rPr>
            </w:pPr>
          </w:p>
          <w:p w:rsidR="00D51C61" w:rsidRPr="00C95459" w:rsidRDefault="00D51C61" w:rsidP="00D51C6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95459">
              <w:rPr>
                <w:rFonts w:ascii="Arial" w:hAnsi="Arial" w:cs="Arial"/>
                <w:sz w:val="20"/>
              </w:rPr>
              <w:t>Recenser les exigences réglementaires.</w:t>
            </w:r>
          </w:p>
          <w:p w:rsidR="00D51C61" w:rsidRPr="00D51C61" w:rsidRDefault="00D51C61" w:rsidP="00D51C6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1C61">
              <w:rPr>
                <w:rFonts w:ascii="Arial" w:hAnsi="Arial" w:cs="Arial"/>
                <w:sz w:val="20"/>
              </w:rPr>
              <w:t>Acquérir une méthodologie pour organiser la gestion des déchets et décider d’une véritable politique de gestion des déchets.</w:t>
            </w:r>
          </w:p>
          <w:p w:rsidR="00D51C61" w:rsidRPr="00D51C61" w:rsidRDefault="00D51C61" w:rsidP="00D51C6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1C61">
              <w:rPr>
                <w:rFonts w:ascii="Arial" w:hAnsi="Arial" w:cs="Arial"/>
                <w:sz w:val="20"/>
              </w:rPr>
              <w:t>Maîtriser les coûts et les fournisseurs</w:t>
            </w:r>
          </w:p>
          <w:p w:rsidR="00D51C61" w:rsidRPr="000B61C5" w:rsidRDefault="00D51C61" w:rsidP="00D51C61">
            <w:pPr>
              <w:pStyle w:val="Paragraphedeliste"/>
              <w:contextualSpacing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8A3269" w:rsidRPr="007662C4" w:rsidRDefault="008A3269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8A3269" w:rsidRPr="007662C4" w:rsidRDefault="008A3269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8A3269" w:rsidRPr="007662C4" w:rsidRDefault="008A3269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D51C61" w:rsidRPr="007662C4" w:rsidRDefault="00D51C61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7662C4">
              <w:rPr>
                <w:rFonts w:ascii="Arial Narrow" w:hAnsi="Arial Narrow"/>
                <w:lang w:val="fr-FR"/>
              </w:rPr>
              <w:t>Directeurssd’entreprises, Directeursd’industries, Managers,Chefs de service, Travailleurs des secteurs public et privé, ONG, Associations, groupements,  Autres</w:t>
            </w:r>
          </w:p>
        </w:tc>
        <w:tc>
          <w:tcPr>
            <w:tcW w:w="709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300 000</w:t>
            </w:r>
          </w:p>
        </w:tc>
        <w:tc>
          <w:tcPr>
            <w:tcW w:w="2126" w:type="dxa"/>
          </w:tcPr>
          <w:p w:rsidR="00D51C61" w:rsidRPr="00D51C61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</w:pPr>
            <w:r w:rsidRPr="00D51C61"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  <w:t>Du 4 au 8 avril à Ouaga</w:t>
            </w:r>
            <w:r w:rsidR="008F3A3D"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  <w:t>dougou</w:t>
            </w:r>
          </w:p>
          <w:p w:rsidR="00D51C61" w:rsidRPr="00D51C61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</w:pPr>
            <w:r w:rsidRPr="00D51C61"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  <w:t>Du 16 au 20 Mai àBobo</w:t>
            </w:r>
          </w:p>
        </w:tc>
      </w:tr>
      <w:tr w:rsidR="00D51C61" w:rsidRPr="002151AA" w:rsidTr="005579C3"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  <w:lang w:val="fr-FR"/>
              </w:rPr>
            </w:pPr>
            <w:r w:rsidRPr="007662C4">
              <w:rPr>
                <w:rFonts w:ascii="Arial" w:hAnsi="Arial" w:cs="Arial"/>
                <w:b/>
                <w:bCs/>
                <w:sz w:val="18"/>
                <w:szCs w:val="24"/>
                <w:lang w:val="fr-FR"/>
              </w:rPr>
              <w:t>Mise en place du système de management du développement durable en répondant aux référentiels ISO 26000 – SD21000</w:t>
            </w: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FR"/>
              </w:rPr>
            </w:pP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  <w:lang w:val="fr-FR"/>
              </w:rPr>
            </w:pPr>
            <w:r w:rsidRPr="007662C4">
              <w:rPr>
                <w:rFonts w:ascii="Arial" w:hAnsi="Arial" w:cs="Arial"/>
                <w:b/>
                <w:bCs/>
                <w:sz w:val="18"/>
                <w:szCs w:val="24"/>
                <w:lang w:val="fr-FR"/>
              </w:rPr>
              <w:t>Système de management de l’énergiebasésur la norme ISO 50001 Version 2011</w:t>
            </w:r>
          </w:p>
          <w:p w:rsidR="00D51C61" w:rsidRPr="007662C4" w:rsidRDefault="00D51C61" w:rsidP="00D51C61">
            <w:pPr>
              <w:rPr>
                <w:rFonts w:ascii="Arial Narrow" w:hAnsi="Arial Narrow"/>
                <w:b/>
                <w:sz w:val="18"/>
                <w:szCs w:val="24"/>
                <w:lang w:val="fr-FR"/>
              </w:rPr>
            </w:pP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val="fr-FR"/>
              </w:rPr>
            </w:pPr>
          </w:p>
        </w:tc>
        <w:tc>
          <w:tcPr>
            <w:tcW w:w="6095" w:type="dxa"/>
          </w:tcPr>
          <w:p w:rsidR="00D51C61" w:rsidRPr="008A3269" w:rsidRDefault="00D51C61" w:rsidP="008A3269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A3269">
              <w:rPr>
                <w:rFonts w:ascii="Arial" w:hAnsi="Arial" w:cs="Arial"/>
                <w:sz w:val="18"/>
              </w:rPr>
              <w:t>Un expert en audit qualité, sécurité, environnement et développement durable décrit l’ensemble des avantages et inconvénients à prendre en compte pour choisir un ou plusieurs référentiels dans le cadre d’une démarche de développement durable. Il vous forme à l'utilisation des normes et référentiels ISO26000 et SD21000</w:t>
            </w: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FR"/>
              </w:rPr>
            </w:pPr>
          </w:p>
          <w:p w:rsidR="008A3269" w:rsidRPr="007662C4" w:rsidRDefault="008A3269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FR"/>
              </w:rPr>
            </w:pPr>
          </w:p>
          <w:p w:rsidR="008A3269" w:rsidRPr="007662C4" w:rsidRDefault="008A3269" w:rsidP="00D5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fr-FR"/>
              </w:rPr>
            </w:pPr>
          </w:p>
          <w:p w:rsidR="00D51C61" w:rsidRPr="008A3269" w:rsidRDefault="00D51C61" w:rsidP="008A3269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8A3269">
              <w:rPr>
                <w:rFonts w:ascii="Arial" w:hAnsi="Arial" w:cs="Arial"/>
                <w:sz w:val="18"/>
              </w:rPr>
              <w:t>En termes d’objectifs spécifiques, ce séminaire vise à développer ou renforcer les capacités des participants, à la mise en place d’un système de management de l’énergie et de comprendre l'ensemble des exigences du référentiel ISO 50001:2011 dans le but de structurer et de déployer une démarche de management de l'énergie à l'aide d'un système basé sur l'amélioration de la productivité énergétique</w:t>
            </w:r>
          </w:p>
          <w:p w:rsidR="00D51C61" w:rsidRPr="008A3269" w:rsidRDefault="00D51C61" w:rsidP="008A3269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8A3269">
              <w:rPr>
                <w:rFonts w:ascii="Arial" w:hAnsi="Arial" w:cs="Arial"/>
                <w:sz w:val="18"/>
              </w:rPr>
              <w:t>Permet d’accroître l’efficacité énergétique, de réduire les coûts et d’améliorer la performance énergétique.</w:t>
            </w:r>
          </w:p>
          <w:p w:rsidR="00D51C61" w:rsidRPr="007662C4" w:rsidRDefault="00D51C61" w:rsidP="00D51C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lang w:val="fr-FR"/>
              </w:rPr>
            </w:pPr>
          </w:p>
        </w:tc>
        <w:tc>
          <w:tcPr>
            <w:tcW w:w="2410" w:type="dxa"/>
          </w:tcPr>
          <w:p w:rsidR="00D51C61" w:rsidRPr="007662C4" w:rsidRDefault="00D51C61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D51C61" w:rsidRPr="007662C4" w:rsidRDefault="00D51C61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D51C61" w:rsidRPr="007662C4" w:rsidRDefault="00D51C61" w:rsidP="00D51C61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</w:p>
          <w:p w:rsidR="00D51C61" w:rsidRPr="00E212DE" w:rsidRDefault="008A3269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7662C4">
              <w:rPr>
                <w:rFonts w:ascii="Arial Narrow" w:hAnsi="Arial Narrow"/>
                <w:lang w:val="fr-FR"/>
              </w:rPr>
              <w:t>Directeurssd’entreprises, Directeursd’industries, Managers,Chefs de service, Travailleurs des secteurs public et privé, ONG, Associations, groupements,  Autres</w:t>
            </w:r>
          </w:p>
        </w:tc>
        <w:tc>
          <w:tcPr>
            <w:tcW w:w="709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8A3269" w:rsidRPr="005579C3" w:rsidRDefault="008A326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250000</w:t>
            </w:r>
          </w:p>
        </w:tc>
        <w:tc>
          <w:tcPr>
            <w:tcW w:w="2126" w:type="dxa"/>
          </w:tcPr>
          <w:p w:rsidR="00314D64" w:rsidRDefault="00314D64" w:rsidP="00D51C61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</w:pPr>
          </w:p>
          <w:p w:rsidR="00D51C61" w:rsidRPr="00D51C61" w:rsidRDefault="00314D64" w:rsidP="00D51C61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  <w:t>Du20 au 24 juin à Ouaga</w:t>
            </w:r>
            <w:r w:rsidR="00375254">
              <w:rPr>
                <w:rFonts w:ascii="Arial Narrow" w:eastAsia="Times New Roman" w:hAnsi="Arial Narrow"/>
                <w:b/>
                <w:sz w:val="18"/>
                <w:szCs w:val="24"/>
                <w:lang w:val="fr-FR" w:eastAsia="fr-FR"/>
              </w:rPr>
              <w:t>dougou</w:t>
            </w:r>
          </w:p>
        </w:tc>
      </w:tr>
      <w:tr w:rsidR="00D51C61" w:rsidRPr="00E212DE" w:rsidTr="005579C3"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7662C4" w:rsidRDefault="00D51C61" w:rsidP="00D51C61">
            <w:pPr>
              <w:rPr>
                <w:rFonts w:ascii="Arial Narrow" w:hAnsi="Arial Narrow"/>
                <w:b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szCs w:val="24"/>
                <w:lang w:val="fr-FR"/>
              </w:rPr>
              <w:t>e-survey: Enquête mobile avec mWater, traitement et analyse de données avec un(e) Smartphone/tablette</w:t>
            </w:r>
          </w:p>
          <w:p w:rsidR="00D51C61" w:rsidRPr="007662C4" w:rsidRDefault="00D51C61" w:rsidP="00D51C61">
            <w:pPr>
              <w:rPr>
                <w:rFonts w:ascii="Arial Narrow" w:hAnsi="Arial Narrow"/>
                <w:b/>
                <w:szCs w:val="24"/>
                <w:lang w:val="fr-FR"/>
              </w:rPr>
            </w:pPr>
          </w:p>
        </w:tc>
        <w:tc>
          <w:tcPr>
            <w:tcW w:w="6095" w:type="dxa"/>
          </w:tcPr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Traitement et analyse des données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Introduction au mWater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Conception d'une fiche de collecte sous mWater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 xml:space="preserve"> Déploiement de la  fiche de collecte  vers Tablettes/Smartphones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Collecte des données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Visualisation des résultatspréliminaires pendant l’enquête</w:t>
            </w:r>
          </w:p>
          <w:p w:rsidR="00D51C61" w:rsidRPr="007662C4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  <w:lang w:val="fr-FR"/>
              </w:rPr>
            </w:pPr>
            <w:r w:rsidRPr="007662C4">
              <w:rPr>
                <w:rFonts w:ascii="Arial Narrow" w:hAnsi="Arial Narrow"/>
                <w:szCs w:val="24"/>
                <w:lang w:val="fr-FR"/>
              </w:rPr>
              <w:t>Extraction de la base de données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  <w:r w:rsidRPr="000B61C5">
              <w:rPr>
                <w:rFonts w:ascii="Arial Narrow" w:hAnsi="Arial Narrow"/>
                <w:sz w:val="22"/>
              </w:rPr>
              <w:t>Traitement et analyse des données</w:t>
            </w:r>
          </w:p>
        </w:tc>
        <w:tc>
          <w:tcPr>
            <w:tcW w:w="2410" w:type="dxa"/>
          </w:tcPr>
          <w:p w:rsidR="00D51C61" w:rsidRPr="000B61C5" w:rsidRDefault="00D51C61" w:rsidP="00D51C61">
            <w:pPr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>Gestionnaires des projets,</w:t>
            </w: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0B61C5">
              <w:rPr>
                <w:rFonts w:ascii="Arial Narrow" w:eastAsia="Times New Roman" w:hAnsi="Arial Narrow"/>
                <w:szCs w:val="24"/>
                <w:lang w:val="fr-FR" w:eastAsia="fr-FR"/>
              </w:rPr>
              <w:t>ONG, Association de développement</w:t>
            </w: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, Etudiants, consultants, chargeurs de suivi-évaluation, autres</w:t>
            </w:r>
          </w:p>
        </w:tc>
        <w:tc>
          <w:tcPr>
            <w:tcW w:w="709" w:type="dxa"/>
          </w:tcPr>
          <w:p w:rsidR="00D51C61" w:rsidRPr="005579C3" w:rsidRDefault="005579C3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314D64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200 000</w:t>
            </w:r>
          </w:p>
        </w:tc>
        <w:tc>
          <w:tcPr>
            <w:tcW w:w="2126" w:type="dxa"/>
          </w:tcPr>
          <w:p w:rsidR="00D51C61" w:rsidRDefault="005C6609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Du 4 au 8 avril à Ouaga</w:t>
            </w:r>
            <w:r w:rsidR="00375254">
              <w:rPr>
                <w:rFonts w:ascii="Arial Narrow" w:eastAsia="Times New Roman" w:hAnsi="Arial Narrow"/>
                <w:szCs w:val="24"/>
                <w:lang w:val="fr-FR" w:eastAsia="fr-FR"/>
              </w:rPr>
              <w:t>dougou</w:t>
            </w:r>
          </w:p>
          <w:p w:rsidR="005C6609" w:rsidRPr="000B61C5" w:rsidRDefault="005C6609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</w:tc>
      </w:tr>
      <w:tr w:rsidR="00D51C61" w:rsidRPr="00E212DE" w:rsidTr="005579C3"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7662C4" w:rsidRDefault="00D51C61" w:rsidP="00D51C61">
            <w:pPr>
              <w:rPr>
                <w:rFonts w:ascii="Arial Narrow" w:hAnsi="Arial Narrow"/>
                <w:b/>
                <w:szCs w:val="24"/>
                <w:lang w:val="fr-FR"/>
              </w:rPr>
            </w:pPr>
            <w:r w:rsidRPr="007662C4">
              <w:rPr>
                <w:rFonts w:ascii="Arial Narrow" w:hAnsi="Arial Narrow"/>
                <w:b/>
                <w:szCs w:val="24"/>
                <w:lang w:val="fr-FR"/>
              </w:rPr>
              <w:t>Séminaire de renforcement de capacités en analyse statistique</w:t>
            </w:r>
          </w:p>
          <w:p w:rsidR="00D51C61" w:rsidRPr="007662C4" w:rsidRDefault="00D51C61" w:rsidP="00D51C61">
            <w:pPr>
              <w:rPr>
                <w:rFonts w:ascii="Arial Narrow" w:hAnsi="Arial Narrow"/>
                <w:b/>
                <w:szCs w:val="24"/>
                <w:lang w:val="fr-FR"/>
              </w:rPr>
            </w:pPr>
          </w:p>
        </w:tc>
        <w:tc>
          <w:tcPr>
            <w:tcW w:w="6095" w:type="dxa"/>
          </w:tcPr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Techniques d’échantillonnage</w:t>
            </w:r>
          </w:p>
          <w:p w:rsidR="00D51C61" w:rsidRPr="007662C4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  <w:lang w:val="fr-FR"/>
              </w:rPr>
            </w:pPr>
            <w:r w:rsidRPr="007662C4">
              <w:rPr>
                <w:rFonts w:ascii="Arial Narrow" w:hAnsi="Arial Narrow"/>
                <w:szCs w:val="24"/>
                <w:lang w:val="fr-FR"/>
              </w:rPr>
              <w:t>Techniques de traitement de données issues d’uneenquête</w:t>
            </w:r>
          </w:p>
          <w:p w:rsidR="00D51C61" w:rsidRPr="007662C4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  <w:lang w:val="fr-FR"/>
              </w:rPr>
            </w:pPr>
            <w:r w:rsidRPr="007662C4">
              <w:rPr>
                <w:rFonts w:ascii="Arial Narrow" w:hAnsi="Arial Narrow"/>
                <w:szCs w:val="24"/>
                <w:lang w:val="fr-FR"/>
              </w:rPr>
              <w:t>Analyse des donnéesaccompagnée de l'interprétation des résultats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Analyse univariée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Analyse bivariée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Analyse multivariée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Régressionlinéaire simple</w:t>
            </w:r>
          </w:p>
          <w:p w:rsidR="00D51C61" w:rsidRPr="000B61C5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61C5">
              <w:rPr>
                <w:rFonts w:ascii="Arial Narrow" w:hAnsi="Arial Narrow"/>
                <w:szCs w:val="24"/>
              </w:rPr>
              <w:t>Régressionlinéaire multiple</w:t>
            </w:r>
          </w:p>
          <w:p w:rsidR="00D51C61" w:rsidRPr="007662C4" w:rsidRDefault="00D51C61" w:rsidP="00D51C6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Cs w:val="24"/>
                <w:lang w:val="fr-FR"/>
              </w:rPr>
            </w:pPr>
            <w:r w:rsidRPr="007662C4">
              <w:rPr>
                <w:rFonts w:ascii="Arial Narrow" w:hAnsi="Arial Narrow"/>
                <w:szCs w:val="24"/>
                <w:lang w:val="fr-FR"/>
              </w:rPr>
              <w:lastRenderedPageBreak/>
              <w:t>Analyse de donnéesqualitatives (régressionlogistique et probit)</w:t>
            </w:r>
          </w:p>
          <w:p w:rsidR="00D51C61" w:rsidRPr="000B61C5" w:rsidRDefault="00D51C61" w:rsidP="00D51C6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D51C61" w:rsidRPr="00B83C08" w:rsidRDefault="00D51C61" w:rsidP="00D51C61">
            <w:pPr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  <w:r w:rsidRPr="00B83C08"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  <w:lastRenderedPageBreak/>
              <w:t>Gestionnaires des projets,</w:t>
            </w:r>
          </w:p>
          <w:p w:rsidR="00D51C61" w:rsidRPr="00B83C08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</w:pPr>
            <w:r w:rsidRPr="00B83C08">
              <w:rPr>
                <w:rFonts w:ascii="Arial Narrow" w:eastAsia="Times New Roman" w:hAnsi="Arial Narrow"/>
                <w:sz w:val="20"/>
                <w:szCs w:val="24"/>
                <w:lang w:val="fr-FR" w:eastAsia="fr-FR"/>
              </w:rPr>
              <w:t>ONG, Association de développement, Etudiants, consultants, chargeurs de suivi-évaluation, autres</w:t>
            </w:r>
          </w:p>
        </w:tc>
        <w:tc>
          <w:tcPr>
            <w:tcW w:w="709" w:type="dxa"/>
          </w:tcPr>
          <w:p w:rsidR="00D51C61" w:rsidRPr="005579C3" w:rsidRDefault="005C6609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</w:t>
            </w:r>
            <w:r w:rsidR="005C6609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 </w:t>
            </w: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</w:t>
            </w:r>
          </w:p>
        </w:tc>
        <w:tc>
          <w:tcPr>
            <w:tcW w:w="2126" w:type="dxa"/>
          </w:tcPr>
          <w:p w:rsidR="005C6609" w:rsidRPr="00B83C08" w:rsidRDefault="005C6609" w:rsidP="005C660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18"/>
              </w:rPr>
            </w:pPr>
            <w:r w:rsidRPr="00B83C08">
              <w:rPr>
                <w:rFonts w:ascii="Arial Narrow" w:hAnsi="Arial Narrow"/>
                <w:b/>
                <w:sz w:val="18"/>
              </w:rPr>
              <w:t>29 mars au 2 avril à Ouaga</w:t>
            </w:r>
            <w:r w:rsidR="00375254">
              <w:rPr>
                <w:rFonts w:ascii="Arial Narrow" w:hAnsi="Arial Narrow"/>
                <w:b/>
                <w:sz w:val="18"/>
              </w:rPr>
              <w:t>dougou</w:t>
            </w:r>
          </w:p>
          <w:p w:rsidR="005C6609" w:rsidRPr="00B83C08" w:rsidRDefault="005C6609" w:rsidP="005C660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18"/>
              </w:rPr>
            </w:pPr>
            <w:r w:rsidRPr="00B83C08">
              <w:rPr>
                <w:rFonts w:ascii="Arial Narrow" w:hAnsi="Arial Narrow"/>
                <w:b/>
                <w:sz w:val="18"/>
              </w:rPr>
              <w:t>20 au 25 juin</w:t>
            </w:r>
            <w:r w:rsidR="00B83C08" w:rsidRPr="00B83C08">
              <w:rPr>
                <w:rFonts w:ascii="Arial Narrow" w:hAnsi="Arial Narrow"/>
                <w:b/>
                <w:sz w:val="18"/>
              </w:rPr>
              <w:t xml:space="preserve"> à Bobo</w:t>
            </w:r>
          </w:p>
          <w:p w:rsidR="00D51C61" w:rsidRPr="00B83C08" w:rsidRDefault="00B83C08" w:rsidP="00B83C0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 w:rsidRPr="00B83C08">
              <w:rPr>
                <w:rFonts w:ascii="Arial Narrow" w:hAnsi="Arial Narrow"/>
                <w:b/>
                <w:sz w:val="18"/>
              </w:rPr>
              <w:t>13 au17juin à Koudougou</w:t>
            </w:r>
          </w:p>
        </w:tc>
      </w:tr>
      <w:tr w:rsidR="00D51C61" w:rsidRPr="00E212DE" w:rsidTr="005579C3">
        <w:tc>
          <w:tcPr>
            <w:tcW w:w="1702" w:type="dxa"/>
            <w:vMerge w:val="restart"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lastRenderedPageBreak/>
              <w:t>Gestion des ressources humaines</w:t>
            </w:r>
          </w:p>
        </w:tc>
        <w:tc>
          <w:tcPr>
            <w:tcW w:w="1984" w:type="dxa"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Management de la qualité totale</w:t>
            </w:r>
          </w:p>
        </w:tc>
        <w:tc>
          <w:tcPr>
            <w:tcW w:w="6095" w:type="dxa"/>
          </w:tcPr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Maîtriser la qualité dans une dynamique de changement, de management participatif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Partager les outils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Enseigner le savoir faire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Communiquer des attitudes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Agir pour engendrer l’action</w:t>
            </w:r>
          </w:p>
        </w:tc>
        <w:tc>
          <w:tcPr>
            <w:tcW w:w="2410" w:type="dxa"/>
          </w:tcPr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Directeurs, chefs d’entreprise ou de service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DRH, Chefs du personnel</w:t>
            </w:r>
          </w:p>
          <w:p w:rsidR="00D51C61" w:rsidRPr="00834FAD" w:rsidRDefault="00D51C61" w:rsidP="00D51C61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834FAD">
              <w:rPr>
                <w:rFonts w:ascii="Arial Narrow" w:hAnsi="Arial Narrow"/>
              </w:rPr>
              <w:t>Cadres de l’administration publique et privée</w:t>
            </w: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1B41B6" w:rsidRPr="005579C3" w:rsidRDefault="001B41B6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D51C61" w:rsidRPr="005579C3" w:rsidRDefault="005579C3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D51C61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1B41B6" w:rsidRPr="005579C3" w:rsidRDefault="001B41B6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</w:p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</w:t>
            </w:r>
            <w:r w:rsidR="001B41B6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 </w:t>
            </w: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</w:t>
            </w:r>
          </w:p>
        </w:tc>
        <w:tc>
          <w:tcPr>
            <w:tcW w:w="2126" w:type="dxa"/>
          </w:tcPr>
          <w:p w:rsidR="00D51C61" w:rsidRDefault="001B41B6" w:rsidP="001B41B6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</w:rPr>
            </w:pPr>
            <w:r w:rsidRPr="001B41B6">
              <w:rPr>
                <w:rFonts w:ascii="Arial Narrow" w:hAnsi="Arial Narrow"/>
              </w:rPr>
              <w:t>6 au 11 juin à Ouaga</w:t>
            </w:r>
            <w:r w:rsidR="008F3A3D">
              <w:rPr>
                <w:rFonts w:ascii="Arial Narrow" w:hAnsi="Arial Narrow"/>
              </w:rPr>
              <w:t>dougou</w:t>
            </w:r>
          </w:p>
          <w:p w:rsidR="001B41B6" w:rsidRPr="001B41B6" w:rsidRDefault="00A10A96" w:rsidP="001B41B6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au 25juin à Bobo</w:t>
            </w:r>
          </w:p>
          <w:p w:rsidR="001B41B6" w:rsidRDefault="001B41B6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</w:tr>
      <w:tr w:rsidR="00D51C61" w:rsidRPr="002151AA" w:rsidTr="005579C3">
        <w:trPr>
          <w:trHeight w:val="1125"/>
        </w:trPr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Management stratégique des Ressources Humaines</w:t>
            </w:r>
          </w:p>
        </w:tc>
        <w:tc>
          <w:tcPr>
            <w:tcW w:w="6095" w:type="dxa"/>
          </w:tcPr>
          <w:p w:rsidR="00D51C61" w:rsidRPr="00E7129D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E7129D">
              <w:rPr>
                <w:rFonts w:ascii="Arial Narrow" w:hAnsi="Arial Narrow"/>
              </w:rPr>
              <w:t xml:space="preserve">Maîtriser la détermination le processus d’orientation stratégique suivant l’évolution de l’environnement et les capacités de l’organisation </w:t>
            </w:r>
          </w:p>
          <w:p w:rsidR="00D51C61" w:rsidRPr="00E7129D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E7129D">
              <w:rPr>
                <w:rFonts w:ascii="Arial Narrow" w:hAnsi="Arial Narrow"/>
              </w:rPr>
              <w:t>Maîtriser la conception des programmes d’action du personnel</w:t>
            </w:r>
          </w:p>
          <w:p w:rsidR="001B41B6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E7129D">
              <w:rPr>
                <w:rFonts w:ascii="Arial Narrow" w:hAnsi="Arial Narrow"/>
              </w:rPr>
              <w:t xml:space="preserve">Acquérir des attitudes de prévisionnelle </w:t>
            </w:r>
          </w:p>
          <w:p w:rsidR="00D51C61" w:rsidRPr="00E7129D" w:rsidRDefault="001B41B6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0B61C5">
              <w:rPr>
                <w:rFonts w:ascii="Arial Narrow" w:hAnsi="Arial Narrow"/>
              </w:rPr>
              <w:t>Gestion du temps et planification par priorités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 xml:space="preserve">Maîtriser les outils de gestion des RH 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Gérer efficacement les RH</w:t>
            </w:r>
          </w:p>
        </w:tc>
        <w:tc>
          <w:tcPr>
            <w:tcW w:w="2410" w:type="dxa"/>
          </w:tcPr>
          <w:p w:rsidR="00D51C61" w:rsidRPr="0028287A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Directeurs, chefs d’entreprise ou de service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DRH, Chefs du personnel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Cadres de l’administration publique et privée</w:t>
            </w: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D51C61" w:rsidRPr="005579C3" w:rsidRDefault="005579C3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D51C61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200000</w:t>
            </w:r>
          </w:p>
        </w:tc>
        <w:tc>
          <w:tcPr>
            <w:tcW w:w="2126" w:type="dxa"/>
          </w:tcPr>
          <w:p w:rsidR="00D51C61" w:rsidRDefault="00A10A96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11 au 16 juillet à Ouaga</w:t>
            </w:r>
            <w:r w:rsidR="008F3A3D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dougou</w:t>
            </w: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 et Bobo</w:t>
            </w:r>
          </w:p>
        </w:tc>
      </w:tr>
      <w:tr w:rsidR="00D51C61" w:rsidRPr="002151AA" w:rsidTr="005579C3">
        <w:tc>
          <w:tcPr>
            <w:tcW w:w="1702" w:type="dxa"/>
            <w:vMerge/>
          </w:tcPr>
          <w:p w:rsidR="00D51C61" w:rsidRPr="00E212DE" w:rsidRDefault="00D51C61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1984" w:type="dxa"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Management d’équipe </w:t>
            </w:r>
            <w:r w:rsidR="00A10A96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par la communication </w:t>
            </w: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et </w:t>
            </w:r>
            <w:r w:rsidR="00A10A96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la </w:t>
            </w: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Gestion des conflits</w:t>
            </w:r>
          </w:p>
        </w:tc>
        <w:tc>
          <w:tcPr>
            <w:tcW w:w="6095" w:type="dxa"/>
          </w:tcPr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Développer  une dynamique de groupe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S’approprier les techniques d’analyse des postes de travail</w:t>
            </w:r>
          </w:p>
          <w:p w:rsidR="00D51C61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anticiper et mieux gérer les conflits</w:t>
            </w:r>
          </w:p>
          <w:p w:rsidR="00D51C61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C328F8">
              <w:rPr>
                <w:rFonts w:ascii="Arial Narrow" w:hAnsi="Arial Narrow"/>
              </w:rPr>
              <w:t>Savoir motiver et se motiver</w:t>
            </w:r>
          </w:p>
          <w:p w:rsidR="00D51C61" w:rsidRPr="00C328F8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C328F8">
              <w:rPr>
                <w:rFonts w:ascii="Arial Narrow" w:hAnsi="Arial Narrow"/>
              </w:rPr>
              <w:t>Maîtriser les techniques d’auto motivation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E212DE">
              <w:rPr>
                <w:rFonts w:ascii="Arial Narrow" w:hAnsi="Arial Narrow"/>
              </w:rPr>
              <w:lastRenderedPageBreak/>
              <w:t>*Etre productif à travers la motivation de soi</w:t>
            </w:r>
          </w:p>
        </w:tc>
        <w:tc>
          <w:tcPr>
            <w:tcW w:w="2410" w:type="dxa"/>
          </w:tcPr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lastRenderedPageBreak/>
              <w:t>Coordonnateur de projet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 xml:space="preserve">Directeurs, chefs d’entreprise ou </w:t>
            </w:r>
            <w:r w:rsidRPr="0028287A">
              <w:rPr>
                <w:rFonts w:ascii="Arial Narrow" w:hAnsi="Arial Narrow"/>
              </w:rPr>
              <w:lastRenderedPageBreak/>
              <w:t>de service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DRH, Chefs du personnel</w:t>
            </w:r>
          </w:p>
          <w:p w:rsidR="00D51C61" w:rsidRPr="0028287A" w:rsidRDefault="00D51C61" w:rsidP="00D51C6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8287A">
              <w:rPr>
                <w:rFonts w:ascii="Arial Narrow" w:hAnsi="Arial Narrow"/>
              </w:rPr>
              <w:t>Cadres de l’administration publique et privée</w:t>
            </w:r>
          </w:p>
        </w:tc>
        <w:tc>
          <w:tcPr>
            <w:tcW w:w="709" w:type="dxa"/>
          </w:tcPr>
          <w:p w:rsidR="00D51C61" w:rsidRPr="005579C3" w:rsidRDefault="005579C3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lastRenderedPageBreak/>
              <w:t>0</w:t>
            </w:r>
            <w:r w:rsidR="00D51C61" w:rsidRPr="005579C3">
              <w:rPr>
                <w:rFonts w:ascii="Times New Roman" w:eastAsia="Times New Roman" w:hAnsi="Times New Roman"/>
                <w:b/>
                <w:lang w:val="fr-FR" w:eastAsia="fr-FR"/>
              </w:rPr>
              <w:t>5</w:t>
            </w:r>
          </w:p>
        </w:tc>
        <w:tc>
          <w:tcPr>
            <w:tcW w:w="1021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200000</w:t>
            </w:r>
          </w:p>
        </w:tc>
        <w:tc>
          <w:tcPr>
            <w:tcW w:w="2126" w:type="dxa"/>
          </w:tcPr>
          <w:p w:rsidR="00D51C61" w:rsidRDefault="00A10A96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25 au 29 juillet à Ouaga</w:t>
            </w:r>
            <w:r w:rsidR="008F3A3D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dougou</w:t>
            </w: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 et à Bobo</w:t>
            </w:r>
          </w:p>
        </w:tc>
      </w:tr>
      <w:tr w:rsidR="00D51C61" w:rsidRPr="002151AA" w:rsidTr="005579C3">
        <w:tc>
          <w:tcPr>
            <w:tcW w:w="1702" w:type="dxa"/>
          </w:tcPr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lastRenderedPageBreak/>
              <w:t>Développement personnel ;  leadership et plaidoyer</w:t>
            </w:r>
          </w:p>
        </w:tc>
        <w:tc>
          <w:tcPr>
            <w:tcW w:w="1984" w:type="dxa"/>
          </w:tcPr>
          <w:p w:rsidR="00D51C61" w:rsidRDefault="00D51C61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 w:rsidRPr="00E212DE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Développement personnel et management stratégique des Ressources Humaines</w:t>
            </w:r>
          </w:p>
          <w:p w:rsidR="00D51C61" w:rsidRPr="00E212DE" w:rsidRDefault="00D51C61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6095" w:type="dxa"/>
          </w:tcPr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connaitre le concept de développement personnel</w:t>
            </w:r>
          </w:p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S’approprier les techniques de développement des capacités personnelles en vue d’améliorer l’efficacité au travail</w:t>
            </w:r>
          </w:p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Etre plus efficace dans l’accomplissement des missions de gestion du personnel</w:t>
            </w:r>
          </w:p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Savoir développer la motivation interne des agents.</w:t>
            </w:r>
          </w:p>
        </w:tc>
        <w:tc>
          <w:tcPr>
            <w:tcW w:w="2410" w:type="dxa"/>
          </w:tcPr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Directeurs, chefs d’entreprises ou de service</w:t>
            </w:r>
          </w:p>
          <w:p w:rsidR="00D51C61" w:rsidRPr="006423BB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6423BB">
              <w:rPr>
                <w:rFonts w:ascii="Arial Narrow" w:hAnsi="Arial Narrow"/>
              </w:rPr>
              <w:t>Travailleurs des secteurs public et privé</w:t>
            </w:r>
          </w:p>
          <w:p w:rsidR="00D51C61" w:rsidRPr="00C328F8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C328F8">
              <w:rPr>
                <w:rFonts w:ascii="Arial Narrow" w:hAnsi="Arial Narrow"/>
              </w:rPr>
              <w:t>Travailleurs du secteur informel</w:t>
            </w:r>
          </w:p>
          <w:p w:rsidR="00D51C61" w:rsidRPr="00C328F8" w:rsidRDefault="00D51C61" w:rsidP="00D51C6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C328F8">
              <w:rPr>
                <w:rFonts w:ascii="Arial Narrow" w:hAnsi="Arial Narrow"/>
              </w:rPr>
              <w:t>ONG, Associations, groupements</w:t>
            </w:r>
          </w:p>
          <w:p w:rsidR="00D51C61" w:rsidRPr="00E212DE" w:rsidRDefault="00D51C61" w:rsidP="00D51C6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</w:tcPr>
          <w:p w:rsidR="00D51C61" w:rsidRPr="005579C3" w:rsidRDefault="00D51C61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</w:p>
          <w:p w:rsidR="00D51C61" w:rsidRPr="005579C3" w:rsidRDefault="005579C3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lang w:val="fr-FR" w:eastAsia="fr-FR"/>
              </w:rPr>
              <w:t>0</w:t>
            </w:r>
            <w:r w:rsidR="00D51C61" w:rsidRPr="005579C3">
              <w:rPr>
                <w:rFonts w:ascii="Times New Roman" w:eastAsia="Times New Roman" w:hAnsi="Times New Roman"/>
                <w:b/>
                <w:lang w:val="fr-FR" w:eastAsia="fr-FR"/>
              </w:rPr>
              <w:t>6</w:t>
            </w:r>
          </w:p>
        </w:tc>
        <w:tc>
          <w:tcPr>
            <w:tcW w:w="1021" w:type="dxa"/>
          </w:tcPr>
          <w:p w:rsidR="00D51C61" w:rsidRPr="005579C3" w:rsidRDefault="00A10A96" w:rsidP="00D5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25</w:t>
            </w:r>
            <w:r w:rsidR="00D51C61" w:rsidRPr="005579C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0000</w:t>
            </w:r>
          </w:p>
        </w:tc>
        <w:tc>
          <w:tcPr>
            <w:tcW w:w="2126" w:type="dxa"/>
          </w:tcPr>
          <w:p w:rsidR="00D51C61" w:rsidRDefault="00A10A96" w:rsidP="00D51C6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22 au 27 Aout à Ouaga</w:t>
            </w:r>
            <w:r w:rsidR="008F3A3D"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>dougou</w:t>
            </w:r>
            <w:r>
              <w:rPr>
                <w:rFonts w:ascii="Arial Narrow" w:eastAsia="Times New Roman" w:hAnsi="Arial Narrow"/>
                <w:sz w:val="24"/>
                <w:szCs w:val="24"/>
                <w:lang w:val="fr-FR" w:eastAsia="fr-FR"/>
              </w:rPr>
              <w:t xml:space="preserve"> et à Bobo</w:t>
            </w:r>
          </w:p>
        </w:tc>
      </w:tr>
    </w:tbl>
    <w:p w:rsidR="00F83D0D" w:rsidRPr="00DA3D8B" w:rsidRDefault="00F83D0D" w:rsidP="00F83D0D">
      <w:pPr>
        <w:jc w:val="center"/>
        <w:rPr>
          <w:rFonts w:ascii="Arial Narrow" w:hAnsi="Arial Narrow"/>
          <w:b/>
          <w:sz w:val="24"/>
          <w:szCs w:val="24"/>
          <w:u w:val="single"/>
          <w:lang w:val="fr-FR"/>
        </w:rPr>
      </w:pPr>
    </w:p>
    <w:p w:rsidR="00DA3D8B" w:rsidRDefault="00DA3D8B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CF28E6" w:rsidRDefault="00CF28E6" w:rsidP="00DA3D8B">
      <w:pPr>
        <w:rPr>
          <w:rFonts w:ascii="Arial Narrow" w:hAnsi="Arial Narrow"/>
          <w:b/>
          <w:szCs w:val="24"/>
          <w:u w:val="single"/>
          <w:lang w:val="fr-FR"/>
        </w:rPr>
      </w:pPr>
    </w:p>
    <w:p w:rsidR="00DA3D8B" w:rsidRPr="00CF28E6" w:rsidRDefault="00DA3D8B" w:rsidP="00DA3D8B">
      <w:pPr>
        <w:rPr>
          <w:rFonts w:ascii="Arial Narrow" w:hAnsi="Arial Narrow"/>
          <w:b/>
          <w:sz w:val="20"/>
          <w:szCs w:val="24"/>
          <w:u w:val="single"/>
          <w:lang w:val="fr-FR"/>
        </w:rPr>
      </w:pPr>
    </w:p>
    <w:p w:rsidR="00F83D0D" w:rsidRPr="00A37F20" w:rsidRDefault="00F83D0D" w:rsidP="00A37F20">
      <w:pPr>
        <w:jc w:val="center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>MODULES DE FORMATIONS SUR LE DEVELOPPEMENT PERSONNEL, LES PERFOR</w:t>
      </w:r>
      <w:r w:rsidR="00A37F20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MANCES ET L’AMELIORATION DE LA </w:t>
      </w:r>
      <w:r w:rsidRPr="00A37F20">
        <w:rPr>
          <w:rFonts w:ascii="Times New Roman" w:hAnsi="Times New Roman"/>
          <w:b/>
          <w:sz w:val="28"/>
          <w:szCs w:val="28"/>
          <w:u w:val="single"/>
          <w:lang w:val="fr-FR"/>
        </w:rPr>
        <w:t>PRODUCTIVITE</w:t>
      </w:r>
    </w:p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tbl>
      <w:tblPr>
        <w:tblW w:w="150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4920"/>
        <w:gridCol w:w="3240"/>
        <w:gridCol w:w="1402"/>
        <w:gridCol w:w="3119"/>
      </w:tblGrid>
      <w:tr w:rsidR="00DA3D8B" w:rsidRPr="00E212DE" w:rsidTr="00CF28E6">
        <w:trPr>
          <w:trHeight w:val="561"/>
        </w:trPr>
        <w:tc>
          <w:tcPr>
            <w:tcW w:w="240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MODULES</w:t>
            </w:r>
          </w:p>
        </w:tc>
        <w:tc>
          <w:tcPr>
            <w:tcW w:w="492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OBJECTIF</w:t>
            </w:r>
          </w:p>
        </w:tc>
        <w:tc>
          <w:tcPr>
            <w:tcW w:w="324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PUBLIC CIBLE</w:t>
            </w:r>
          </w:p>
        </w:tc>
        <w:tc>
          <w:tcPr>
            <w:tcW w:w="1402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 w:val="20"/>
                <w:szCs w:val="24"/>
                <w:lang w:val="fr-FR" w:eastAsia="fr-FR"/>
              </w:rPr>
              <w:t>DUREE (EN JOURS)</w:t>
            </w:r>
          </w:p>
        </w:tc>
        <w:tc>
          <w:tcPr>
            <w:tcW w:w="3119" w:type="dxa"/>
          </w:tcPr>
          <w:p w:rsidR="00DA3D8B" w:rsidRPr="005579C3" w:rsidRDefault="00B82721" w:rsidP="00B82721">
            <w:pPr>
              <w:tabs>
                <w:tab w:val="center" w:pos="4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  <w:lang w:val="fr-FR" w:eastAsia="fr-FR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Montant e</w:t>
            </w:r>
            <w:r w:rsidRPr="00B82721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/>
              </w:rPr>
              <w:t>n FCFA/personne</w:t>
            </w:r>
          </w:p>
        </w:tc>
      </w:tr>
      <w:tr w:rsidR="00DA3D8B" w:rsidRPr="00E212DE" w:rsidTr="00CF28E6">
        <w:tc>
          <w:tcPr>
            <w:tcW w:w="240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 xml:space="preserve">Développement de l’imagination et fixation d’objectifs ; des outils importants de la performance des entreprises. </w:t>
            </w:r>
          </w:p>
        </w:tc>
        <w:tc>
          <w:tcPr>
            <w:tcW w:w="492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*Situer les facteurs et comportements bloquant le développement de l’imagination ;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*Comprendre l’imagination comme une source d’idées et un facteur de créativité.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*Acquérir les techniques pour son développement et sa fructification</w:t>
            </w:r>
          </w:p>
        </w:tc>
        <w:tc>
          <w:tcPr>
            <w:tcW w:w="324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*Coordonnateurs de projets et programmes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*Personnel d’ONG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*Membres d’Associations et de Groupements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*Cadres et commerciaux des structures publiques et privé</w:t>
            </w:r>
          </w:p>
        </w:tc>
        <w:tc>
          <w:tcPr>
            <w:tcW w:w="1402" w:type="dxa"/>
            <w:vAlign w:val="center"/>
          </w:tcPr>
          <w:p w:rsidR="00DA3D8B" w:rsidRPr="00CF28E6" w:rsidRDefault="005579C3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DA3D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4</w:t>
            </w:r>
          </w:p>
        </w:tc>
        <w:tc>
          <w:tcPr>
            <w:tcW w:w="3119" w:type="dxa"/>
          </w:tcPr>
          <w:p w:rsidR="00DA3D8B" w:rsidRPr="005579C3" w:rsidRDefault="00DA3D8B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175 000</w:t>
            </w:r>
          </w:p>
        </w:tc>
      </w:tr>
      <w:tr w:rsidR="00DA3D8B" w:rsidRPr="00E212DE" w:rsidTr="00CF28E6">
        <w:tc>
          <w:tcPr>
            <w:tcW w:w="240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Développement personnel et management stratégique des ressources humaines</w:t>
            </w:r>
          </w:p>
        </w:tc>
        <w:tc>
          <w:tcPr>
            <w:tcW w:w="492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*Connaître le concept de développement personnel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*S’approprier les techniques de développement des capacités personnelles en vue d’améliorer l’efficacité au travail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*Etre plus efficace dans l’accomplissement des missions de gestion du personnel</w:t>
            </w:r>
          </w:p>
          <w:p w:rsidR="00DA3D8B" w:rsidRPr="00CF28E6" w:rsidRDefault="00DA3D8B" w:rsidP="00FB482B">
            <w:pPr>
              <w:spacing w:after="0" w:line="240" w:lineRule="auto"/>
              <w:ind w:left="708" w:hanging="708"/>
              <w:rPr>
                <w:rFonts w:ascii="Arial Narrow" w:eastAsia="Times New Roman" w:hAnsi="Arial Narrow"/>
                <w:i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*Savoir développer la motivation interne des agents</w:t>
            </w:r>
          </w:p>
        </w:tc>
        <w:tc>
          <w:tcPr>
            <w:tcW w:w="324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*Directeurs, chefs d’entreprises ou de service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des secteurs public et privé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Travailleurs du secteur informel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*ONG, associations, groupements</w:t>
            </w:r>
          </w:p>
        </w:tc>
        <w:tc>
          <w:tcPr>
            <w:tcW w:w="1402" w:type="dxa"/>
            <w:vAlign w:val="center"/>
          </w:tcPr>
          <w:p w:rsidR="00DA3D8B" w:rsidRPr="00CF28E6" w:rsidRDefault="005579C3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DA3D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4</w:t>
            </w:r>
          </w:p>
        </w:tc>
        <w:tc>
          <w:tcPr>
            <w:tcW w:w="3119" w:type="dxa"/>
          </w:tcPr>
          <w:p w:rsidR="00DA3D8B" w:rsidRPr="005579C3" w:rsidRDefault="00DA3D8B" w:rsidP="00DA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175 000</w:t>
            </w:r>
          </w:p>
        </w:tc>
      </w:tr>
      <w:tr w:rsidR="00DA3D8B" w:rsidRPr="00E212DE" w:rsidTr="00CF28E6">
        <w:tc>
          <w:tcPr>
            <w:tcW w:w="240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Les clés de la réussite ; des outils importants pour  la  performance  des agents et des entreprises</w:t>
            </w:r>
          </w:p>
        </w:tc>
        <w:tc>
          <w:tcPr>
            <w:tcW w:w="492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*Connaître la notion de réussite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*/Connaître les cinq étapes essentielles de la réussite</w:t>
            </w:r>
          </w:p>
        </w:tc>
        <w:tc>
          <w:tcPr>
            <w:tcW w:w="324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*Directeurs, chefs d’entreprises ou de service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des secteurs public et privé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Travailleurs du secteur informel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*ONG, associations, groupements</w:t>
            </w:r>
          </w:p>
        </w:tc>
        <w:tc>
          <w:tcPr>
            <w:tcW w:w="1402" w:type="dxa"/>
            <w:vAlign w:val="center"/>
          </w:tcPr>
          <w:p w:rsidR="00DA3D8B" w:rsidRPr="00CF28E6" w:rsidRDefault="005579C3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DA3D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5</w:t>
            </w:r>
          </w:p>
        </w:tc>
        <w:tc>
          <w:tcPr>
            <w:tcW w:w="3119" w:type="dxa"/>
          </w:tcPr>
          <w:p w:rsidR="00DA3D8B" w:rsidRPr="005579C3" w:rsidRDefault="00DA3D8B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200000</w:t>
            </w:r>
          </w:p>
        </w:tc>
      </w:tr>
      <w:tr w:rsidR="00DA3D8B" w:rsidRPr="00E212DE" w:rsidTr="00CF28E6">
        <w:tc>
          <w:tcPr>
            <w:tcW w:w="2400" w:type="dxa"/>
            <w:vAlign w:val="center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Connaissance et valorisation du potentiel humain et amélioration de la productivité des agents et de l’entreprise</w:t>
            </w:r>
          </w:p>
        </w:tc>
        <w:tc>
          <w:tcPr>
            <w:tcW w:w="492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*Prendre  conscience du potentiel inemployé ;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*Développer le potentiel personnel ;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*Valoriser le potentiel pour progresser et réussir ;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*Comprendre les notions du changement, du progrès et du développement</w:t>
            </w:r>
          </w:p>
        </w:tc>
        <w:tc>
          <w:tcPr>
            <w:tcW w:w="3240" w:type="dxa"/>
          </w:tcPr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*Coordonnateurs de projets et programmes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*Personnel d’ONG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*Membres d’Associations et de Groupements</w:t>
            </w:r>
          </w:p>
          <w:p w:rsidR="00DA3D8B" w:rsidRPr="00CF28E6" w:rsidRDefault="00DA3D8B" w:rsidP="00FB482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*Cadres et commerciaux des structures publiques et privé</w:t>
            </w:r>
          </w:p>
        </w:tc>
        <w:tc>
          <w:tcPr>
            <w:tcW w:w="1402" w:type="dxa"/>
            <w:vAlign w:val="center"/>
          </w:tcPr>
          <w:p w:rsidR="00DA3D8B" w:rsidRPr="00CF28E6" w:rsidRDefault="005579C3" w:rsidP="00FB482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DA3D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5</w:t>
            </w:r>
          </w:p>
        </w:tc>
        <w:tc>
          <w:tcPr>
            <w:tcW w:w="3119" w:type="dxa"/>
          </w:tcPr>
          <w:p w:rsidR="00DA3D8B" w:rsidRPr="005579C3" w:rsidRDefault="00DA3D8B" w:rsidP="00FB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200000</w:t>
            </w:r>
          </w:p>
        </w:tc>
      </w:tr>
      <w:tr w:rsidR="0056608B" w:rsidRPr="00E212DE" w:rsidTr="00CF28E6">
        <w:tc>
          <w:tcPr>
            <w:tcW w:w="2400" w:type="dxa"/>
            <w:vAlign w:val="center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 xml:space="preserve">Le développement de la personnalité de vente et amélioration de la </w:t>
            </w: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lastRenderedPageBreak/>
              <w:t>productivité des agents et de l’entreprise</w:t>
            </w:r>
          </w:p>
        </w:tc>
        <w:tc>
          <w:tcPr>
            <w:tcW w:w="492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*Comprendre le concept de la vente ;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*Comprendre les traits caractéristiques de la personnalité des vendeurs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*Maîtriser les techniques de développement de la personnalité de vente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*Maîtriser les techniques d’utilisation de sa personnalité au profit de la productivité de son entreprise</w:t>
            </w:r>
          </w:p>
        </w:tc>
        <w:tc>
          <w:tcPr>
            <w:tcW w:w="324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*Coordonnateurs de projets et programmes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 xml:space="preserve">*Membres d’Associations et de </w:t>
            </w: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Groupements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*Cadres et commerciaux des structures publiques et privé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</w:tc>
        <w:tc>
          <w:tcPr>
            <w:tcW w:w="1402" w:type="dxa"/>
            <w:vAlign w:val="center"/>
          </w:tcPr>
          <w:p w:rsidR="0056608B" w:rsidRPr="00CF28E6" w:rsidRDefault="005579C3" w:rsidP="0056608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lastRenderedPageBreak/>
              <w:t>0</w:t>
            </w:r>
            <w:r w:rsidR="005660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4</w:t>
            </w:r>
          </w:p>
        </w:tc>
        <w:tc>
          <w:tcPr>
            <w:tcW w:w="3119" w:type="dxa"/>
          </w:tcPr>
          <w:p w:rsidR="0056608B" w:rsidRPr="005579C3" w:rsidRDefault="0056608B" w:rsidP="0056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175 000</w:t>
            </w:r>
          </w:p>
        </w:tc>
      </w:tr>
      <w:tr w:rsidR="0056608B" w:rsidRPr="00E212DE" w:rsidTr="00CF28E6">
        <w:tc>
          <w:tcPr>
            <w:tcW w:w="2400" w:type="dxa"/>
            <w:vAlign w:val="center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lastRenderedPageBreak/>
              <w:t>Le développement des techniques de vente et amélioration de la productivité des agents et de l’entreprise</w:t>
            </w:r>
          </w:p>
        </w:tc>
        <w:tc>
          <w:tcPr>
            <w:tcW w:w="492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*Comprendre et maîtriser les techniques de ventes réussies ;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*Développer ses capacités d’utilisation des techniques de vente au profit de son entreprise</w:t>
            </w:r>
          </w:p>
        </w:tc>
        <w:tc>
          <w:tcPr>
            <w:tcW w:w="324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*Directeurs, chefs d’entreprises ou de service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des secteurs public et privé,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du secteur informel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*ONG, Associations groupements</w:t>
            </w:r>
          </w:p>
        </w:tc>
        <w:tc>
          <w:tcPr>
            <w:tcW w:w="1402" w:type="dxa"/>
            <w:vAlign w:val="center"/>
          </w:tcPr>
          <w:p w:rsidR="0056608B" w:rsidRPr="00CF28E6" w:rsidRDefault="005579C3" w:rsidP="0056608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5660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5</w:t>
            </w:r>
          </w:p>
        </w:tc>
        <w:tc>
          <w:tcPr>
            <w:tcW w:w="3119" w:type="dxa"/>
          </w:tcPr>
          <w:p w:rsidR="0056608B" w:rsidRPr="005579C3" w:rsidRDefault="0056608B" w:rsidP="0056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200000</w:t>
            </w:r>
          </w:p>
        </w:tc>
      </w:tr>
      <w:tr w:rsidR="0056608B" w:rsidRPr="00E212DE" w:rsidTr="00CF28E6">
        <w:tc>
          <w:tcPr>
            <w:tcW w:w="2400" w:type="dxa"/>
            <w:vAlign w:val="center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 xml:space="preserve">Dynamique de la fixation des objectifs et Elaboration des plans de développement de l’entreprise </w:t>
            </w:r>
          </w:p>
        </w:tc>
        <w:tc>
          <w:tcPr>
            <w:tcW w:w="492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Etablir le lien intrinsèque entre les capacités de fixation des objectifs et élaboration des plans cohérents, valables et réalistes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Maîtriser les différents aspects des plans de développement pour une meilleure exécution.</w:t>
            </w:r>
          </w:p>
        </w:tc>
        <w:tc>
          <w:tcPr>
            <w:tcW w:w="324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*Directeurs, chefs d’entreprises ou de service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des secteurs public et privé, et du secteur informel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*ONG, Associations groupements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*Etudiants,</w:t>
            </w:r>
          </w:p>
        </w:tc>
        <w:tc>
          <w:tcPr>
            <w:tcW w:w="1402" w:type="dxa"/>
            <w:vAlign w:val="center"/>
          </w:tcPr>
          <w:p w:rsidR="0056608B" w:rsidRPr="00CF28E6" w:rsidRDefault="005579C3" w:rsidP="0056608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5660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5</w:t>
            </w:r>
          </w:p>
        </w:tc>
        <w:tc>
          <w:tcPr>
            <w:tcW w:w="3119" w:type="dxa"/>
          </w:tcPr>
          <w:p w:rsidR="0056608B" w:rsidRPr="005579C3" w:rsidRDefault="0056608B" w:rsidP="0056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200000</w:t>
            </w:r>
          </w:p>
        </w:tc>
      </w:tr>
      <w:tr w:rsidR="0056608B" w:rsidRPr="00E212DE" w:rsidTr="00CF28E6">
        <w:tc>
          <w:tcPr>
            <w:tcW w:w="2400" w:type="dxa"/>
            <w:vAlign w:val="center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Dynamique de la maîtrise du temps et amélioration de la productivité des agents et cadres des entreprises</w:t>
            </w:r>
          </w:p>
        </w:tc>
        <w:tc>
          <w:tcPr>
            <w:tcW w:w="492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Connaître les techniques de planification des activités liées à la réalisation des plans de développement ;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Maîtriser la gestion par délais, le suivi et l’évaluation des activités programmées.</w:t>
            </w:r>
          </w:p>
        </w:tc>
        <w:tc>
          <w:tcPr>
            <w:tcW w:w="3240" w:type="dxa"/>
          </w:tcPr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*Directeurs, chefs d’entreprises ou de service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*Travailleurs des secteurs public et privé, et du secteur informel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*ONG, Associations groupements</w:t>
            </w:r>
          </w:p>
          <w:p w:rsidR="0056608B" w:rsidRPr="00CF28E6" w:rsidRDefault="0056608B" w:rsidP="0056608B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*Etudiants,</w:t>
            </w:r>
          </w:p>
        </w:tc>
        <w:tc>
          <w:tcPr>
            <w:tcW w:w="1402" w:type="dxa"/>
            <w:vAlign w:val="center"/>
          </w:tcPr>
          <w:p w:rsidR="0056608B" w:rsidRPr="00CF28E6" w:rsidRDefault="005579C3" w:rsidP="0056608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56608B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4</w:t>
            </w:r>
          </w:p>
        </w:tc>
        <w:tc>
          <w:tcPr>
            <w:tcW w:w="3119" w:type="dxa"/>
          </w:tcPr>
          <w:p w:rsidR="0056608B" w:rsidRPr="005579C3" w:rsidRDefault="0056608B" w:rsidP="0056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200000</w:t>
            </w:r>
          </w:p>
        </w:tc>
      </w:tr>
      <w:tr w:rsidR="000B7079" w:rsidRPr="00E212DE" w:rsidTr="00CF28E6"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Place et rôle du membre du conseil d’administration dans la dynamique du développement et de la croissance de l’Entreprise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(Coaching des individus et des organisations)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*Situer le statut, le rôle et les responsabilités du membre les qualités d’un membre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Directeurs, cadres d’entreprise ou de société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2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150000</w:t>
            </w:r>
          </w:p>
        </w:tc>
      </w:tr>
      <w:tr w:rsidR="000B7079" w:rsidRPr="00E212DE" w:rsidTr="00CF28E6"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Gestion stratégique des Ressources Humaines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(Coaching des individus et des organisations)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*S’approprier les enjeux du management stratégique des RH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*Maîtriser les fondamentaux de la GRH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*Maîtriser les outils et techniques de la planification et du management stratégique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*Gestion prévisionnelle des carrières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*Elaborer et maîtriser l’agenda stratégique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*Directeurs des ressources humaines, cadres et agents de bureau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3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180000</w:t>
            </w:r>
          </w:p>
        </w:tc>
      </w:tr>
      <w:tr w:rsidR="000B7079" w:rsidRPr="00E212DE" w:rsidTr="00CF28E6">
        <w:trPr>
          <w:trHeight w:val="1037"/>
        </w:trPr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lastRenderedPageBreak/>
              <w:t>Management des pharmacies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(Coaching des individus et des organisations)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*Organisation et gestion du personnel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*Efficience des postes de travail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*Dynamique de groupe et complémentarité d’action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Pharmaciens et personnel de pharmacies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2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100000</w:t>
            </w:r>
          </w:p>
        </w:tc>
      </w:tr>
      <w:tr w:rsidR="000B7079" w:rsidRPr="00E212DE" w:rsidTr="00CF28E6"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Secrétariat (accueil classement)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(Coaching des individus et des organisations)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 xml:space="preserve">*Connaître la personnalité d’une secrétaire 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*Développer les attitudes au téléphone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*Développer les techniques de classement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*Secrétaires/assistants de direction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*Personnel d’accueil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*Standardiste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2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100000</w:t>
            </w:r>
          </w:p>
        </w:tc>
      </w:tr>
      <w:tr w:rsidR="000B7079" w:rsidRPr="00E212DE" w:rsidTr="00CF28E6"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Secrétariat (rédaction administrative)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(Coaching des individus et des organisations)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*Maîtriser les enjeux de la rédaction administrative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*Connaître les techniques de rédaction administrative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*Secrétaires assistants de direction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2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100000</w:t>
            </w:r>
          </w:p>
        </w:tc>
      </w:tr>
      <w:tr w:rsidR="000B7079" w:rsidRPr="00E212DE" w:rsidTr="00CF28E6">
        <w:tc>
          <w:tcPr>
            <w:tcW w:w="2400" w:type="dxa"/>
            <w:vAlign w:val="center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b/>
                <w:szCs w:val="24"/>
                <w:lang w:val="fr-FR" w:eastAsia="fr-FR"/>
              </w:rPr>
              <w:t>Secrétariat (communication et circulation de l’information)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(développement personnel)</w:t>
            </w:r>
          </w:p>
        </w:tc>
        <w:tc>
          <w:tcPr>
            <w:tcW w:w="492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*Développer l’art de communiquer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*Maîtriser les circuits de l’information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 xml:space="preserve">*Etudier les techniques d’une communication ouverte et complète 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*Gérer le tableau de bord</w:t>
            </w:r>
          </w:p>
        </w:tc>
        <w:tc>
          <w:tcPr>
            <w:tcW w:w="3240" w:type="dxa"/>
          </w:tcPr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*Secrétaires/assistants de direction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*Personnel d’accueil</w:t>
            </w:r>
          </w:p>
          <w:p w:rsidR="000B7079" w:rsidRPr="00CF28E6" w:rsidRDefault="000B7079" w:rsidP="000B7079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*Standardiste</w:t>
            </w:r>
          </w:p>
        </w:tc>
        <w:tc>
          <w:tcPr>
            <w:tcW w:w="1402" w:type="dxa"/>
            <w:vAlign w:val="center"/>
          </w:tcPr>
          <w:p w:rsidR="000B7079" w:rsidRPr="00CF28E6" w:rsidRDefault="005579C3" w:rsidP="000B7079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/>
                <w:szCs w:val="24"/>
                <w:lang w:val="fr-FR" w:eastAsia="fr-FR"/>
              </w:rPr>
              <w:t>0</w:t>
            </w:r>
            <w:r w:rsidR="000B7079" w:rsidRPr="00CF28E6">
              <w:rPr>
                <w:rFonts w:ascii="Arial Narrow" w:eastAsia="Times New Roman" w:hAnsi="Arial Narrow"/>
                <w:szCs w:val="24"/>
                <w:lang w:val="fr-FR" w:eastAsia="fr-FR"/>
              </w:rPr>
              <w:t>2</w:t>
            </w:r>
          </w:p>
        </w:tc>
        <w:tc>
          <w:tcPr>
            <w:tcW w:w="3119" w:type="dxa"/>
          </w:tcPr>
          <w:p w:rsidR="000B7079" w:rsidRPr="005579C3" w:rsidRDefault="00CF28E6" w:rsidP="000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5579C3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100000</w:t>
            </w:r>
          </w:p>
        </w:tc>
      </w:tr>
    </w:tbl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p w:rsidR="00F83D0D" w:rsidRPr="00E212DE" w:rsidRDefault="00F83D0D" w:rsidP="00F83D0D">
      <w:pPr>
        <w:rPr>
          <w:rFonts w:ascii="Arial Narrow" w:hAnsi="Arial Narrow"/>
          <w:sz w:val="24"/>
          <w:szCs w:val="24"/>
          <w:lang w:val="fr-FR"/>
        </w:rPr>
      </w:pPr>
    </w:p>
    <w:sectPr w:rsidR="00F83D0D" w:rsidRPr="00E212DE" w:rsidSect="00FB482B">
      <w:footerReference w:type="default" r:id="rId8"/>
      <w:pgSz w:w="16838" w:h="11906" w:orient="landscape"/>
      <w:pgMar w:top="426" w:right="1440" w:bottom="1276" w:left="1440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BB" w:rsidRDefault="00BE2EBB">
      <w:pPr>
        <w:spacing w:after="0" w:line="240" w:lineRule="auto"/>
      </w:pPr>
      <w:r>
        <w:separator/>
      </w:r>
    </w:p>
  </w:endnote>
  <w:endnote w:type="continuationSeparator" w:id="1">
    <w:p w:rsidR="00BE2EBB" w:rsidRDefault="00B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F" w:rsidRDefault="00B64C47">
    <w:pPr>
      <w:pStyle w:val="Pieddepage"/>
    </w:pPr>
    <w:r>
      <w:rPr>
        <w:noProof/>
        <w:lang w:val="fr-FR"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4097" type="#_x0000_t65" style="position:absolute;margin-left:770.1pt;margin-top:536.1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ysMjcOIAAAAPAQAADwAA&#10;AAAAAAAAAAAAAACRBAAAZHJzL2Rvd25yZXYueG1sUEsFBgAAAAAEAAQA8wAAAKAFAAAAAA==&#10;" o:allowincell="f" adj="14135" strokecolor="gray" strokeweight=".25pt">
          <v:textbox>
            <w:txbxContent>
              <w:p w:rsidR="00EE7D9F" w:rsidRDefault="00B64C47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 w:rsidR="00EE7D9F"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1C2773" w:rsidRPr="001C2773">
                  <w:rPr>
                    <w:noProof/>
                    <w:sz w:val="16"/>
                    <w:szCs w:val="16"/>
                  </w:rPr>
                  <w:t>0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BB" w:rsidRDefault="00BE2EBB">
      <w:pPr>
        <w:spacing w:after="0" w:line="240" w:lineRule="auto"/>
      </w:pPr>
      <w:r>
        <w:separator/>
      </w:r>
    </w:p>
  </w:footnote>
  <w:footnote w:type="continuationSeparator" w:id="1">
    <w:p w:rsidR="00BE2EBB" w:rsidRDefault="00BE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713"/>
    <w:multiLevelType w:val="hybridMultilevel"/>
    <w:tmpl w:val="79D2E894"/>
    <w:lvl w:ilvl="0" w:tplc="C0A052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C26D6"/>
    <w:multiLevelType w:val="hybridMultilevel"/>
    <w:tmpl w:val="72B60D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3EA"/>
    <w:multiLevelType w:val="hybridMultilevel"/>
    <w:tmpl w:val="5C1ACF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20FA2"/>
    <w:multiLevelType w:val="hybridMultilevel"/>
    <w:tmpl w:val="D4401F3A"/>
    <w:lvl w:ilvl="0" w:tplc="9B8019F2">
      <w:numFmt w:val="bullet"/>
      <w:lvlText w:val="-"/>
      <w:lvlJc w:val="left"/>
      <w:pPr>
        <w:ind w:left="2221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">
    <w:nsid w:val="111A57B1"/>
    <w:multiLevelType w:val="hybridMultilevel"/>
    <w:tmpl w:val="489ACC36"/>
    <w:lvl w:ilvl="0" w:tplc="57B87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2CC6"/>
    <w:multiLevelType w:val="hybridMultilevel"/>
    <w:tmpl w:val="59685AEE"/>
    <w:lvl w:ilvl="0" w:tplc="FB440698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07905B0"/>
    <w:multiLevelType w:val="hybridMultilevel"/>
    <w:tmpl w:val="BE3A496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C01CE9"/>
    <w:multiLevelType w:val="hybridMultilevel"/>
    <w:tmpl w:val="BB3EB52A"/>
    <w:lvl w:ilvl="0" w:tplc="C0A052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510417"/>
    <w:multiLevelType w:val="hybridMultilevel"/>
    <w:tmpl w:val="20420A68"/>
    <w:lvl w:ilvl="0" w:tplc="099C13E8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B67"/>
    <w:multiLevelType w:val="hybridMultilevel"/>
    <w:tmpl w:val="390284F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A74926"/>
    <w:multiLevelType w:val="hybridMultilevel"/>
    <w:tmpl w:val="DA348CF0"/>
    <w:lvl w:ilvl="0" w:tplc="3D5C4F5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A3C9A"/>
    <w:multiLevelType w:val="hybridMultilevel"/>
    <w:tmpl w:val="4DCE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36E90"/>
    <w:multiLevelType w:val="hybridMultilevel"/>
    <w:tmpl w:val="329CD40C"/>
    <w:lvl w:ilvl="0" w:tplc="82A0D58E">
      <w:start w:val="1"/>
      <w:numFmt w:val="decimal"/>
      <w:lvlText w:val="%1-"/>
      <w:lvlJc w:val="left"/>
      <w:pPr>
        <w:ind w:left="1070" w:hanging="360"/>
      </w:pPr>
      <w:rPr>
        <w:rFonts w:ascii="Calibri" w:hAnsi="Calibri" w:hint="default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311F53"/>
    <w:multiLevelType w:val="hybridMultilevel"/>
    <w:tmpl w:val="4D1C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D04F2"/>
    <w:multiLevelType w:val="hybridMultilevel"/>
    <w:tmpl w:val="C6EE54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10A3"/>
    <w:multiLevelType w:val="hybridMultilevel"/>
    <w:tmpl w:val="F0BE41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643AB"/>
    <w:multiLevelType w:val="hybridMultilevel"/>
    <w:tmpl w:val="A5FC322E"/>
    <w:lvl w:ilvl="0" w:tplc="9B801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77B6"/>
    <w:multiLevelType w:val="hybridMultilevel"/>
    <w:tmpl w:val="B61A7D5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ED5778"/>
    <w:multiLevelType w:val="hybridMultilevel"/>
    <w:tmpl w:val="96E44BBC"/>
    <w:lvl w:ilvl="0" w:tplc="274AC56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2C4B6">
      <w:start w:val="1"/>
      <w:numFmt w:val="decimal"/>
      <w:lvlText w:val="%3-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A61E3"/>
    <w:multiLevelType w:val="hybridMultilevel"/>
    <w:tmpl w:val="3B327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33A92"/>
    <w:multiLevelType w:val="hybridMultilevel"/>
    <w:tmpl w:val="CF02394C"/>
    <w:lvl w:ilvl="0" w:tplc="45C0240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47672"/>
    <w:multiLevelType w:val="hybridMultilevel"/>
    <w:tmpl w:val="B518DA3A"/>
    <w:lvl w:ilvl="0" w:tplc="ACD884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360A2"/>
    <w:multiLevelType w:val="hybridMultilevel"/>
    <w:tmpl w:val="359400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35AD1"/>
    <w:multiLevelType w:val="hybridMultilevel"/>
    <w:tmpl w:val="8B4C42A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BF6678"/>
    <w:multiLevelType w:val="hybridMultilevel"/>
    <w:tmpl w:val="1F76781C"/>
    <w:lvl w:ilvl="0" w:tplc="70A605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906137"/>
    <w:multiLevelType w:val="hybridMultilevel"/>
    <w:tmpl w:val="683E84BE"/>
    <w:lvl w:ilvl="0" w:tplc="C0A052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D5C15"/>
    <w:multiLevelType w:val="hybridMultilevel"/>
    <w:tmpl w:val="C84A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370F0"/>
    <w:multiLevelType w:val="hybridMultilevel"/>
    <w:tmpl w:val="DBCA6B9C"/>
    <w:lvl w:ilvl="0" w:tplc="C0A0524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C311183"/>
    <w:multiLevelType w:val="hybridMultilevel"/>
    <w:tmpl w:val="6F9417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821"/>
    <w:multiLevelType w:val="hybridMultilevel"/>
    <w:tmpl w:val="770A5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D1F58"/>
    <w:multiLevelType w:val="hybridMultilevel"/>
    <w:tmpl w:val="5476A5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3B7BB3"/>
    <w:multiLevelType w:val="hybridMultilevel"/>
    <w:tmpl w:val="2262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01FC"/>
    <w:multiLevelType w:val="hybridMultilevel"/>
    <w:tmpl w:val="B4F0F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E6BA2"/>
    <w:multiLevelType w:val="hybridMultilevel"/>
    <w:tmpl w:val="7BFE4642"/>
    <w:lvl w:ilvl="0" w:tplc="9BE881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7691B"/>
    <w:multiLevelType w:val="hybridMultilevel"/>
    <w:tmpl w:val="9DD22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B7968"/>
    <w:multiLevelType w:val="hybridMultilevel"/>
    <w:tmpl w:val="EEFCBB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72A43"/>
    <w:multiLevelType w:val="hybridMultilevel"/>
    <w:tmpl w:val="335EF322"/>
    <w:lvl w:ilvl="0" w:tplc="D1D67D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CF6134"/>
    <w:multiLevelType w:val="hybridMultilevel"/>
    <w:tmpl w:val="58C84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5CD8"/>
    <w:multiLevelType w:val="hybridMultilevel"/>
    <w:tmpl w:val="08D4F5AA"/>
    <w:lvl w:ilvl="0" w:tplc="7B2CBC72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E1A52"/>
    <w:multiLevelType w:val="hybridMultilevel"/>
    <w:tmpl w:val="2EC6B33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84C4347"/>
    <w:multiLevelType w:val="hybridMultilevel"/>
    <w:tmpl w:val="56F8C9F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A06D53"/>
    <w:multiLevelType w:val="hybridMultilevel"/>
    <w:tmpl w:val="D78CA970"/>
    <w:lvl w:ilvl="0" w:tplc="26A8568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24"/>
  </w:num>
  <w:num w:numId="5">
    <w:abstractNumId w:val="7"/>
  </w:num>
  <w:num w:numId="6">
    <w:abstractNumId w:val="16"/>
  </w:num>
  <w:num w:numId="7">
    <w:abstractNumId w:val="9"/>
  </w:num>
  <w:num w:numId="8">
    <w:abstractNumId w:val="6"/>
  </w:num>
  <w:num w:numId="9">
    <w:abstractNumId w:val="18"/>
  </w:num>
  <w:num w:numId="10">
    <w:abstractNumId w:val="8"/>
  </w:num>
  <w:num w:numId="11">
    <w:abstractNumId w:val="37"/>
  </w:num>
  <w:num w:numId="12">
    <w:abstractNumId w:val="41"/>
  </w:num>
  <w:num w:numId="13">
    <w:abstractNumId w:val="19"/>
  </w:num>
  <w:num w:numId="14">
    <w:abstractNumId w:val="39"/>
  </w:num>
  <w:num w:numId="15">
    <w:abstractNumId w:val="20"/>
  </w:num>
  <w:num w:numId="16">
    <w:abstractNumId w:val="32"/>
  </w:num>
  <w:num w:numId="17">
    <w:abstractNumId w:val="13"/>
  </w:num>
  <w:num w:numId="18">
    <w:abstractNumId w:val="26"/>
  </w:num>
  <w:num w:numId="19">
    <w:abstractNumId w:val="34"/>
  </w:num>
  <w:num w:numId="20">
    <w:abstractNumId w:val="14"/>
  </w:num>
  <w:num w:numId="21">
    <w:abstractNumId w:val="11"/>
  </w:num>
  <w:num w:numId="22">
    <w:abstractNumId w:val="22"/>
  </w:num>
  <w:num w:numId="23">
    <w:abstractNumId w:val="28"/>
  </w:num>
  <w:num w:numId="24">
    <w:abstractNumId w:val="1"/>
  </w:num>
  <w:num w:numId="25">
    <w:abstractNumId w:val="35"/>
  </w:num>
  <w:num w:numId="26">
    <w:abstractNumId w:val="15"/>
  </w:num>
  <w:num w:numId="27">
    <w:abstractNumId w:val="29"/>
  </w:num>
  <w:num w:numId="28">
    <w:abstractNumId w:val="31"/>
  </w:num>
  <w:num w:numId="29">
    <w:abstractNumId w:val="33"/>
  </w:num>
  <w:num w:numId="30">
    <w:abstractNumId w:val="2"/>
  </w:num>
  <w:num w:numId="31">
    <w:abstractNumId w:val="40"/>
  </w:num>
  <w:num w:numId="32">
    <w:abstractNumId w:val="17"/>
  </w:num>
  <w:num w:numId="33">
    <w:abstractNumId w:val="3"/>
  </w:num>
  <w:num w:numId="34">
    <w:abstractNumId w:val="0"/>
  </w:num>
  <w:num w:numId="35">
    <w:abstractNumId w:val="25"/>
  </w:num>
  <w:num w:numId="36">
    <w:abstractNumId w:val="12"/>
  </w:num>
  <w:num w:numId="37">
    <w:abstractNumId w:val="5"/>
  </w:num>
  <w:num w:numId="38">
    <w:abstractNumId w:val="4"/>
  </w:num>
  <w:num w:numId="39">
    <w:abstractNumId w:val="36"/>
  </w:num>
  <w:num w:numId="40">
    <w:abstractNumId w:val="21"/>
  </w:num>
  <w:num w:numId="41">
    <w:abstractNumId w:val="1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3D0D"/>
    <w:rsid w:val="00007203"/>
    <w:rsid w:val="00013111"/>
    <w:rsid w:val="00046F39"/>
    <w:rsid w:val="0005558E"/>
    <w:rsid w:val="000733FF"/>
    <w:rsid w:val="00074593"/>
    <w:rsid w:val="000B61C5"/>
    <w:rsid w:val="000B7079"/>
    <w:rsid w:val="00101307"/>
    <w:rsid w:val="001329E7"/>
    <w:rsid w:val="00142D3E"/>
    <w:rsid w:val="00153AE1"/>
    <w:rsid w:val="001631A8"/>
    <w:rsid w:val="001A5A3D"/>
    <w:rsid w:val="001B2F24"/>
    <w:rsid w:val="001B41B6"/>
    <w:rsid w:val="001C2773"/>
    <w:rsid w:val="001F3A57"/>
    <w:rsid w:val="00206E02"/>
    <w:rsid w:val="002151AA"/>
    <w:rsid w:val="00255BCF"/>
    <w:rsid w:val="0028287A"/>
    <w:rsid w:val="002B4BFA"/>
    <w:rsid w:val="00314D64"/>
    <w:rsid w:val="003256B0"/>
    <w:rsid w:val="00356D35"/>
    <w:rsid w:val="00375254"/>
    <w:rsid w:val="00397FD0"/>
    <w:rsid w:val="003D3D77"/>
    <w:rsid w:val="003D671A"/>
    <w:rsid w:val="003E4B84"/>
    <w:rsid w:val="003E7B22"/>
    <w:rsid w:val="003F0401"/>
    <w:rsid w:val="00401292"/>
    <w:rsid w:val="004449FF"/>
    <w:rsid w:val="00445509"/>
    <w:rsid w:val="004730BF"/>
    <w:rsid w:val="004C39E0"/>
    <w:rsid w:val="004E1A2F"/>
    <w:rsid w:val="00511C57"/>
    <w:rsid w:val="005579C3"/>
    <w:rsid w:val="00562DC7"/>
    <w:rsid w:val="005644F3"/>
    <w:rsid w:val="0056608B"/>
    <w:rsid w:val="005849AE"/>
    <w:rsid w:val="005B359D"/>
    <w:rsid w:val="005B527C"/>
    <w:rsid w:val="005C6609"/>
    <w:rsid w:val="005F07F6"/>
    <w:rsid w:val="005F11E2"/>
    <w:rsid w:val="005F1CE6"/>
    <w:rsid w:val="00607B2C"/>
    <w:rsid w:val="00617573"/>
    <w:rsid w:val="00630B5F"/>
    <w:rsid w:val="00641EB5"/>
    <w:rsid w:val="006423BB"/>
    <w:rsid w:val="00657DFA"/>
    <w:rsid w:val="00684452"/>
    <w:rsid w:val="006902DF"/>
    <w:rsid w:val="00697692"/>
    <w:rsid w:val="006F78FB"/>
    <w:rsid w:val="007001B9"/>
    <w:rsid w:val="007063EC"/>
    <w:rsid w:val="00731D75"/>
    <w:rsid w:val="00743FD9"/>
    <w:rsid w:val="00764793"/>
    <w:rsid w:val="007662C4"/>
    <w:rsid w:val="00767E87"/>
    <w:rsid w:val="007D3B00"/>
    <w:rsid w:val="007D3C21"/>
    <w:rsid w:val="007E723B"/>
    <w:rsid w:val="00821024"/>
    <w:rsid w:val="00831003"/>
    <w:rsid w:val="00834FAD"/>
    <w:rsid w:val="00835233"/>
    <w:rsid w:val="008477A4"/>
    <w:rsid w:val="00855483"/>
    <w:rsid w:val="00882824"/>
    <w:rsid w:val="008926DB"/>
    <w:rsid w:val="008A3269"/>
    <w:rsid w:val="008D165B"/>
    <w:rsid w:val="008D3DE6"/>
    <w:rsid w:val="008F3A3D"/>
    <w:rsid w:val="00926663"/>
    <w:rsid w:val="00957CDD"/>
    <w:rsid w:val="0099156F"/>
    <w:rsid w:val="009B34F8"/>
    <w:rsid w:val="009F29DA"/>
    <w:rsid w:val="00A10A96"/>
    <w:rsid w:val="00A2627C"/>
    <w:rsid w:val="00A364CE"/>
    <w:rsid w:val="00A37F20"/>
    <w:rsid w:val="00A52D15"/>
    <w:rsid w:val="00A721B5"/>
    <w:rsid w:val="00AA5B02"/>
    <w:rsid w:val="00B109CA"/>
    <w:rsid w:val="00B55491"/>
    <w:rsid w:val="00B605E3"/>
    <w:rsid w:val="00B64C47"/>
    <w:rsid w:val="00B71822"/>
    <w:rsid w:val="00B82721"/>
    <w:rsid w:val="00B83C08"/>
    <w:rsid w:val="00B87200"/>
    <w:rsid w:val="00BA67B3"/>
    <w:rsid w:val="00BD59A2"/>
    <w:rsid w:val="00BE2EBB"/>
    <w:rsid w:val="00BF21D1"/>
    <w:rsid w:val="00BF52DC"/>
    <w:rsid w:val="00C070F9"/>
    <w:rsid w:val="00C17187"/>
    <w:rsid w:val="00C328F8"/>
    <w:rsid w:val="00C44ED3"/>
    <w:rsid w:val="00C74F2D"/>
    <w:rsid w:val="00C86763"/>
    <w:rsid w:val="00C95459"/>
    <w:rsid w:val="00CB2FC9"/>
    <w:rsid w:val="00CB5002"/>
    <w:rsid w:val="00CE6304"/>
    <w:rsid w:val="00CF28E6"/>
    <w:rsid w:val="00CF74DB"/>
    <w:rsid w:val="00CF7B50"/>
    <w:rsid w:val="00D20D89"/>
    <w:rsid w:val="00D22D7F"/>
    <w:rsid w:val="00D266CA"/>
    <w:rsid w:val="00D51C61"/>
    <w:rsid w:val="00D52B3B"/>
    <w:rsid w:val="00D62373"/>
    <w:rsid w:val="00D95CA6"/>
    <w:rsid w:val="00DA3D8B"/>
    <w:rsid w:val="00DD6E6A"/>
    <w:rsid w:val="00DF31D0"/>
    <w:rsid w:val="00DF53F2"/>
    <w:rsid w:val="00E212DE"/>
    <w:rsid w:val="00E3052B"/>
    <w:rsid w:val="00E36377"/>
    <w:rsid w:val="00E7129D"/>
    <w:rsid w:val="00E84E59"/>
    <w:rsid w:val="00EE4CD1"/>
    <w:rsid w:val="00EE7D9F"/>
    <w:rsid w:val="00EF480D"/>
    <w:rsid w:val="00F31E11"/>
    <w:rsid w:val="00F32DCE"/>
    <w:rsid w:val="00F55776"/>
    <w:rsid w:val="00F83D0D"/>
    <w:rsid w:val="00FA28DE"/>
    <w:rsid w:val="00FB482B"/>
    <w:rsid w:val="00FB79C9"/>
    <w:rsid w:val="00FD491F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D"/>
    <w:rPr>
      <w:rFonts w:ascii="Calibri" w:eastAsia="Calibri" w:hAnsi="Calibri" w:cs="Times New Roman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09CA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D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8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D0D"/>
    <w:rPr>
      <w:rFonts w:ascii="Calibri" w:eastAsia="Calibri" w:hAnsi="Calibri" w:cs="Times New Roman"/>
      <w:lang w:val="en-GB"/>
    </w:rPr>
  </w:style>
  <w:style w:type="character" w:styleId="Lienhypertexte">
    <w:name w:val="Hyperlink"/>
    <w:uiPriority w:val="99"/>
    <w:unhideWhenUsed/>
    <w:rsid w:val="00FB482B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109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paragraph" w:customStyle="1" w:styleId="Style2">
    <w:name w:val="Style2"/>
    <w:basedOn w:val="Normal"/>
    <w:rsid w:val="00B109CA"/>
    <w:pPr>
      <w:autoSpaceDE w:val="0"/>
      <w:autoSpaceDN w:val="0"/>
      <w:spacing w:after="0" w:line="240" w:lineRule="auto"/>
      <w:jc w:val="both"/>
    </w:pPr>
    <w:rPr>
      <w:rFonts w:ascii="Arial" w:eastAsia="Times New Roman" w:hAnsi="Arial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D6E6A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D6E6A"/>
    <w:rPr>
      <w:rFonts w:ascii="Calibri" w:eastAsia="Times New Roman" w:hAnsi="Calibri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11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1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1E2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1E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1E2"/>
    <w:rPr>
      <w:rFonts w:ascii="Segoe UI" w:eastAsia="Calibr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C39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imbf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14183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DELL</cp:lastModifiedBy>
  <cp:revision>4</cp:revision>
  <dcterms:created xsi:type="dcterms:W3CDTF">2016-02-17T16:09:00Z</dcterms:created>
  <dcterms:modified xsi:type="dcterms:W3CDTF">2016-02-17T16:12:00Z</dcterms:modified>
</cp:coreProperties>
</file>