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25"/>
        <w:tblW w:w="10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5551"/>
      </w:tblGrid>
      <w:tr w:rsidR="003B4976" w:rsidRPr="00A247AC" w:rsidTr="003B4976">
        <w:trPr>
          <w:trHeight w:val="2637"/>
        </w:trPr>
        <w:tc>
          <w:tcPr>
            <w:tcW w:w="4898" w:type="dxa"/>
          </w:tcPr>
          <w:p w:rsidR="003B4976" w:rsidRPr="00E72A82" w:rsidRDefault="003B4976" w:rsidP="003B4976">
            <w:pPr>
              <w:pStyle w:val="Titre6"/>
              <w:spacing w:line="52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bookmarkStart w:id="0" w:name="_GoBack"/>
            <w:bookmarkEnd w:id="0"/>
            <w:r w:rsidRPr="00E72A82">
              <w:rPr>
                <w:rFonts w:ascii="Coronet" w:hAnsi="Coronet" w:cs="Arial"/>
                <w:b w:val="0"/>
                <w:noProof/>
                <w:color w:val="auto"/>
                <w:sz w:val="40"/>
                <w:szCs w:val="40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-190500</wp:posOffset>
                  </wp:positionV>
                  <wp:extent cx="1398270" cy="1339850"/>
                  <wp:effectExtent l="0" t="0" r="0" b="0"/>
                  <wp:wrapNone/>
                  <wp:docPr id="4" name="Image 4" descr="Sans titre-Numérisation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s titre-Numérisation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Congrès pour la Démocratie</w:t>
            </w:r>
          </w:p>
          <w:p w:rsidR="003B4976" w:rsidRPr="00A247AC" w:rsidRDefault="003B4976" w:rsidP="003B4976">
            <w:pPr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>et le Progrès (CDP)</w:t>
            </w:r>
          </w:p>
          <w:p w:rsidR="003B4976" w:rsidRPr="00A247AC" w:rsidRDefault="003B4976" w:rsidP="003B4976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:rsidR="003B4976" w:rsidRPr="00A247AC" w:rsidRDefault="003B4976" w:rsidP="003B4976">
            <w:pPr>
              <w:tabs>
                <w:tab w:val="left" w:pos="2920"/>
                <w:tab w:val="right" w:pos="4309"/>
              </w:tabs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>Conseil National</w:t>
            </w: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ab/>
            </w:r>
          </w:p>
          <w:p w:rsidR="003B4976" w:rsidRPr="00A247AC" w:rsidRDefault="003B4976" w:rsidP="003B4976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:rsidR="003B4976" w:rsidRPr="00E72A82" w:rsidRDefault="003B4976" w:rsidP="003B4976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Politique National</w:t>
            </w:r>
          </w:p>
          <w:p w:rsidR="003B4976" w:rsidRPr="00A247AC" w:rsidRDefault="003B4976" w:rsidP="003B4976">
            <w:pPr>
              <w:spacing w:line="18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</w:pPr>
            <w:r w:rsidRPr="00A247AC">
              <w:rPr>
                <w:rFonts w:ascii="Coronet" w:hAnsi="Coronet" w:cs="Arial"/>
                <w:bCs/>
                <w:i/>
                <w:iCs/>
                <w:sz w:val="40"/>
                <w:szCs w:val="40"/>
              </w:rPr>
              <w:t xml:space="preserve">       -------------</w:t>
            </w:r>
          </w:p>
          <w:p w:rsidR="003B4976" w:rsidRPr="00E72A82" w:rsidRDefault="003B4976" w:rsidP="003B4976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Exécutif  National</w:t>
            </w:r>
          </w:p>
          <w:p w:rsidR="003B4976" w:rsidRPr="003B4976" w:rsidRDefault="003B4976" w:rsidP="003B4976">
            <w:pPr>
              <w:spacing w:line="140" w:lineRule="exact"/>
              <w:rPr>
                <w:rFonts w:ascii="Agency FB" w:hAnsi="Agency FB" w:cs="Arial"/>
                <w:bCs/>
                <w:i/>
                <w:iCs/>
                <w:sz w:val="40"/>
                <w:szCs w:val="40"/>
              </w:rPr>
            </w:pPr>
            <w:r w:rsidRPr="003B4976">
              <w:rPr>
                <w:rFonts w:ascii="Agency FB" w:hAnsi="Agency FB" w:cs="Arial"/>
                <w:bCs/>
                <w:i/>
                <w:iCs/>
                <w:sz w:val="40"/>
                <w:szCs w:val="40"/>
              </w:rPr>
              <w:t xml:space="preserve">         -------------</w:t>
            </w:r>
          </w:p>
          <w:p w:rsidR="003B4976" w:rsidRPr="00A247AC" w:rsidRDefault="003B4976" w:rsidP="003B4976">
            <w:pPr>
              <w:spacing w:line="240" w:lineRule="exact"/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5551" w:type="dxa"/>
          </w:tcPr>
          <w:p w:rsidR="003B4976" w:rsidRPr="00A247AC" w:rsidRDefault="003B4976" w:rsidP="003B4976">
            <w:pPr>
              <w:pStyle w:val="Titre1"/>
              <w:spacing w:line="520" w:lineRule="exact"/>
              <w:jc w:val="right"/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</w:pPr>
            <w:r w:rsidRPr="00A247AC">
              <w:rPr>
                <w:rFonts w:ascii="Agency FB" w:hAnsi="Agency FB"/>
                <w:sz w:val="46"/>
                <w:szCs w:val="46"/>
                <w:lang w:val="nl-NL"/>
              </w:rPr>
              <w:t xml:space="preserve">                          </w:t>
            </w:r>
            <w:r w:rsidRPr="00A247AC">
              <w:rPr>
                <w:rFonts w:ascii="Coronet" w:hAnsi="Coronet"/>
                <w:sz w:val="46"/>
                <w:szCs w:val="46"/>
                <w:lang w:val="nl-NL"/>
              </w:rPr>
              <w:t xml:space="preserve"> </w:t>
            </w:r>
            <w:r w:rsidRPr="00A247AC"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  <w:t>Burkina Faso</w:t>
            </w:r>
          </w:p>
          <w:p w:rsidR="003B4976" w:rsidRPr="00A247AC" w:rsidRDefault="003B4976" w:rsidP="003B4976">
            <w:pPr>
              <w:spacing w:line="480" w:lineRule="exact"/>
              <w:jc w:val="right"/>
              <w:rPr>
                <w:rFonts w:ascii="Agency FB" w:hAnsi="Agency FB"/>
                <w:bCs/>
                <w:sz w:val="46"/>
                <w:szCs w:val="46"/>
              </w:rPr>
            </w:pPr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>Unité – Progrès - Justice</w:t>
            </w:r>
            <w:r w:rsidRPr="00A247AC">
              <w:rPr>
                <w:rFonts w:ascii="Coronet" w:hAnsi="Coronet"/>
                <w:bCs/>
                <w:sz w:val="46"/>
                <w:szCs w:val="46"/>
              </w:rPr>
              <w:t xml:space="preserve"> </w:t>
            </w:r>
            <w:r w:rsidRPr="00A247AC">
              <w:rPr>
                <w:rFonts w:ascii="Agency FB" w:hAnsi="Agency FB"/>
                <w:bCs/>
                <w:sz w:val="46"/>
                <w:szCs w:val="46"/>
              </w:rPr>
              <w:t xml:space="preserve">                          </w:t>
            </w:r>
          </w:p>
          <w:p w:rsidR="003B4976" w:rsidRPr="00A247AC" w:rsidRDefault="003B4976" w:rsidP="003B4976">
            <w:pPr>
              <w:spacing w:line="280" w:lineRule="exact"/>
              <w:jc w:val="right"/>
              <w:rPr>
                <w:rFonts w:ascii="Agency FB" w:hAnsi="Agency FB" w:cs="Arial"/>
                <w:sz w:val="46"/>
                <w:szCs w:val="46"/>
              </w:rPr>
            </w:pPr>
          </w:p>
          <w:p w:rsidR="003B4976" w:rsidRPr="00A247AC" w:rsidRDefault="003B4976" w:rsidP="003B4976">
            <w:pPr>
              <w:spacing w:line="440" w:lineRule="exact"/>
              <w:jc w:val="right"/>
              <w:rPr>
                <w:rFonts w:ascii="Agency FB" w:hAnsi="Agency FB" w:cs="Arial"/>
                <w:b/>
                <w:i/>
                <w:sz w:val="32"/>
                <w:szCs w:val="32"/>
              </w:rPr>
            </w:pPr>
          </w:p>
          <w:p w:rsidR="003B4976" w:rsidRPr="00A247AC" w:rsidRDefault="003B4976" w:rsidP="003B4976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</w:p>
          <w:p w:rsidR="003B4976" w:rsidRPr="00A247AC" w:rsidRDefault="003B4976" w:rsidP="003B4976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:rsidR="003B4976" w:rsidRPr="00A247AC" w:rsidRDefault="003B4976" w:rsidP="003B4976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:rsidR="003B4976" w:rsidRPr="00A247AC" w:rsidRDefault="003B4976" w:rsidP="003B4976">
            <w:pPr>
              <w:pStyle w:val="Corpsdetexte3"/>
              <w:spacing w:line="400" w:lineRule="exact"/>
              <w:rPr>
                <w:rFonts w:ascii="Century Gothic" w:hAnsi="Century Gothic"/>
                <w:i w:val="0"/>
                <w:iCs w:val="0"/>
                <w:szCs w:val="26"/>
              </w:rPr>
            </w:pPr>
          </w:p>
        </w:tc>
      </w:tr>
    </w:tbl>
    <w:p w:rsidR="003B4976" w:rsidRDefault="00BC50AB" w:rsidP="003B497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21B1B" wp14:editId="0EC6933C">
                <wp:simplePos x="0" y="0"/>
                <wp:positionH relativeFrom="column">
                  <wp:posOffset>-42545</wp:posOffset>
                </wp:positionH>
                <wp:positionV relativeFrom="paragraph">
                  <wp:posOffset>2281555</wp:posOffset>
                </wp:positionV>
                <wp:extent cx="6019800" cy="9715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71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45E2B3" id="Rectangle à coins arrondis 2" o:spid="_x0000_s1026" style="position:absolute;margin-left:-3.35pt;margin-top:179.65pt;width:474pt;height:7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" fillcolor="#fff2cc [663]" strokecolor="#1f4d78 [1604]" strokeweight="1pt">
                <v:stroke joinstyle="miter"/>
              </v:roundrect>
            </w:pict>
          </mc:Fallback>
        </mc:AlternateContent>
      </w:r>
    </w:p>
    <w:p w:rsidR="00367B57" w:rsidRDefault="00EC4764" w:rsidP="003B4976">
      <w:pPr>
        <w:jc w:val="center"/>
        <w:rPr>
          <w:rFonts w:ascii="Century Gothic" w:hAnsi="Century Gothic"/>
          <w:b/>
          <w:sz w:val="28"/>
          <w:szCs w:val="28"/>
        </w:rPr>
      </w:pPr>
      <w:r w:rsidRPr="00EC4764">
        <w:rPr>
          <w:rFonts w:ascii="Century Gothic" w:hAnsi="Century Gothic"/>
          <w:b/>
          <w:sz w:val="28"/>
          <w:szCs w:val="28"/>
        </w:rPr>
        <w:t xml:space="preserve">Motion de </w:t>
      </w:r>
      <w:r w:rsidR="00367B57">
        <w:rPr>
          <w:rFonts w:ascii="Century Gothic" w:hAnsi="Century Gothic"/>
          <w:b/>
          <w:sz w:val="28"/>
          <w:szCs w:val="28"/>
        </w:rPr>
        <w:t xml:space="preserve">Condamnation et de </w:t>
      </w:r>
      <w:r w:rsidRPr="00EC4764">
        <w:rPr>
          <w:rFonts w:ascii="Century Gothic" w:hAnsi="Century Gothic"/>
          <w:b/>
          <w:sz w:val="28"/>
          <w:szCs w:val="28"/>
        </w:rPr>
        <w:t xml:space="preserve">Soutien </w:t>
      </w:r>
      <w:r w:rsidR="00367B57">
        <w:rPr>
          <w:rFonts w:ascii="Century Gothic" w:hAnsi="Century Gothic"/>
          <w:b/>
          <w:sz w:val="28"/>
          <w:szCs w:val="28"/>
        </w:rPr>
        <w:t>des Secrétaires Généraux, Secrétaires Généraux Adjoints des Section Provinciales et des</w:t>
      </w:r>
      <w:r w:rsidR="00367B57" w:rsidRPr="00367B57">
        <w:rPr>
          <w:rFonts w:ascii="Century Gothic" w:hAnsi="Century Gothic"/>
          <w:b/>
          <w:sz w:val="28"/>
          <w:szCs w:val="28"/>
        </w:rPr>
        <w:t xml:space="preserve"> </w:t>
      </w:r>
      <w:r w:rsidR="00367B57">
        <w:rPr>
          <w:rFonts w:ascii="Century Gothic" w:hAnsi="Century Gothic"/>
          <w:b/>
          <w:sz w:val="28"/>
          <w:szCs w:val="28"/>
        </w:rPr>
        <w:t>Secrétaires Généraux des Sous-Sections</w:t>
      </w:r>
    </w:p>
    <w:p w:rsidR="00DC422E" w:rsidRPr="00367B57" w:rsidRDefault="00367B57" w:rsidP="00367B5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D14A7" w:rsidRDefault="00FE7421" w:rsidP="003B4976">
      <w:pPr>
        <w:jc w:val="both"/>
        <w:rPr>
          <w:rFonts w:ascii="Century Gothic" w:hAnsi="Century Gothic"/>
          <w:sz w:val="32"/>
          <w:szCs w:val="32"/>
        </w:rPr>
      </w:pPr>
      <w:r w:rsidRPr="00033D05">
        <w:rPr>
          <w:rFonts w:ascii="Century Gothic" w:hAnsi="Century Gothic"/>
          <w:b/>
          <w:sz w:val="32"/>
          <w:szCs w:val="32"/>
        </w:rPr>
        <w:t>Considérant</w:t>
      </w:r>
      <w:r w:rsidR="00367B57">
        <w:rPr>
          <w:rFonts w:ascii="Century Gothic" w:hAnsi="Century Gothic"/>
          <w:sz w:val="32"/>
          <w:szCs w:val="32"/>
        </w:rPr>
        <w:t xml:space="preserve"> la tenue victorieuse de 7</w:t>
      </w:r>
      <w:r w:rsidR="00367B57" w:rsidRPr="00367B57">
        <w:rPr>
          <w:rFonts w:ascii="Century Gothic" w:hAnsi="Century Gothic"/>
          <w:sz w:val="32"/>
          <w:szCs w:val="32"/>
          <w:vertAlign w:val="superscript"/>
        </w:rPr>
        <w:t>ième</w:t>
      </w:r>
      <w:r w:rsidR="00367B57">
        <w:rPr>
          <w:rFonts w:ascii="Century Gothic" w:hAnsi="Century Gothic"/>
          <w:sz w:val="32"/>
          <w:szCs w:val="32"/>
        </w:rPr>
        <w:t xml:space="preserve"> Congrès Ordinaire des 5 et 6 Mai 2018 à Ouagadougou</w:t>
      </w:r>
      <w:r w:rsidR="004D14A7">
        <w:rPr>
          <w:rFonts w:ascii="Century Gothic" w:hAnsi="Century Gothic"/>
          <w:sz w:val="32"/>
          <w:szCs w:val="32"/>
        </w:rPr>
        <w:t>;</w:t>
      </w:r>
    </w:p>
    <w:p w:rsidR="004D14A7" w:rsidRDefault="004D14A7" w:rsidP="003B4976">
      <w:pPr>
        <w:jc w:val="both"/>
        <w:rPr>
          <w:rFonts w:ascii="Century Gothic" w:hAnsi="Century Gothic"/>
          <w:sz w:val="32"/>
          <w:szCs w:val="32"/>
        </w:rPr>
      </w:pPr>
      <w:r w:rsidRPr="00DC422E">
        <w:rPr>
          <w:rFonts w:ascii="Century Gothic" w:hAnsi="Century Gothic"/>
          <w:b/>
          <w:sz w:val="32"/>
          <w:szCs w:val="32"/>
        </w:rPr>
        <w:t>Considérant</w:t>
      </w:r>
      <w:r w:rsidR="00367B57">
        <w:rPr>
          <w:rFonts w:ascii="Century Gothic" w:hAnsi="Century Gothic"/>
          <w:sz w:val="32"/>
          <w:szCs w:val="32"/>
        </w:rPr>
        <w:t xml:space="preserve"> l’élection du Camarade Eddie </w:t>
      </w:r>
      <w:r w:rsidR="00367B57" w:rsidRPr="007B57CE">
        <w:rPr>
          <w:rFonts w:ascii="Century Gothic" w:hAnsi="Century Gothic"/>
          <w:b/>
          <w:sz w:val="32"/>
          <w:szCs w:val="32"/>
        </w:rPr>
        <w:t>KOMBOIGO</w:t>
      </w:r>
      <w:r w:rsidR="00367B57">
        <w:rPr>
          <w:rFonts w:ascii="Century Gothic" w:hAnsi="Century Gothic"/>
          <w:sz w:val="32"/>
          <w:szCs w:val="32"/>
        </w:rPr>
        <w:t xml:space="preserve"> au poste de Président du CDP au suffrage direct et secret</w:t>
      </w:r>
      <w:r w:rsidR="00241275">
        <w:rPr>
          <w:rFonts w:ascii="Century Gothic" w:hAnsi="Century Gothic"/>
          <w:sz w:val="32"/>
          <w:szCs w:val="32"/>
        </w:rPr>
        <w:t>;</w:t>
      </w:r>
    </w:p>
    <w:p w:rsidR="00241275" w:rsidRDefault="00DC422E" w:rsidP="003B4976">
      <w:pPr>
        <w:jc w:val="both"/>
        <w:rPr>
          <w:rFonts w:ascii="Century Gothic" w:hAnsi="Century Gothic"/>
          <w:sz w:val="32"/>
          <w:szCs w:val="32"/>
        </w:rPr>
      </w:pPr>
      <w:r w:rsidRPr="00DC422E">
        <w:rPr>
          <w:rFonts w:ascii="Century Gothic" w:hAnsi="Century Gothic"/>
          <w:b/>
          <w:sz w:val="32"/>
          <w:szCs w:val="32"/>
        </w:rPr>
        <w:t>Considérant</w:t>
      </w:r>
      <w:r w:rsidR="00241275">
        <w:rPr>
          <w:rFonts w:ascii="Century Gothic" w:hAnsi="Century Gothic"/>
          <w:sz w:val="32"/>
          <w:szCs w:val="32"/>
        </w:rPr>
        <w:t xml:space="preserve"> </w:t>
      </w:r>
      <w:r w:rsidR="00367B57">
        <w:rPr>
          <w:rFonts w:ascii="Century Gothic" w:hAnsi="Century Gothic"/>
          <w:sz w:val="32"/>
          <w:szCs w:val="32"/>
        </w:rPr>
        <w:t>la bonne conduite du Parti par le Président Eddie KOMBOIGO depuis le 7</w:t>
      </w:r>
      <w:r w:rsidR="00367B57" w:rsidRPr="00367B57">
        <w:rPr>
          <w:rFonts w:ascii="Century Gothic" w:hAnsi="Century Gothic"/>
          <w:sz w:val="32"/>
          <w:szCs w:val="32"/>
          <w:vertAlign w:val="superscript"/>
        </w:rPr>
        <w:t>ième</w:t>
      </w:r>
      <w:r w:rsidR="00367B57">
        <w:rPr>
          <w:rFonts w:ascii="Century Gothic" w:hAnsi="Century Gothic"/>
          <w:sz w:val="32"/>
          <w:szCs w:val="32"/>
        </w:rPr>
        <w:t xml:space="preserve"> Congrès Ordinaire</w:t>
      </w:r>
      <w:r w:rsidR="00241275">
        <w:rPr>
          <w:rFonts w:ascii="Century Gothic" w:hAnsi="Century Gothic"/>
          <w:sz w:val="32"/>
          <w:szCs w:val="32"/>
        </w:rPr>
        <w:t> ;</w:t>
      </w:r>
    </w:p>
    <w:p w:rsidR="00241275" w:rsidRDefault="00241275" w:rsidP="003B4976">
      <w:pPr>
        <w:jc w:val="both"/>
        <w:rPr>
          <w:rFonts w:ascii="Century Gothic" w:hAnsi="Century Gothic"/>
          <w:sz w:val="32"/>
          <w:szCs w:val="32"/>
        </w:rPr>
      </w:pPr>
      <w:r w:rsidRPr="00DC422E">
        <w:rPr>
          <w:rFonts w:ascii="Century Gothic" w:hAnsi="Century Gothic"/>
          <w:b/>
          <w:sz w:val="32"/>
          <w:szCs w:val="32"/>
        </w:rPr>
        <w:t>Considérant</w:t>
      </w:r>
      <w:r>
        <w:rPr>
          <w:rFonts w:ascii="Century Gothic" w:hAnsi="Century Gothic"/>
          <w:sz w:val="32"/>
          <w:szCs w:val="32"/>
        </w:rPr>
        <w:t xml:space="preserve"> </w:t>
      </w:r>
      <w:r w:rsidR="00367B57">
        <w:rPr>
          <w:rFonts w:ascii="Century Gothic" w:hAnsi="Century Gothic"/>
          <w:sz w:val="32"/>
          <w:szCs w:val="32"/>
        </w:rPr>
        <w:t xml:space="preserve">les attaques frénétiques dirigées contre la personne du Camarade Président Eddie </w:t>
      </w:r>
      <w:r w:rsidR="00367B57" w:rsidRPr="007B57CE">
        <w:rPr>
          <w:rFonts w:ascii="Century Gothic" w:hAnsi="Century Gothic"/>
          <w:b/>
          <w:sz w:val="32"/>
          <w:szCs w:val="32"/>
        </w:rPr>
        <w:t>KOMBOIGO</w:t>
      </w:r>
      <w:r w:rsidR="00367B57">
        <w:rPr>
          <w:rFonts w:ascii="Century Gothic" w:hAnsi="Century Gothic"/>
          <w:sz w:val="32"/>
          <w:szCs w:val="32"/>
        </w:rPr>
        <w:t>, Président du parti</w:t>
      </w:r>
      <w:r w:rsidR="00DC422E">
        <w:rPr>
          <w:rFonts w:ascii="Century Gothic" w:hAnsi="Century Gothic"/>
          <w:sz w:val="32"/>
          <w:szCs w:val="32"/>
        </w:rPr>
        <w:t> ;</w:t>
      </w:r>
    </w:p>
    <w:p w:rsidR="00241275" w:rsidRDefault="00367B57" w:rsidP="003B4976">
      <w:pPr>
        <w:jc w:val="both"/>
        <w:rPr>
          <w:rFonts w:ascii="Century Gothic" w:hAnsi="Century Gothic"/>
          <w:sz w:val="32"/>
          <w:szCs w:val="32"/>
        </w:rPr>
      </w:pPr>
      <w:r w:rsidRPr="00DC422E">
        <w:rPr>
          <w:rFonts w:ascii="Century Gothic" w:hAnsi="Century Gothic"/>
          <w:b/>
          <w:sz w:val="32"/>
          <w:szCs w:val="32"/>
        </w:rPr>
        <w:t>Considérant</w:t>
      </w:r>
      <w:r>
        <w:rPr>
          <w:rFonts w:ascii="Century Gothic" w:hAnsi="Century Gothic"/>
          <w:sz w:val="32"/>
          <w:szCs w:val="32"/>
        </w:rPr>
        <w:t xml:space="preserve"> les desseins atten</w:t>
      </w:r>
      <w:r w:rsidR="007B57CE">
        <w:rPr>
          <w:rFonts w:ascii="Century Gothic" w:hAnsi="Century Gothic"/>
          <w:sz w:val="32"/>
          <w:szCs w:val="32"/>
        </w:rPr>
        <w:t>ta</w:t>
      </w:r>
      <w:r>
        <w:rPr>
          <w:rFonts w:ascii="Century Gothic" w:hAnsi="Century Gothic"/>
          <w:sz w:val="32"/>
          <w:szCs w:val="32"/>
        </w:rPr>
        <w:t xml:space="preserve">toires et de </w:t>
      </w:r>
      <w:r w:rsidR="007B57CE">
        <w:rPr>
          <w:rFonts w:ascii="Century Gothic" w:hAnsi="Century Gothic"/>
          <w:sz w:val="32"/>
          <w:szCs w:val="32"/>
        </w:rPr>
        <w:t>déstabilisation</w:t>
      </w:r>
      <w:r>
        <w:rPr>
          <w:rFonts w:ascii="Century Gothic" w:hAnsi="Century Gothic"/>
          <w:sz w:val="32"/>
          <w:szCs w:val="32"/>
        </w:rPr>
        <w:t xml:space="preserve"> visant le parti pour des motivations fondées sur la vengeance orchestrées par des aventuristes politiques</w:t>
      </w:r>
      <w:r w:rsidR="00241275" w:rsidRPr="00DC422E">
        <w:rPr>
          <w:rFonts w:ascii="Century Gothic" w:hAnsi="Century Gothic"/>
          <w:sz w:val="32"/>
          <w:szCs w:val="32"/>
        </w:rPr>
        <w:t> ;</w:t>
      </w:r>
    </w:p>
    <w:p w:rsidR="00367B57" w:rsidRDefault="00367B57" w:rsidP="003B4976">
      <w:pPr>
        <w:jc w:val="both"/>
        <w:rPr>
          <w:rFonts w:ascii="Century Gothic" w:hAnsi="Century Gothic"/>
          <w:sz w:val="32"/>
          <w:szCs w:val="32"/>
        </w:rPr>
      </w:pPr>
      <w:r w:rsidRPr="00DC422E">
        <w:rPr>
          <w:rFonts w:ascii="Century Gothic" w:hAnsi="Century Gothic"/>
          <w:b/>
          <w:sz w:val="32"/>
          <w:szCs w:val="32"/>
        </w:rPr>
        <w:t>Considérant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7B01BC">
        <w:rPr>
          <w:rFonts w:ascii="Century Gothic" w:hAnsi="Century Gothic"/>
          <w:sz w:val="32"/>
          <w:szCs w:val="32"/>
        </w:rPr>
        <w:t xml:space="preserve">la sagesse </w:t>
      </w:r>
      <w:r>
        <w:rPr>
          <w:rFonts w:ascii="Century Gothic" w:hAnsi="Century Gothic"/>
          <w:sz w:val="32"/>
          <w:szCs w:val="32"/>
        </w:rPr>
        <w:t>d</w:t>
      </w:r>
      <w:r w:rsidR="007B01BC">
        <w:rPr>
          <w:rFonts w:ascii="Century Gothic" w:hAnsi="Century Gothic"/>
          <w:sz w:val="32"/>
          <w:szCs w:val="32"/>
        </w:rPr>
        <w:t>u Camarade Président, son flegm</w:t>
      </w:r>
      <w:r>
        <w:rPr>
          <w:rFonts w:ascii="Century Gothic" w:hAnsi="Century Gothic"/>
          <w:sz w:val="32"/>
          <w:szCs w:val="32"/>
        </w:rPr>
        <w:t xml:space="preserve">e </w:t>
      </w:r>
      <w:r w:rsidR="007B57CE">
        <w:rPr>
          <w:rFonts w:ascii="Century Gothic" w:hAnsi="Century Gothic"/>
          <w:sz w:val="32"/>
          <w:szCs w:val="32"/>
        </w:rPr>
        <w:t>imperturbable</w:t>
      </w:r>
      <w:r>
        <w:rPr>
          <w:rFonts w:ascii="Century Gothic" w:hAnsi="Century Gothic"/>
          <w:sz w:val="32"/>
          <w:szCs w:val="32"/>
        </w:rPr>
        <w:t>, sa maturité politique faisant de lui un leader confirmé :</w:t>
      </w:r>
    </w:p>
    <w:p w:rsidR="00367B57" w:rsidRPr="00367B57" w:rsidRDefault="00367B57" w:rsidP="003B4976">
      <w:pPr>
        <w:jc w:val="both"/>
        <w:rPr>
          <w:rFonts w:ascii="Century Gothic" w:hAnsi="Century Gothic"/>
          <w:sz w:val="32"/>
          <w:szCs w:val="32"/>
        </w:rPr>
      </w:pPr>
    </w:p>
    <w:p w:rsidR="003B4976" w:rsidRPr="00DC422E" w:rsidRDefault="003B4976" w:rsidP="003B4976">
      <w:pPr>
        <w:jc w:val="both"/>
        <w:rPr>
          <w:rFonts w:ascii="Century Gothic" w:hAnsi="Century Gothic"/>
          <w:sz w:val="32"/>
          <w:szCs w:val="32"/>
        </w:rPr>
      </w:pPr>
    </w:p>
    <w:p w:rsidR="00241275" w:rsidRDefault="00241275" w:rsidP="003B4976">
      <w:pPr>
        <w:tabs>
          <w:tab w:val="left" w:pos="851"/>
        </w:tabs>
        <w:spacing w:after="0" w:line="360" w:lineRule="auto"/>
        <w:jc w:val="both"/>
        <w:rPr>
          <w:rFonts w:ascii="Century Gothic" w:eastAsia="Anton" w:hAnsi="Century Gothic" w:cs="Anton"/>
          <w:b/>
          <w:sz w:val="32"/>
          <w:szCs w:val="32"/>
        </w:rPr>
      </w:pPr>
      <w:r w:rsidRPr="00DC422E">
        <w:rPr>
          <w:rFonts w:ascii="Century Gothic" w:eastAsia="Anton" w:hAnsi="Century Gothic" w:cs="Anton"/>
          <w:b/>
          <w:sz w:val="32"/>
          <w:szCs w:val="32"/>
        </w:rPr>
        <w:t xml:space="preserve">Nous,  </w:t>
      </w:r>
      <w:r w:rsidR="007B57CE">
        <w:rPr>
          <w:rFonts w:ascii="Century Gothic" w:hAnsi="Century Gothic"/>
          <w:b/>
          <w:sz w:val="28"/>
          <w:szCs w:val="28"/>
        </w:rPr>
        <w:t>Secrétaires Généraux et Secrétaires Généraux Adjoints des Section et Secrétaires Généraux des Sous-Sections</w:t>
      </w:r>
      <w:r w:rsidRPr="00DC422E">
        <w:rPr>
          <w:rFonts w:ascii="Century Gothic" w:eastAsia="Anton" w:hAnsi="Century Gothic" w:cs="Anton"/>
          <w:b/>
          <w:sz w:val="32"/>
          <w:szCs w:val="32"/>
        </w:rPr>
        <w:t>, réuni</w:t>
      </w:r>
      <w:r w:rsidR="007B57CE">
        <w:rPr>
          <w:rFonts w:ascii="Century Gothic" w:eastAsia="Anton" w:hAnsi="Century Gothic" w:cs="Anton"/>
          <w:b/>
          <w:sz w:val="32"/>
          <w:szCs w:val="32"/>
        </w:rPr>
        <w:t xml:space="preserve">s </w:t>
      </w:r>
      <w:r w:rsidRPr="00DC422E">
        <w:rPr>
          <w:rFonts w:ascii="Century Gothic" w:eastAsia="Anton" w:hAnsi="Century Gothic" w:cs="Anton"/>
          <w:b/>
          <w:sz w:val="32"/>
          <w:szCs w:val="32"/>
        </w:rPr>
        <w:t xml:space="preserve"> ce jour </w:t>
      </w:r>
      <w:r w:rsidR="007B57CE">
        <w:rPr>
          <w:rFonts w:ascii="Century Gothic" w:eastAsia="Anton" w:hAnsi="Century Gothic" w:cs="Anton"/>
          <w:b/>
          <w:sz w:val="32"/>
          <w:szCs w:val="32"/>
        </w:rPr>
        <w:t xml:space="preserve">23 </w:t>
      </w:r>
      <w:r w:rsidRPr="00DC422E">
        <w:rPr>
          <w:rFonts w:ascii="Century Gothic" w:eastAsia="Anton" w:hAnsi="Century Gothic" w:cs="Anton"/>
          <w:b/>
          <w:sz w:val="32"/>
          <w:szCs w:val="32"/>
        </w:rPr>
        <w:t xml:space="preserve"> juin 2019</w:t>
      </w:r>
      <w:r w:rsidR="007B57CE">
        <w:rPr>
          <w:rFonts w:ascii="Century Gothic" w:eastAsia="Anton" w:hAnsi="Century Gothic" w:cs="Anton"/>
          <w:b/>
          <w:sz w:val="32"/>
          <w:szCs w:val="32"/>
        </w:rPr>
        <w:t xml:space="preserve"> au stade du 4 Aout de Ouagadougou</w:t>
      </w:r>
    </w:p>
    <w:p w:rsidR="003B4976" w:rsidRPr="00DC422E" w:rsidRDefault="003B4976" w:rsidP="003B4976">
      <w:pPr>
        <w:tabs>
          <w:tab w:val="left" w:pos="851"/>
        </w:tabs>
        <w:spacing w:after="0" w:line="360" w:lineRule="auto"/>
        <w:jc w:val="both"/>
        <w:rPr>
          <w:rFonts w:ascii="Century Gothic" w:eastAsia="Anton" w:hAnsi="Century Gothic" w:cs="Anton"/>
          <w:sz w:val="32"/>
          <w:szCs w:val="32"/>
        </w:rPr>
      </w:pPr>
    </w:p>
    <w:p w:rsidR="007B57CE" w:rsidRDefault="007B57CE" w:rsidP="003B497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Condamnons</w:t>
      </w:r>
      <w:r w:rsidR="00EC4764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avec la dernière énergie les menées déstabilisatrice de notre parti par des dilettantes politiques ;</w:t>
      </w:r>
    </w:p>
    <w:p w:rsidR="00DC422E" w:rsidRPr="00DC422E" w:rsidRDefault="007B57CE" w:rsidP="007B57C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Apportons </w:t>
      </w:r>
      <w:r w:rsidRPr="007B57CE">
        <w:rPr>
          <w:rFonts w:ascii="Century Gothic" w:hAnsi="Century Gothic"/>
          <w:sz w:val="32"/>
          <w:szCs w:val="32"/>
        </w:rPr>
        <w:t xml:space="preserve">notre soutien indéfectible au Président </w:t>
      </w:r>
      <w:r>
        <w:rPr>
          <w:rFonts w:ascii="Century Gothic" w:hAnsi="Century Gothic"/>
          <w:sz w:val="32"/>
          <w:szCs w:val="32"/>
        </w:rPr>
        <w:t>Eddie KOMBOIGO et l’encourageons à poursuivre la mise en œuvre du programme d’activités du parti.</w:t>
      </w:r>
    </w:p>
    <w:p w:rsidR="00DC422E" w:rsidRPr="008B73AA" w:rsidRDefault="00DC422E" w:rsidP="00DC422E">
      <w:pPr>
        <w:pStyle w:val="Paragraphedeliste"/>
        <w:tabs>
          <w:tab w:val="left" w:pos="851"/>
        </w:tabs>
        <w:spacing w:after="0" w:line="360" w:lineRule="auto"/>
        <w:ind w:left="780"/>
        <w:jc w:val="center"/>
        <w:rPr>
          <w:rFonts w:ascii="Century Gothic" w:eastAsia="Anton" w:hAnsi="Century Gothic" w:cs="Anton"/>
        </w:rPr>
      </w:pPr>
      <w:r w:rsidRPr="008B73AA">
        <w:rPr>
          <w:rFonts w:ascii="Century Gothic" w:eastAsia="Anton" w:hAnsi="Century Gothic" w:cs="Anton"/>
          <w:b/>
          <w:sz w:val="32"/>
          <w:szCs w:val="32"/>
        </w:rPr>
        <w:t>Démocratie   Progrès   Justice</w:t>
      </w:r>
    </w:p>
    <w:p w:rsidR="00DC422E" w:rsidRDefault="00DC422E" w:rsidP="00DC422E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</w:rPr>
      </w:pPr>
      <w:r w:rsidRPr="003B4976">
        <w:rPr>
          <w:rFonts w:ascii="Century Gothic" w:eastAsia="Anton" w:hAnsi="Century Gothic" w:cs="Anton"/>
          <w:b/>
          <w:color w:val="FF0000"/>
          <w:sz w:val="32"/>
          <w:szCs w:val="32"/>
        </w:rPr>
        <w:t>Ouagadougou</w:t>
      </w:r>
      <w:r w:rsidRPr="00DC422E">
        <w:rPr>
          <w:rFonts w:ascii="Century Gothic" w:eastAsia="Anton" w:hAnsi="Century Gothic" w:cs="Anton"/>
          <w:sz w:val="32"/>
          <w:szCs w:val="32"/>
        </w:rPr>
        <w:t>,</w:t>
      </w:r>
      <w:r>
        <w:rPr>
          <w:rFonts w:ascii="Century Gothic" w:eastAsia="Anton" w:hAnsi="Century Gothic" w:cs="Anton"/>
          <w:sz w:val="32"/>
          <w:szCs w:val="32"/>
        </w:rPr>
        <w:t xml:space="preserve"> </w:t>
      </w:r>
      <w:r w:rsidR="007B57CE">
        <w:rPr>
          <w:rFonts w:ascii="Century Gothic" w:eastAsia="Anton" w:hAnsi="Century Gothic" w:cs="Anton"/>
          <w:sz w:val="32"/>
          <w:szCs w:val="32"/>
        </w:rPr>
        <w:t xml:space="preserve">le 23 </w:t>
      </w:r>
      <w:r w:rsidRPr="00DC422E">
        <w:rPr>
          <w:rFonts w:ascii="Century Gothic" w:eastAsia="Anton" w:hAnsi="Century Gothic" w:cs="Anton"/>
          <w:sz w:val="32"/>
          <w:szCs w:val="32"/>
        </w:rPr>
        <w:t xml:space="preserve"> juin 2019</w:t>
      </w:r>
    </w:p>
    <w:p w:rsidR="00DC422E" w:rsidRPr="00DC422E" w:rsidRDefault="00DC422E" w:rsidP="00DC422E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</w:rPr>
      </w:pPr>
    </w:p>
    <w:p w:rsidR="00DC422E" w:rsidRPr="00DC422E" w:rsidRDefault="007B57CE" w:rsidP="00DC422E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b/>
          <w:sz w:val="32"/>
          <w:szCs w:val="32"/>
        </w:rPr>
      </w:pPr>
      <w:r>
        <w:rPr>
          <w:rFonts w:ascii="Century Gothic" w:eastAsia="Anton" w:hAnsi="Century Gothic" w:cs="Anton"/>
          <w:b/>
          <w:sz w:val="32"/>
          <w:szCs w:val="32"/>
        </w:rPr>
        <w:t>Les Secrétaires Généraux</w:t>
      </w:r>
    </w:p>
    <w:p w:rsidR="004D14A7" w:rsidRDefault="004D14A7" w:rsidP="00FE7421">
      <w:pPr>
        <w:jc w:val="both"/>
        <w:rPr>
          <w:rFonts w:ascii="Century Gothic" w:hAnsi="Century Gothic"/>
          <w:sz w:val="32"/>
          <w:szCs w:val="32"/>
        </w:rPr>
      </w:pPr>
    </w:p>
    <w:p w:rsidR="00FE7421" w:rsidRPr="00033D05" w:rsidRDefault="00FE7421" w:rsidP="00FE7421">
      <w:pPr>
        <w:jc w:val="both"/>
        <w:rPr>
          <w:rFonts w:ascii="Century Gothic" w:hAnsi="Century Gothic"/>
          <w:sz w:val="32"/>
          <w:szCs w:val="32"/>
        </w:rPr>
      </w:pPr>
    </w:p>
    <w:sectPr w:rsidR="00FE7421" w:rsidRPr="0003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Agency FB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nto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3A7"/>
    <w:multiLevelType w:val="hybridMultilevel"/>
    <w:tmpl w:val="24E6F644"/>
    <w:lvl w:ilvl="0" w:tplc="09FAF9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3EB7"/>
    <w:multiLevelType w:val="hybridMultilevel"/>
    <w:tmpl w:val="AFA83834"/>
    <w:lvl w:ilvl="0" w:tplc="284683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001EC"/>
    <w:multiLevelType w:val="hybridMultilevel"/>
    <w:tmpl w:val="15E2E452"/>
    <w:lvl w:ilvl="0" w:tplc="55CA97F6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1"/>
    <w:rsid w:val="00033D05"/>
    <w:rsid w:val="0017696C"/>
    <w:rsid w:val="001F390B"/>
    <w:rsid w:val="00241275"/>
    <w:rsid w:val="0032732E"/>
    <w:rsid w:val="00367B57"/>
    <w:rsid w:val="003B4976"/>
    <w:rsid w:val="004D14A7"/>
    <w:rsid w:val="004D1FB2"/>
    <w:rsid w:val="00637ABE"/>
    <w:rsid w:val="007B01BC"/>
    <w:rsid w:val="007B57CE"/>
    <w:rsid w:val="00B70432"/>
    <w:rsid w:val="00BC50AB"/>
    <w:rsid w:val="00DC422E"/>
    <w:rsid w:val="00EC4764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49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497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14A7"/>
    <w:pPr>
      <w:spacing w:after="200" w:line="276" w:lineRule="auto"/>
      <w:ind w:left="720"/>
      <w:contextualSpacing/>
      <w:jc w:val="both"/>
    </w:pPr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14A7"/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B4976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B4976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3B4976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B4976"/>
    <w:rPr>
      <w:rFonts w:ascii="Arial" w:eastAsia="Times New Roman" w:hAnsi="Arial" w:cs="Arial"/>
      <w:i/>
      <w:iCs/>
      <w:sz w:val="2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49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497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D14A7"/>
    <w:pPr>
      <w:spacing w:after="200" w:line="276" w:lineRule="auto"/>
      <w:ind w:left="720"/>
      <w:contextualSpacing/>
      <w:jc w:val="both"/>
    </w:pPr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14A7"/>
    <w:rPr>
      <w:rFonts w:ascii="Arial Narrow" w:eastAsiaTheme="minorEastAsia" w:hAnsi="Arial Narrow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B4976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B4976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3B4976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B4976"/>
    <w:rPr>
      <w:rFonts w:ascii="Arial" w:eastAsia="Times New Roman" w:hAnsi="Arial" w:cs="Arial"/>
      <w:i/>
      <w:iCs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B. Issa Daniel BAMBA</cp:lastModifiedBy>
  <cp:revision>2</cp:revision>
  <cp:lastPrinted>2019-06-26T19:17:00Z</cp:lastPrinted>
  <dcterms:created xsi:type="dcterms:W3CDTF">2019-06-28T18:27:00Z</dcterms:created>
  <dcterms:modified xsi:type="dcterms:W3CDTF">2019-06-28T18:27:00Z</dcterms:modified>
</cp:coreProperties>
</file>