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85"/>
        <w:tblW w:w="10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21"/>
        <w:gridCol w:w="3222"/>
      </w:tblGrid>
      <w:tr w:rsidR="00E30F36" w:rsidRPr="00B262EC" w:rsidTr="00B0505A">
        <w:trPr>
          <w:trHeight w:val="1615"/>
        </w:trPr>
        <w:tc>
          <w:tcPr>
            <w:tcW w:w="4531" w:type="dxa"/>
            <w:hideMark/>
          </w:tcPr>
          <w:p w:rsidR="00E30F36" w:rsidRPr="00AE60D4" w:rsidRDefault="00E30F36" w:rsidP="007375E4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MINISTERE DE L’ENSEIGNEMENT</w:t>
            </w:r>
          </w:p>
          <w:p w:rsidR="00E30F36" w:rsidRPr="00AE60D4" w:rsidRDefault="00E30F36" w:rsidP="007375E4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E60D4">
              <w:rPr>
                <w:b/>
                <w:color w:val="000000"/>
                <w:sz w:val="20"/>
                <w:szCs w:val="20"/>
              </w:rPr>
              <w:t>SUPERIEUR, DE LA RECHERHCE SCIENTIFIQUE ET DE L’INNOVATION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SECRETARIAT GENERAL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UNIVERSITE OUAGA II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E30F36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PRESIDENCE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--------------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INSTITUT UNIVERSITAIRE</w:t>
            </w:r>
          </w:p>
          <w:p w:rsidR="00E30F36" w:rsidRPr="00AE60D4" w:rsidRDefault="00E30F36" w:rsidP="00E30F3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DE FORMATIONS INITIALE ET CONTINUE</w:t>
            </w:r>
          </w:p>
          <w:p w:rsidR="00E30F36" w:rsidRPr="00AE60D4" w:rsidRDefault="00E30F36" w:rsidP="00E30F36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961BB9" w:rsidP="00E30F36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Tél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E30F36"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25 </w:t>
            </w:r>
            <w:r w:rsidR="00E30F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40 94 04</w:t>
            </w:r>
          </w:p>
          <w:p w:rsidR="00E30F36" w:rsidRPr="00AE60D4" w:rsidRDefault="00E30F36" w:rsidP="00E30F36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</w:t>
            </w:r>
          </w:p>
          <w:p w:rsidR="00E30F36" w:rsidRDefault="00E30F36" w:rsidP="00E30F36">
            <w:pPr>
              <w:spacing w:line="240" w:lineRule="auto"/>
              <w:jc w:val="center"/>
              <w:rPr>
                <w:rFonts w:ascii="Book Antiqua" w:hAnsi="Book Antiqua"/>
                <w:b/>
                <w:iCs/>
                <w:color w:val="000000"/>
                <w:sz w:val="20"/>
                <w:szCs w:val="20"/>
              </w:rPr>
            </w:pPr>
          </w:p>
          <w:p w:rsidR="00E30F36" w:rsidRPr="00056163" w:rsidRDefault="00E30F36" w:rsidP="00E30F36">
            <w:pPr>
              <w:spacing w:line="240" w:lineRule="auto"/>
              <w:jc w:val="center"/>
              <w:rPr>
                <w:rFonts w:ascii="Book Antiqua" w:hAnsi="Book Antiqua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2521" w:type="dxa"/>
          </w:tcPr>
          <w:p w:rsidR="00E30F36" w:rsidRPr="00B262EC" w:rsidRDefault="00E30F36" w:rsidP="00E30F36">
            <w:pPr>
              <w:pStyle w:val="Titre1"/>
              <w:spacing w:before="0"/>
              <w:jc w:val="center"/>
              <w:rPr>
                <w:rFonts w:ascii="Book Antiqua" w:hAnsi="Book Antiqua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457325" cy="781050"/>
                  <wp:effectExtent l="0" t="0" r="9525" b="0"/>
                  <wp:docPr id="1" name="Image 1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hideMark/>
          </w:tcPr>
          <w:p w:rsidR="00E30F36" w:rsidRPr="00B262EC" w:rsidRDefault="00E30F36" w:rsidP="00E30F36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iCs/>
                <w:color w:val="000000"/>
              </w:rPr>
            </w:pPr>
            <w:r w:rsidRPr="00B262EC">
              <w:rPr>
                <w:rFonts w:ascii="Book Antiqua" w:hAnsi="Book Antiqua"/>
                <w:b/>
                <w:bCs/>
                <w:color w:val="000000"/>
              </w:rPr>
              <w:t>BURKINA FASO</w:t>
            </w:r>
            <w:r w:rsidRPr="00B262EC">
              <w:rPr>
                <w:rFonts w:ascii="Book Antiqua" w:hAnsi="Book Antiqua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B262EC">
              <w:rPr>
                <w:rFonts w:ascii="Book Antiqua" w:hAnsi="Book Antiqua"/>
                <w:b/>
                <w:color w:val="000000"/>
              </w:rPr>
              <w:t>………</w:t>
            </w:r>
          </w:p>
          <w:p w:rsidR="00E30F36" w:rsidRPr="00B262EC" w:rsidRDefault="00E30F36" w:rsidP="00E30F36">
            <w:pPr>
              <w:spacing w:line="240" w:lineRule="auto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B262EC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Unité – Progrès – Justice</w:t>
            </w:r>
          </w:p>
          <w:p w:rsidR="00E30F36" w:rsidRPr="00B262EC" w:rsidRDefault="00E30F36" w:rsidP="00E30F36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rPr>
                <w:rFonts w:ascii="Book Antiqua" w:hAnsi="Book Antiqua"/>
                <w:b/>
                <w:color w:val="00000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rPr>
                <w:rFonts w:ascii="Book Antiqua" w:hAnsi="Book Antiqua"/>
                <w:b/>
                <w:i/>
                <w:color w:val="000000"/>
                <w:szCs w:val="22"/>
              </w:rPr>
            </w:pPr>
            <w:r w:rsidRPr="00B262EC">
              <w:rPr>
                <w:rFonts w:ascii="Book Antiqua" w:hAnsi="Book Antiqua"/>
                <w:b/>
                <w:color w:val="000000"/>
              </w:rPr>
              <w:t>Ouagadougou, le</w:t>
            </w:r>
          </w:p>
        </w:tc>
      </w:tr>
      <w:tr w:rsidR="00E30F36" w:rsidRPr="00B46963" w:rsidTr="00B0505A">
        <w:trPr>
          <w:trHeight w:val="157"/>
        </w:trPr>
        <w:tc>
          <w:tcPr>
            <w:tcW w:w="4531" w:type="dxa"/>
            <w:hideMark/>
          </w:tcPr>
          <w:p w:rsidR="00E30F36" w:rsidRPr="00C83298" w:rsidRDefault="007A7559" w:rsidP="00E30F36">
            <w:pPr>
              <w:pStyle w:val="Titre1"/>
              <w:spacing w:before="0"/>
              <w:rPr>
                <w:rFonts w:ascii="Times New Roman" w:hAnsi="Times New Roman"/>
                <w:bCs w:val="0"/>
                <w:iCs/>
                <w:color w:val="auto"/>
                <w:sz w:val="20"/>
                <w:szCs w:val="20"/>
                <w:lang w:val="en-US"/>
              </w:rPr>
            </w:pPr>
            <w:r w:rsidRPr="00B13AC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</w:t>
            </w:r>
            <w:r w:rsidR="004C159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N° 2019</w:t>
            </w:r>
            <w:r w:rsidR="00E30F36" w:rsidRPr="00C83298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-           /MESRSI/SG/UO2/P/IUFIC      </w:t>
            </w:r>
          </w:p>
        </w:tc>
        <w:tc>
          <w:tcPr>
            <w:tcW w:w="5743" w:type="dxa"/>
            <w:gridSpan w:val="2"/>
          </w:tcPr>
          <w:p w:rsidR="00E30F36" w:rsidRPr="00B46963" w:rsidRDefault="00E30F36" w:rsidP="00E30F36">
            <w:pPr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B46963">
              <w:rPr>
                <w:b/>
                <w:i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</w:tr>
    </w:tbl>
    <w:p w:rsidR="006F246A" w:rsidRPr="00C27892" w:rsidRDefault="006F246A">
      <w:pPr>
        <w:rPr>
          <w:sz w:val="12"/>
          <w:szCs w:val="12"/>
        </w:rPr>
      </w:pPr>
    </w:p>
    <w:p w:rsidR="00EC4297" w:rsidRPr="00EC4297" w:rsidRDefault="00EC4297" w:rsidP="001D4204">
      <w:pPr>
        <w:spacing w:line="240" w:lineRule="auto"/>
        <w:jc w:val="center"/>
        <w:rPr>
          <w:rFonts w:ascii="Calibri" w:hAnsi="Calibri"/>
          <w:b/>
          <w:sz w:val="12"/>
          <w:szCs w:val="12"/>
          <w:u w:val="single"/>
        </w:rPr>
      </w:pPr>
    </w:p>
    <w:p w:rsidR="002922AB" w:rsidRPr="007A7559" w:rsidRDefault="007A7559" w:rsidP="001D4204">
      <w:pPr>
        <w:spacing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7A7559">
        <w:rPr>
          <w:rFonts w:ascii="Calibri" w:hAnsi="Calibri"/>
          <w:b/>
          <w:sz w:val="32"/>
          <w:szCs w:val="32"/>
          <w:u w:val="single"/>
        </w:rPr>
        <w:t>Appel à candidatures</w:t>
      </w:r>
    </w:p>
    <w:p w:rsidR="007A7559" w:rsidRPr="00CF6216" w:rsidRDefault="007A7559" w:rsidP="001D4204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5F3F48" w:rsidRPr="007A7559" w:rsidRDefault="007A7559" w:rsidP="001D4204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7A7559">
        <w:rPr>
          <w:rFonts w:ascii="Calibri" w:hAnsi="Calibri"/>
          <w:b/>
          <w:sz w:val="32"/>
          <w:szCs w:val="32"/>
        </w:rPr>
        <w:t>Pour le</w:t>
      </w:r>
      <w:r w:rsidR="004C159A">
        <w:rPr>
          <w:rFonts w:ascii="Calibri" w:hAnsi="Calibri"/>
          <w:b/>
          <w:sz w:val="32"/>
          <w:szCs w:val="32"/>
        </w:rPr>
        <w:t xml:space="preserve"> recrutement d’étudiants de la 2</w:t>
      </w:r>
      <w:r w:rsidR="004C159A">
        <w:rPr>
          <w:rFonts w:ascii="Calibri" w:hAnsi="Calibri"/>
          <w:b/>
          <w:sz w:val="32"/>
          <w:szCs w:val="32"/>
          <w:vertAlign w:val="superscript"/>
        </w:rPr>
        <w:t>èm</w:t>
      </w:r>
      <w:r w:rsidRPr="007A7559">
        <w:rPr>
          <w:rFonts w:ascii="Calibri" w:hAnsi="Calibri"/>
          <w:b/>
          <w:sz w:val="32"/>
          <w:szCs w:val="32"/>
          <w:vertAlign w:val="superscript"/>
        </w:rPr>
        <w:t>e</w:t>
      </w:r>
      <w:r w:rsidRPr="007A7559">
        <w:rPr>
          <w:rFonts w:ascii="Calibri" w:hAnsi="Calibri"/>
          <w:b/>
          <w:sz w:val="32"/>
          <w:szCs w:val="32"/>
        </w:rPr>
        <w:t xml:space="preserve"> promotion</w:t>
      </w:r>
    </w:p>
    <w:p w:rsidR="009D0999" w:rsidRPr="007A7559" w:rsidRDefault="007A7559" w:rsidP="001D4204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7A7559">
        <w:rPr>
          <w:rFonts w:ascii="Calibri" w:hAnsi="Calibri"/>
          <w:b/>
          <w:sz w:val="32"/>
          <w:szCs w:val="32"/>
        </w:rPr>
        <w:t>du</w:t>
      </w:r>
      <w:proofErr w:type="gramEnd"/>
      <w:r w:rsidRPr="007A7559">
        <w:rPr>
          <w:rFonts w:ascii="Calibri" w:hAnsi="Calibri"/>
          <w:b/>
          <w:sz w:val="32"/>
          <w:szCs w:val="32"/>
        </w:rPr>
        <w:t xml:space="preserve"> master professionnel en Développement local et Gestion </w:t>
      </w:r>
      <w:r>
        <w:rPr>
          <w:rFonts w:ascii="Calibri" w:hAnsi="Calibri"/>
          <w:b/>
          <w:sz w:val="32"/>
          <w:szCs w:val="32"/>
        </w:rPr>
        <w:t xml:space="preserve">                               </w:t>
      </w:r>
      <w:r w:rsidRPr="007A7559">
        <w:rPr>
          <w:rFonts w:ascii="Calibri" w:hAnsi="Calibri"/>
          <w:b/>
          <w:sz w:val="32"/>
          <w:szCs w:val="32"/>
        </w:rPr>
        <w:t>des Collectivités locales et territoriales</w:t>
      </w:r>
    </w:p>
    <w:p w:rsidR="009D0999" w:rsidRPr="00B10E85" w:rsidRDefault="009D0999" w:rsidP="001D4204">
      <w:pPr>
        <w:spacing w:line="240" w:lineRule="auto"/>
        <w:rPr>
          <w:rFonts w:ascii="Calibri" w:hAnsi="Calibri"/>
          <w:sz w:val="16"/>
          <w:szCs w:val="16"/>
          <w:u w:val="single"/>
        </w:rPr>
      </w:pPr>
    </w:p>
    <w:p w:rsidR="00CC6370" w:rsidRPr="0007621E" w:rsidRDefault="008D32ED" w:rsidP="001D4204">
      <w:pPr>
        <w:spacing w:line="240" w:lineRule="auto"/>
        <w:rPr>
          <w:rFonts w:asciiTheme="minorHAnsi" w:hAnsiTheme="minorHAnsi"/>
          <w:sz w:val="22"/>
          <w:szCs w:val="22"/>
        </w:rPr>
      </w:pPr>
      <w:r w:rsidRPr="0007621E">
        <w:rPr>
          <w:rFonts w:asciiTheme="minorHAnsi" w:hAnsiTheme="minorHAnsi"/>
          <w:sz w:val="22"/>
          <w:szCs w:val="22"/>
        </w:rPr>
        <w:t>L</w:t>
      </w:r>
      <w:r w:rsidR="00CC6370" w:rsidRPr="0007621E">
        <w:rPr>
          <w:rFonts w:asciiTheme="minorHAnsi" w:hAnsiTheme="minorHAnsi"/>
          <w:sz w:val="22"/>
          <w:szCs w:val="22"/>
        </w:rPr>
        <w:t>e Président de l’Université Ouaga II informe le public</w:t>
      </w:r>
      <w:r w:rsidR="001D4204" w:rsidRPr="0007621E">
        <w:rPr>
          <w:rFonts w:asciiTheme="minorHAnsi" w:hAnsiTheme="minorHAnsi"/>
          <w:sz w:val="22"/>
          <w:szCs w:val="22"/>
        </w:rPr>
        <w:t xml:space="preserve"> du recrutement</w:t>
      </w:r>
      <w:r w:rsidR="00CC6370" w:rsidRPr="0007621E">
        <w:rPr>
          <w:rFonts w:asciiTheme="minorHAnsi" w:hAnsiTheme="minorHAnsi"/>
          <w:sz w:val="22"/>
          <w:szCs w:val="22"/>
        </w:rPr>
        <w:t xml:space="preserve"> </w:t>
      </w:r>
      <w:r w:rsidR="004D0205" w:rsidRPr="0007621E">
        <w:rPr>
          <w:rFonts w:asciiTheme="minorHAnsi" w:hAnsiTheme="minorHAnsi"/>
          <w:sz w:val="22"/>
          <w:szCs w:val="22"/>
        </w:rPr>
        <w:t xml:space="preserve">d’étudiants </w:t>
      </w:r>
      <w:r w:rsidR="0060699B" w:rsidRPr="0007621E">
        <w:rPr>
          <w:rFonts w:asciiTheme="minorHAnsi" w:hAnsiTheme="minorHAnsi"/>
          <w:sz w:val="22"/>
          <w:szCs w:val="22"/>
        </w:rPr>
        <w:t xml:space="preserve">de </w:t>
      </w:r>
      <w:r w:rsidR="000F0632">
        <w:rPr>
          <w:rFonts w:asciiTheme="minorHAnsi" w:hAnsiTheme="minorHAnsi"/>
          <w:sz w:val="22"/>
          <w:szCs w:val="22"/>
        </w:rPr>
        <w:t>la 2</w:t>
      </w:r>
      <w:r w:rsidR="000F0632">
        <w:rPr>
          <w:rFonts w:asciiTheme="minorHAnsi" w:hAnsiTheme="minorHAnsi"/>
          <w:sz w:val="22"/>
          <w:szCs w:val="22"/>
          <w:vertAlign w:val="superscript"/>
        </w:rPr>
        <w:t>èm</w:t>
      </w:r>
      <w:r w:rsidR="009106BC" w:rsidRPr="0007621E">
        <w:rPr>
          <w:rFonts w:asciiTheme="minorHAnsi" w:hAnsiTheme="minorHAnsi"/>
          <w:sz w:val="22"/>
          <w:szCs w:val="22"/>
          <w:vertAlign w:val="superscript"/>
        </w:rPr>
        <w:t>e</w:t>
      </w:r>
      <w:r w:rsidR="009106BC" w:rsidRPr="0007621E">
        <w:rPr>
          <w:rFonts w:asciiTheme="minorHAnsi" w:hAnsiTheme="minorHAnsi"/>
          <w:sz w:val="22"/>
          <w:szCs w:val="22"/>
        </w:rPr>
        <w:t xml:space="preserve"> promotion d</w:t>
      </w:r>
      <w:r w:rsidR="0011192C" w:rsidRPr="0007621E">
        <w:rPr>
          <w:rFonts w:asciiTheme="minorHAnsi" w:hAnsiTheme="minorHAnsi"/>
          <w:sz w:val="22"/>
          <w:szCs w:val="22"/>
        </w:rPr>
        <w:t>u</w:t>
      </w:r>
      <w:r w:rsidR="00115127" w:rsidRPr="0007621E">
        <w:rPr>
          <w:rFonts w:asciiTheme="minorHAnsi" w:hAnsiTheme="minorHAnsi"/>
          <w:sz w:val="22"/>
          <w:szCs w:val="22"/>
        </w:rPr>
        <w:t xml:space="preserve"> master</w:t>
      </w:r>
      <w:r w:rsidR="00CC6370" w:rsidRPr="0007621E">
        <w:rPr>
          <w:rFonts w:asciiTheme="minorHAnsi" w:hAnsiTheme="minorHAnsi" w:cs="Calibri"/>
          <w:sz w:val="22"/>
          <w:szCs w:val="22"/>
        </w:rPr>
        <w:t xml:space="preserve"> professionnel en </w:t>
      </w:r>
      <w:r w:rsidR="0060699B" w:rsidRPr="0007621E">
        <w:rPr>
          <w:rFonts w:asciiTheme="minorHAnsi" w:hAnsiTheme="minorHAnsi" w:cs="Calibri"/>
          <w:sz w:val="22"/>
          <w:szCs w:val="22"/>
        </w:rPr>
        <w:t>Développement Local et G</w:t>
      </w:r>
      <w:r w:rsidR="00115127" w:rsidRPr="0007621E">
        <w:rPr>
          <w:rFonts w:asciiTheme="minorHAnsi" w:hAnsiTheme="minorHAnsi" w:cs="Calibri"/>
          <w:sz w:val="22"/>
          <w:szCs w:val="22"/>
        </w:rPr>
        <w:t xml:space="preserve">estion des </w:t>
      </w:r>
      <w:r w:rsidR="0060699B" w:rsidRPr="0007621E">
        <w:rPr>
          <w:rFonts w:asciiTheme="minorHAnsi" w:hAnsiTheme="minorHAnsi" w:cs="Calibri"/>
          <w:sz w:val="22"/>
          <w:szCs w:val="22"/>
        </w:rPr>
        <w:t>Collectivités Locales et T</w:t>
      </w:r>
      <w:r w:rsidR="00115127" w:rsidRPr="0007621E">
        <w:rPr>
          <w:rFonts w:asciiTheme="minorHAnsi" w:hAnsiTheme="minorHAnsi" w:cs="Calibri"/>
          <w:sz w:val="22"/>
          <w:szCs w:val="22"/>
        </w:rPr>
        <w:t>erritoriales</w:t>
      </w:r>
      <w:r w:rsidR="00CC6370" w:rsidRPr="0007621E">
        <w:rPr>
          <w:rFonts w:asciiTheme="minorHAnsi" w:hAnsiTheme="minorHAnsi"/>
          <w:sz w:val="22"/>
          <w:szCs w:val="22"/>
        </w:rPr>
        <w:t xml:space="preserve"> </w:t>
      </w:r>
      <w:r w:rsidR="009A44FB" w:rsidRPr="0007621E">
        <w:rPr>
          <w:rFonts w:asciiTheme="minorHAnsi" w:hAnsiTheme="minorHAnsi"/>
          <w:sz w:val="22"/>
          <w:szCs w:val="22"/>
        </w:rPr>
        <w:t xml:space="preserve">à l’Institut Universitaire de Formations Initiale et Continue (IUFIC) </w:t>
      </w:r>
      <w:r w:rsidR="0060699B" w:rsidRPr="0007621E">
        <w:rPr>
          <w:rFonts w:asciiTheme="minorHAnsi" w:hAnsiTheme="minorHAnsi"/>
          <w:sz w:val="22"/>
          <w:szCs w:val="22"/>
        </w:rPr>
        <w:t xml:space="preserve">de l’Université Ouaga II </w:t>
      </w:r>
      <w:r w:rsidR="001D4204" w:rsidRPr="0007621E">
        <w:rPr>
          <w:rFonts w:asciiTheme="minorHAnsi" w:hAnsiTheme="minorHAnsi"/>
          <w:sz w:val="22"/>
          <w:szCs w:val="22"/>
        </w:rPr>
        <w:t xml:space="preserve">pour la </w:t>
      </w:r>
      <w:r w:rsidR="00CC6370" w:rsidRPr="0007621E">
        <w:rPr>
          <w:rFonts w:asciiTheme="minorHAnsi" w:hAnsiTheme="minorHAnsi"/>
          <w:sz w:val="22"/>
          <w:szCs w:val="22"/>
        </w:rPr>
        <w:t>r</w:t>
      </w:r>
      <w:r w:rsidR="004D0205" w:rsidRPr="0007621E">
        <w:rPr>
          <w:rFonts w:asciiTheme="minorHAnsi" w:hAnsiTheme="minorHAnsi"/>
          <w:sz w:val="22"/>
          <w:szCs w:val="22"/>
        </w:rPr>
        <w:t xml:space="preserve">entrée </w:t>
      </w:r>
      <w:r w:rsidR="0060699B" w:rsidRPr="0007621E">
        <w:rPr>
          <w:rFonts w:asciiTheme="minorHAnsi" w:hAnsiTheme="minorHAnsi"/>
          <w:sz w:val="22"/>
          <w:szCs w:val="22"/>
        </w:rPr>
        <w:t xml:space="preserve">universitaire </w:t>
      </w:r>
      <w:r w:rsidR="004D0205" w:rsidRPr="0007621E">
        <w:rPr>
          <w:rFonts w:asciiTheme="minorHAnsi" w:hAnsiTheme="minorHAnsi"/>
          <w:sz w:val="22"/>
          <w:szCs w:val="22"/>
        </w:rPr>
        <w:t>201</w:t>
      </w:r>
      <w:r w:rsidR="000F0632">
        <w:rPr>
          <w:rFonts w:asciiTheme="minorHAnsi" w:hAnsiTheme="minorHAnsi"/>
          <w:sz w:val="22"/>
          <w:szCs w:val="22"/>
        </w:rPr>
        <w:t>9</w:t>
      </w:r>
      <w:r w:rsidR="004D0205" w:rsidRPr="0007621E">
        <w:rPr>
          <w:rFonts w:asciiTheme="minorHAnsi" w:hAnsiTheme="minorHAnsi"/>
          <w:sz w:val="22"/>
          <w:szCs w:val="22"/>
        </w:rPr>
        <w:t>-20</w:t>
      </w:r>
      <w:r w:rsidR="000F0632">
        <w:rPr>
          <w:rFonts w:asciiTheme="minorHAnsi" w:hAnsiTheme="minorHAnsi"/>
          <w:sz w:val="22"/>
          <w:szCs w:val="22"/>
        </w:rPr>
        <w:t>20</w:t>
      </w:r>
      <w:r w:rsidR="00CC6370" w:rsidRPr="0007621E">
        <w:rPr>
          <w:rFonts w:asciiTheme="minorHAnsi" w:hAnsiTheme="minorHAnsi"/>
          <w:sz w:val="22"/>
          <w:szCs w:val="22"/>
        </w:rPr>
        <w:t>.</w:t>
      </w:r>
    </w:p>
    <w:p w:rsidR="00CC6370" w:rsidRPr="0007621E" w:rsidRDefault="00CC6370" w:rsidP="001D4204">
      <w:pPr>
        <w:spacing w:line="240" w:lineRule="auto"/>
        <w:rPr>
          <w:rFonts w:asciiTheme="minorHAnsi" w:hAnsiTheme="minorHAnsi" w:cs="Calibri"/>
          <w:sz w:val="22"/>
          <w:szCs w:val="22"/>
        </w:rPr>
      </w:pPr>
    </w:p>
    <w:p w:rsidR="00CC6370" w:rsidRPr="0007621E" w:rsidRDefault="009C7E92" w:rsidP="001D4204">
      <w:pPr>
        <w:spacing w:line="240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7621E">
        <w:rPr>
          <w:rFonts w:asciiTheme="minorHAnsi" w:hAnsiTheme="minorHAnsi"/>
          <w:sz w:val="22"/>
          <w:szCs w:val="22"/>
        </w:rPr>
        <w:t>Le master</w:t>
      </w:r>
      <w:r w:rsidRPr="0007621E">
        <w:rPr>
          <w:rFonts w:asciiTheme="minorHAnsi" w:hAnsiTheme="minorHAnsi" w:cs="Calibri"/>
          <w:sz w:val="22"/>
          <w:szCs w:val="22"/>
        </w:rPr>
        <w:t xml:space="preserve"> professionnel en développement local et gestion des collectivités locales et territoriales</w:t>
      </w:r>
      <w:r w:rsidRPr="0007621E">
        <w:rPr>
          <w:rFonts w:asciiTheme="minorHAnsi" w:hAnsiTheme="minorHAnsi"/>
          <w:sz w:val="22"/>
          <w:szCs w:val="22"/>
        </w:rPr>
        <w:t xml:space="preserve"> </w:t>
      </w:r>
      <w:r w:rsidR="00CC6370" w:rsidRPr="0007621E">
        <w:rPr>
          <w:rFonts w:asciiTheme="minorHAnsi" w:hAnsiTheme="minorHAnsi"/>
          <w:sz w:val="22"/>
          <w:szCs w:val="22"/>
        </w:rPr>
        <w:t>est une formation</w:t>
      </w:r>
      <w:r w:rsidR="001D4204" w:rsidRPr="0007621E">
        <w:rPr>
          <w:rFonts w:asciiTheme="minorHAnsi" w:hAnsiTheme="minorHAnsi"/>
          <w:sz w:val="22"/>
          <w:szCs w:val="22"/>
        </w:rPr>
        <w:t xml:space="preserve"> </w:t>
      </w:r>
      <w:r w:rsidR="001D4204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axée sur </w:t>
      </w:r>
      <w:r w:rsidR="008A187E" w:rsidRPr="0007621E">
        <w:rPr>
          <w:rFonts w:asciiTheme="minorHAnsi" w:hAnsiTheme="minorHAnsi"/>
          <w:color w:val="000000" w:themeColor="text1"/>
          <w:sz w:val="22"/>
          <w:szCs w:val="22"/>
        </w:rPr>
        <w:t>les capacités d’analyse, d’évaluation, de diagnostic et d’intégration</w:t>
      </w:r>
      <w:r w:rsidR="002C6149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 d’un territoire</w:t>
      </w:r>
      <w:r w:rsidR="00CC6370" w:rsidRPr="0007621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638AA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 Il </w:t>
      </w:r>
      <w:r w:rsidR="001871DF" w:rsidRPr="0007621E">
        <w:rPr>
          <w:rFonts w:asciiTheme="minorHAnsi" w:hAnsiTheme="minorHAnsi"/>
          <w:color w:val="000000" w:themeColor="text1"/>
          <w:sz w:val="22"/>
          <w:szCs w:val="22"/>
        </w:rPr>
        <w:t>vise à</w:t>
      </w:r>
      <w:r w:rsidR="003638AA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 développer des capacités de conception, </w:t>
      </w:r>
      <w:r w:rsidR="001871DF" w:rsidRPr="0007621E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3638AA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e programmation et de mise en œuvre de projets de développement territoriaux et </w:t>
      </w:r>
      <w:r w:rsidR="00A63E43" w:rsidRPr="0007621E">
        <w:rPr>
          <w:rFonts w:asciiTheme="minorHAnsi" w:hAnsiTheme="minorHAnsi"/>
          <w:color w:val="000000" w:themeColor="text1"/>
          <w:sz w:val="22"/>
          <w:szCs w:val="22"/>
        </w:rPr>
        <w:t>à</w:t>
      </w:r>
      <w:r w:rsidR="003638AA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 se faire </w:t>
      </w:r>
      <w:r w:rsidR="00A63E43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également </w:t>
      </w:r>
      <w:r w:rsidR="003638AA" w:rsidRPr="0007621E">
        <w:rPr>
          <w:rFonts w:asciiTheme="minorHAnsi" w:hAnsiTheme="minorHAnsi"/>
          <w:color w:val="000000" w:themeColor="text1"/>
          <w:sz w:val="22"/>
          <w:szCs w:val="22"/>
        </w:rPr>
        <w:t>des connaissances sur les spéci</w:t>
      </w:r>
      <w:r w:rsidR="0051626F" w:rsidRPr="0007621E">
        <w:rPr>
          <w:rFonts w:asciiTheme="minorHAnsi" w:hAnsiTheme="minorHAnsi"/>
          <w:color w:val="000000" w:themeColor="text1"/>
          <w:sz w:val="22"/>
          <w:szCs w:val="22"/>
        </w:rPr>
        <w:t>ficités du développement local et des collectivités territoriales.</w:t>
      </w:r>
      <w:r w:rsidR="00C55C5F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C6370" w:rsidRPr="0007621E" w:rsidRDefault="00CC6370" w:rsidP="001D4204">
      <w:pPr>
        <w:spacing w:line="240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C6370" w:rsidRPr="0007621E" w:rsidRDefault="0073539E" w:rsidP="001D4204">
      <w:pPr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621E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484440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ette </w:t>
      </w:r>
      <w:r w:rsidR="00CC6370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formation </w:t>
      </w:r>
      <w:r w:rsidRPr="0007621E">
        <w:rPr>
          <w:rFonts w:asciiTheme="minorHAnsi" w:hAnsiTheme="minorHAnsi"/>
          <w:color w:val="000000" w:themeColor="text1"/>
          <w:sz w:val="22"/>
          <w:szCs w:val="22"/>
        </w:rPr>
        <w:t>ambitionne</w:t>
      </w:r>
      <w:r w:rsidR="00CC6370"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 doter les étudiants des compétence</w:t>
      </w:r>
      <w:r w:rsidR="0043073E" w:rsidRPr="0007621E">
        <w:rPr>
          <w:rFonts w:asciiTheme="minorHAnsi" w:hAnsiTheme="minorHAnsi"/>
          <w:color w:val="000000" w:themeColor="text1"/>
          <w:sz w:val="22"/>
          <w:szCs w:val="22"/>
        </w:rPr>
        <w:t>s dans les domaines suivants</w:t>
      </w:r>
      <w:r w:rsidR="00CC6370" w:rsidRPr="0007621E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:rsidR="008106FD" w:rsidRPr="0007621E" w:rsidRDefault="008106FD" w:rsidP="001D4204">
      <w:pPr>
        <w:spacing w:line="240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C6370" w:rsidRPr="0007621E" w:rsidRDefault="0043073E" w:rsidP="00962094">
      <w:pPr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07621E">
        <w:rPr>
          <w:rFonts w:asciiTheme="minorHAnsi" w:hAnsiTheme="minorHAnsi"/>
          <w:color w:val="000000" w:themeColor="text1"/>
          <w:sz w:val="22"/>
          <w:szCs w:val="22"/>
        </w:rPr>
        <w:t>Analyse</w:t>
      </w:r>
      <w:r w:rsidR="00651D73" w:rsidRPr="0007621E"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07621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F335F" w:rsidRPr="0007621E">
        <w:rPr>
          <w:rFonts w:asciiTheme="minorHAnsi" w:hAnsiTheme="minorHAnsi"/>
          <w:color w:val="000000" w:themeColor="text1"/>
          <w:sz w:val="22"/>
          <w:szCs w:val="22"/>
        </w:rPr>
        <w:t>de l’environnement économique, social et institutionnel</w:t>
      </w:r>
      <w:r w:rsidR="00B45554" w:rsidRPr="0007621E">
        <w:rPr>
          <w:rFonts w:asciiTheme="minorHAnsi" w:hAnsiTheme="minorHAnsi"/>
          <w:color w:val="000000" w:themeColor="text1"/>
          <w:sz w:val="22"/>
          <w:szCs w:val="22"/>
        </w:rPr>
        <w:t> ;</w:t>
      </w:r>
    </w:p>
    <w:p w:rsidR="00CF335F" w:rsidRPr="0007621E" w:rsidRDefault="00B45554" w:rsidP="00962094">
      <w:pPr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07621E">
        <w:rPr>
          <w:rFonts w:asciiTheme="minorHAnsi" w:hAnsiTheme="minorHAnsi"/>
          <w:color w:val="000000" w:themeColor="text1"/>
          <w:sz w:val="22"/>
          <w:szCs w:val="22"/>
        </w:rPr>
        <w:t>Faire un diagnostic du territoire, élaborer un programme de développement avec l’ensemble des acteurs et les collectivités locales ;</w:t>
      </w:r>
    </w:p>
    <w:p w:rsidR="0078201F" w:rsidRPr="0007621E" w:rsidRDefault="0078201F" w:rsidP="00962094">
      <w:pPr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07621E">
        <w:rPr>
          <w:rFonts w:asciiTheme="minorHAnsi" w:hAnsiTheme="minorHAnsi"/>
          <w:color w:val="000000" w:themeColor="text1"/>
          <w:sz w:val="22"/>
          <w:szCs w:val="22"/>
        </w:rPr>
        <w:t>Conduire ce programme, l’évaluer ;</w:t>
      </w:r>
    </w:p>
    <w:p w:rsidR="0078201F" w:rsidRPr="0007621E" w:rsidRDefault="0078201F" w:rsidP="00962094">
      <w:pPr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07621E">
        <w:rPr>
          <w:rFonts w:asciiTheme="minorHAnsi" w:hAnsiTheme="minorHAnsi"/>
          <w:color w:val="000000" w:themeColor="text1"/>
          <w:sz w:val="22"/>
          <w:szCs w:val="22"/>
        </w:rPr>
        <w:t>Mettre en œuvre des indicateurs pertinents de suivi, et cela avec des outils d’aide à la décision et en se positionnant comme force de proposition.</w:t>
      </w:r>
    </w:p>
    <w:p w:rsidR="00CC6370" w:rsidRPr="0007621E" w:rsidRDefault="00CC6370" w:rsidP="001D4204">
      <w:pPr>
        <w:spacing w:line="240" w:lineRule="auto"/>
        <w:rPr>
          <w:rFonts w:asciiTheme="minorHAnsi" w:hAnsiTheme="minorHAnsi" w:cs="Calibri"/>
          <w:sz w:val="22"/>
          <w:szCs w:val="22"/>
        </w:rPr>
      </w:pPr>
    </w:p>
    <w:p w:rsidR="00112B78" w:rsidRPr="0007621E" w:rsidRDefault="00112B78" w:rsidP="00112B78">
      <w:pPr>
        <w:autoSpaceDE w:val="0"/>
        <w:rPr>
          <w:rStyle w:val="lev"/>
          <w:rFonts w:asciiTheme="minorHAnsi" w:hAnsiTheme="minorHAnsi"/>
          <w:sz w:val="22"/>
          <w:szCs w:val="22"/>
          <w:u w:val="single"/>
        </w:rPr>
      </w:pPr>
      <w:r w:rsidRPr="0007621E">
        <w:rPr>
          <w:rStyle w:val="lev"/>
          <w:rFonts w:asciiTheme="minorHAnsi" w:hAnsiTheme="minorHAnsi"/>
          <w:sz w:val="22"/>
          <w:szCs w:val="22"/>
          <w:u w:val="single"/>
        </w:rPr>
        <w:t>Contenu de la formation</w:t>
      </w:r>
    </w:p>
    <w:p w:rsidR="00112B78" w:rsidRPr="0007621E" w:rsidRDefault="00713B47" w:rsidP="001D4204">
      <w:pPr>
        <w:spacing w:line="240" w:lineRule="auto"/>
        <w:rPr>
          <w:rFonts w:asciiTheme="minorHAnsi" w:hAnsiTheme="minorHAnsi"/>
          <w:sz w:val="22"/>
          <w:szCs w:val="22"/>
        </w:rPr>
      </w:pPr>
      <w:r w:rsidRPr="0007621E">
        <w:rPr>
          <w:rFonts w:asciiTheme="minorHAnsi" w:hAnsiTheme="minorHAnsi"/>
          <w:sz w:val="22"/>
          <w:szCs w:val="22"/>
        </w:rPr>
        <w:t>La formation est en présentiel et en cours du soir à partir de 16 heures. La stratégie pédagogi</w:t>
      </w:r>
      <w:r w:rsidR="00D11F99" w:rsidRPr="0007621E">
        <w:rPr>
          <w:rFonts w:asciiTheme="minorHAnsi" w:hAnsiTheme="minorHAnsi"/>
          <w:sz w:val="22"/>
          <w:szCs w:val="22"/>
        </w:rPr>
        <w:t>qu</w:t>
      </w:r>
      <w:r w:rsidRPr="0007621E">
        <w:rPr>
          <w:rFonts w:asciiTheme="minorHAnsi" w:hAnsiTheme="minorHAnsi"/>
          <w:sz w:val="22"/>
          <w:szCs w:val="22"/>
        </w:rPr>
        <w:t xml:space="preserve">e combine, en fonction des modules, les méthodes </w:t>
      </w:r>
      <w:proofErr w:type="spellStart"/>
      <w:r w:rsidR="00D11F99" w:rsidRPr="0007621E">
        <w:rPr>
          <w:rFonts w:asciiTheme="minorHAnsi" w:hAnsiTheme="minorHAnsi"/>
          <w:sz w:val="22"/>
          <w:szCs w:val="22"/>
        </w:rPr>
        <w:t>expositives</w:t>
      </w:r>
      <w:proofErr w:type="spellEnd"/>
      <w:r w:rsidR="00D11F99" w:rsidRPr="0007621E">
        <w:rPr>
          <w:rFonts w:asciiTheme="minorHAnsi" w:hAnsiTheme="minorHAnsi"/>
          <w:sz w:val="22"/>
          <w:szCs w:val="22"/>
        </w:rPr>
        <w:t>, applicatives</w:t>
      </w:r>
      <w:r w:rsidRPr="0007621E">
        <w:rPr>
          <w:rFonts w:asciiTheme="minorHAnsi" w:hAnsiTheme="minorHAnsi"/>
          <w:sz w:val="22"/>
          <w:szCs w:val="22"/>
        </w:rPr>
        <w:t xml:space="preserve"> et collaboratives. </w:t>
      </w:r>
    </w:p>
    <w:p w:rsidR="0031573F" w:rsidRPr="0007621E" w:rsidRDefault="0031573F" w:rsidP="001D4204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AB1624" w:rsidRPr="0007621E" w:rsidRDefault="00AB1624" w:rsidP="00AB1624">
      <w:pPr>
        <w:pStyle w:val="Corpsdetexte"/>
        <w:jc w:val="both"/>
        <w:rPr>
          <w:rStyle w:val="lev"/>
          <w:rFonts w:asciiTheme="minorHAnsi" w:hAnsiTheme="minorHAnsi"/>
          <w:color w:val="000000"/>
          <w:sz w:val="22"/>
          <w:szCs w:val="22"/>
          <w:u w:val="single"/>
        </w:rPr>
      </w:pPr>
      <w:r w:rsidRPr="0007621E">
        <w:rPr>
          <w:rStyle w:val="lev"/>
          <w:rFonts w:asciiTheme="minorHAnsi" w:hAnsiTheme="minorHAnsi"/>
          <w:color w:val="000000"/>
          <w:sz w:val="22"/>
          <w:szCs w:val="22"/>
          <w:u w:val="single"/>
        </w:rPr>
        <w:t>Conditions d’accès</w:t>
      </w:r>
    </w:p>
    <w:p w:rsidR="00E75205" w:rsidRPr="0007621E" w:rsidRDefault="00E75205" w:rsidP="00714DD1">
      <w:pPr>
        <w:spacing w:line="240" w:lineRule="auto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07621E">
        <w:rPr>
          <w:rStyle w:val="lev"/>
          <w:rFonts w:asciiTheme="minorHAnsi" w:eastAsia="TimesNewRomanPSMT" w:hAnsiTheme="minorHAnsi" w:cs="TimesNewRomanPSMT"/>
          <w:b w:val="0"/>
          <w:bCs w:val="0"/>
          <w:sz w:val="22"/>
          <w:szCs w:val="22"/>
        </w:rPr>
        <w:t xml:space="preserve">Les candidats doivent être titulaire d'une licence (Bac + 3) </w:t>
      </w:r>
      <w:r w:rsidRPr="0007621E">
        <w:rPr>
          <w:rFonts w:asciiTheme="minorHAnsi" w:eastAsia="Calibri" w:hAnsiTheme="minorHAnsi"/>
          <w:sz w:val="22"/>
          <w:szCs w:val="22"/>
          <w:lang w:eastAsia="en-US"/>
        </w:rPr>
        <w:t xml:space="preserve">pour le master 1 et </w:t>
      </w:r>
      <w:r w:rsidR="00AD5D9E">
        <w:rPr>
          <w:rFonts w:asciiTheme="minorHAnsi" w:eastAsia="Calibri" w:hAnsiTheme="minorHAnsi"/>
          <w:sz w:val="22"/>
          <w:szCs w:val="22"/>
          <w:lang w:eastAsia="en-US"/>
        </w:rPr>
        <w:t xml:space="preserve">pour le master 2, </w:t>
      </w:r>
      <w:r w:rsidRPr="0007621E">
        <w:rPr>
          <w:rFonts w:asciiTheme="minorHAnsi" w:eastAsia="Calibri" w:hAnsiTheme="minorHAnsi"/>
          <w:sz w:val="22"/>
          <w:szCs w:val="22"/>
          <w:lang w:eastAsia="en-US"/>
        </w:rPr>
        <w:t xml:space="preserve">d’une maîtrise ou master 1 (Bac + 4) </w:t>
      </w:r>
      <w:r w:rsidR="00714DD1" w:rsidRPr="0007621E">
        <w:rPr>
          <w:rFonts w:asciiTheme="minorHAnsi" w:hAnsiTheme="minorHAnsi" w:cs="Calibri"/>
          <w:sz w:val="22"/>
          <w:szCs w:val="22"/>
        </w:rPr>
        <w:t xml:space="preserve">en économie, </w:t>
      </w:r>
      <w:r w:rsidR="000350BD" w:rsidRPr="0007621E">
        <w:rPr>
          <w:rFonts w:asciiTheme="minorHAnsi" w:hAnsiTheme="minorHAnsi" w:cs="Calibri"/>
          <w:sz w:val="22"/>
          <w:szCs w:val="22"/>
        </w:rPr>
        <w:t>droit, géographie ou s</w:t>
      </w:r>
      <w:r w:rsidR="00714DD1" w:rsidRPr="0007621E">
        <w:rPr>
          <w:rFonts w:asciiTheme="minorHAnsi" w:hAnsiTheme="minorHAnsi" w:cs="Calibri"/>
          <w:sz w:val="22"/>
          <w:szCs w:val="22"/>
        </w:rPr>
        <w:t>ociologie</w:t>
      </w:r>
      <w:r w:rsidRPr="0007621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7621E">
        <w:rPr>
          <w:rStyle w:val="lev"/>
          <w:rFonts w:asciiTheme="minorHAnsi" w:hAnsiTheme="minorHAnsi"/>
          <w:b w:val="0"/>
          <w:bCs w:val="0"/>
          <w:sz w:val="22"/>
          <w:szCs w:val="22"/>
        </w:rPr>
        <w:t>reconnu par le CAMES ou tout diplôme équivalent d’un établissement d’enseignement supérieur ayant une convention avec l’Université Ouaga II</w:t>
      </w:r>
      <w:r w:rsidRPr="0007621E">
        <w:rPr>
          <w:rFonts w:asciiTheme="minorHAnsi" w:hAnsiTheme="minorHAnsi"/>
          <w:sz w:val="22"/>
          <w:szCs w:val="22"/>
        </w:rPr>
        <w:t xml:space="preserve"> ou attesté par la direction des équivalences.</w:t>
      </w:r>
    </w:p>
    <w:p w:rsidR="009F1614" w:rsidRPr="00141AEB" w:rsidRDefault="009F1614" w:rsidP="009F1614">
      <w:pPr>
        <w:spacing w:line="240" w:lineRule="auto"/>
        <w:rPr>
          <w:rFonts w:asciiTheme="minorHAnsi" w:hAnsiTheme="minorHAnsi"/>
          <w:b/>
          <w:u w:val="single"/>
        </w:rPr>
      </w:pPr>
    </w:p>
    <w:p w:rsidR="0007621E" w:rsidRPr="002F550E" w:rsidRDefault="0007621E" w:rsidP="0007621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50E">
        <w:rPr>
          <w:rFonts w:asciiTheme="minorHAnsi" w:hAnsiTheme="minorHAnsi" w:cstheme="minorHAnsi"/>
          <w:b/>
          <w:sz w:val="22"/>
          <w:szCs w:val="22"/>
          <w:u w:val="single"/>
        </w:rPr>
        <w:t>Composition du dossier</w:t>
      </w:r>
    </w:p>
    <w:p w:rsidR="0007621E" w:rsidRPr="00401464" w:rsidRDefault="0007621E" w:rsidP="0007621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07621E" w:rsidRPr="002F550E" w:rsidRDefault="0007621E" w:rsidP="0007621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Les candidats doivent déposer un dossier de candidatures comprenant :</w:t>
      </w:r>
    </w:p>
    <w:p w:rsidR="0007621E" w:rsidRPr="00401464" w:rsidRDefault="0007621E" w:rsidP="0007621E">
      <w:pPr>
        <w:ind w:firstLine="360"/>
        <w:rPr>
          <w:rFonts w:asciiTheme="minorHAnsi" w:hAnsiTheme="minorHAnsi" w:cstheme="minorHAnsi"/>
          <w:sz w:val="10"/>
          <w:szCs w:val="10"/>
        </w:rPr>
      </w:pP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lastRenderedPageBreak/>
        <w:t xml:space="preserve">Une demande manuscrite timbrée à 200 f adressée au Président de l’Université Ouaga II 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Une photocopie légalisée des diplômes obtenus du Baccalauréat à la maîtrise ou au doctorat, ou au diplôme demandé selon le cas. Les diplômes doivent être reconnus par le CAMES ou l’équivalent attesté par la direction des équivalences ;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Une photocopie légalisée des relevés de notes (baccalauréat et parcours intermédiaires y compris</w:t>
      </w:r>
      <w:r w:rsidR="00681580">
        <w:rPr>
          <w:rFonts w:asciiTheme="minorHAnsi" w:hAnsiTheme="minorHAnsi" w:cstheme="minorHAnsi"/>
          <w:sz w:val="22"/>
          <w:szCs w:val="22"/>
        </w:rPr>
        <w:t>)</w:t>
      </w:r>
      <w:r w:rsidR="00CF1FE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2F550E">
        <w:rPr>
          <w:rFonts w:asciiTheme="minorHAnsi" w:hAnsiTheme="minorHAnsi" w:cstheme="minorHAnsi"/>
          <w:sz w:val="22"/>
          <w:szCs w:val="22"/>
        </w:rPr>
        <w:t>;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 curriculum vitae ;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Une lettre de motivation exprimant clairement les objectifs poursuivis par le candidat ;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Une copie légalisée de CNIB ou passeport ou certificat de nationalité ;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 extrait d’acte de naissance ou jugement supplétif d’acte de naissance ou photocopie légalisée de l’acte de naissance) ;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 protocole de recherche précisant clairement le thème indicatif de mémoire envisagé pour les Masters 2 ;</w:t>
      </w:r>
    </w:p>
    <w:p w:rsidR="0007621E" w:rsidRPr="002F550E" w:rsidRDefault="0007621E" w:rsidP="0007621E">
      <w:pPr>
        <w:numPr>
          <w:ilvl w:val="0"/>
          <w:numId w:val="14"/>
        </w:numPr>
        <w:spacing w:line="276" w:lineRule="auto"/>
        <w:ind w:left="567" w:hanging="426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>Une photocopie de la quittance de paiement après paiement des frais de dépôt des dossiers</w:t>
      </w:r>
      <w:r w:rsidR="009D5CD7">
        <w:rPr>
          <w:rFonts w:asciiTheme="minorHAnsi" w:hAnsiTheme="minorHAnsi" w:cstheme="minorHAnsi"/>
          <w:sz w:val="22"/>
          <w:szCs w:val="22"/>
        </w:rPr>
        <w:t xml:space="preserve"> (15 000 F)</w:t>
      </w:r>
      <w:r w:rsidRPr="002F550E">
        <w:rPr>
          <w:rFonts w:asciiTheme="minorHAnsi" w:hAnsiTheme="minorHAnsi" w:cstheme="minorHAnsi"/>
          <w:sz w:val="22"/>
          <w:szCs w:val="22"/>
        </w:rPr>
        <w:t>.</w:t>
      </w:r>
    </w:p>
    <w:p w:rsidR="0007621E" w:rsidRPr="002F550E" w:rsidRDefault="0007621E" w:rsidP="0007621E">
      <w:pPr>
        <w:ind w:left="714"/>
        <w:rPr>
          <w:rFonts w:asciiTheme="minorHAnsi" w:hAnsiTheme="minorHAnsi" w:cstheme="minorHAnsi"/>
          <w:sz w:val="22"/>
          <w:szCs w:val="22"/>
        </w:rPr>
      </w:pPr>
    </w:p>
    <w:p w:rsidR="0007621E" w:rsidRPr="002F550E" w:rsidRDefault="0007621E" w:rsidP="0007621E">
      <w:pPr>
        <w:shd w:val="clear" w:color="auto" w:fill="FFFFFF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b/>
          <w:sz w:val="22"/>
          <w:szCs w:val="22"/>
          <w:u w:val="single"/>
        </w:rPr>
        <w:t>Lieu de dépôt des dossiers</w:t>
      </w:r>
      <w:r w:rsidRPr="002F550E">
        <w:rPr>
          <w:rFonts w:asciiTheme="minorHAnsi" w:hAnsiTheme="minorHAnsi" w:cstheme="minorHAnsi"/>
          <w:b/>
          <w:sz w:val="22"/>
          <w:szCs w:val="22"/>
        </w:rPr>
        <w:t> :</w:t>
      </w:r>
      <w:r w:rsidRPr="002F550E">
        <w:rPr>
          <w:rFonts w:asciiTheme="minorHAnsi" w:hAnsiTheme="minorHAnsi" w:cstheme="minorHAnsi"/>
          <w:sz w:val="22"/>
          <w:szCs w:val="22"/>
        </w:rPr>
        <w:t xml:space="preserve"> au secrétariat de l’IUFIC, </w:t>
      </w:r>
      <w:r w:rsidRPr="002F550E">
        <w:rPr>
          <w:rFonts w:asciiTheme="minorHAnsi" w:hAnsiTheme="minorHAnsi" w:cstheme="minorHAnsi"/>
          <w:sz w:val="22"/>
          <w:szCs w:val="22"/>
          <w:shd w:val="clear" w:color="auto" w:fill="FFFFFF"/>
        </w:rPr>
        <w:t>sis à Ouaga 2000, route de Pô, 4</w:t>
      </w:r>
      <w:r w:rsidRPr="002F550E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ème</w:t>
      </w:r>
      <w:r w:rsidRPr="002F55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tournant à droite après l’échangeur, à 300 m en face de la Clinique Edgard OUEDRAOGO.</w:t>
      </w:r>
    </w:p>
    <w:p w:rsidR="0007621E" w:rsidRPr="00B761B4" w:rsidRDefault="0007621E" w:rsidP="0007621E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50E">
        <w:rPr>
          <w:rFonts w:asciiTheme="minorHAnsi" w:hAnsiTheme="minorHAnsi" w:cstheme="minorHAnsi"/>
          <w:b/>
          <w:sz w:val="22"/>
          <w:szCs w:val="22"/>
          <w:u w:val="single"/>
        </w:rPr>
        <w:t>Coûts des formations</w:t>
      </w:r>
    </w:p>
    <w:p w:rsidR="0007621E" w:rsidRPr="002F550E" w:rsidRDefault="0007621E" w:rsidP="0007621E">
      <w:pPr>
        <w:pStyle w:val="Paragraphedeliste"/>
        <w:numPr>
          <w:ilvl w:val="0"/>
          <w:numId w:val="9"/>
        </w:numPr>
        <w:jc w:val="both"/>
        <w:rPr>
          <w:rFonts w:cstheme="minorHAnsi"/>
          <w:shd w:val="clear" w:color="auto" w:fill="D9D9D9"/>
        </w:rPr>
      </w:pPr>
      <w:r w:rsidRPr="002F550E">
        <w:rPr>
          <w:rFonts w:cstheme="minorHAnsi"/>
        </w:rPr>
        <w:t xml:space="preserve">Frais de formation : </w:t>
      </w:r>
      <w:r w:rsidRPr="002F550E">
        <w:rPr>
          <w:rFonts w:cstheme="minorHAnsi"/>
          <w:b/>
        </w:rPr>
        <w:t>Master 1 : 850 000 f CFA ; Master 2 : 850 000 f CFA,</w:t>
      </w:r>
      <w:r w:rsidRPr="002F550E">
        <w:rPr>
          <w:rFonts w:cstheme="minorHAnsi"/>
          <w:b/>
          <w:shd w:val="clear" w:color="auto" w:fill="FFFFFF"/>
        </w:rPr>
        <w:t xml:space="preserve"> </w:t>
      </w:r>
      <w:r w:rsidRPr="002F550E">
        <w:rPr>
          <w:rFonts w:cstheme="minorHAnsi"/>
          <w:shd w:val="clear" w:color="auto" w:fill="FFFFFF"/>
        </w:rPr>
        <w:t>payables en trois tranches pour chaque année de master, dont</w:t>
      </w:r>
      <w:r w:rsidRPr="002F550E">
        <w:rPr>
          <w:rFonts w:cstheme="minorHAnsi"/>
          <w:b/>
          <w:shd w:val="clear" w:color="auto" w:fill="FFFFFF"/>
        </w:rPr>
        <w:t xml:space="preserve"> 50% minimum </w:t>
      </w:r>
      <w:r w:rsidRPr="002F550E">
        <w:rPr>
          <w:rFonts w:cstheme="minorHAnsi"/>
          <w:shd w:val="clear" w:color="auto" w:fill="FFFFFF"/>
        </w:rPr>
        <w:t>pour la première tranche.</w:t>
      </w:r>
    </w:p>
    <w:p w:rsidR="0007621E" w:rsidRPr="00B761B4" w:rsidRDefault="0007621E" w:rsidP="0007621E">
      <w:pPr>
        <w:shd w:val="clear" w:color="auto" w:fill="FFFFFF"/>
        <w:rPr>
          <w:rFonts w:asciiTheme="minorHAnsi" w:hAnsiTheme="minorHAnsi" w:cstheme="minorHAnsi"/>
          <w:b/>
          <w:sz w:val="16"/>
          <w:szCs w:val="16"/>
        </w:rPr>
      </w:pPr>
    </w:p>
    <w:p w:rsidR="0007621E" w:rsidRPr="002F550E" w:rsidRDefault="0007621E" w:rsidP="0007621E">
      <w:pPr>
        <w:pStyle w:val="Paragraphedeliste"/>
        <w:numPr>
          <w:ilvl w:val="0"/>
          <w:numId w:val="9"/>
        </w:numPr>
        <w:jc w:val="both"/>
        <w:rPr>
          <w:rFonts w:cstheme="minorHAnsi"/>
          <w:b/>
        </w:rPr>
      </w:pPr>
      <w:r w:rsidRPr="002F550E">
        <w:rPr>
          <w:rFonts w:cstheme="minorHAnsi"/>
        </w:rPr>
        <w:t>Frais d’inscription :</w:t>
      </w:r>
      <w:r w:rsidRPr="002F550E">
        <w:rPr>
          <w:rFonts w:cstheme="minorHAnsi"/>
          <w:b/>
        </w:rPr>
        <w:t xml:space="preserve"> 50.000 f CFA </w:t>
      </w:r>
      <w:r w:rsidRPr="002F550E">
        <w:rPr>
          <w:rFonts w:cstheme="minorHAnsi"/>
        </w:rPr>
        <w:t>pour les ressortissants de la zone UEMOA et</w:t>
      </w:r>
      <w:r w:rsidRPr="002F550E">
        <w:rPr>
          <w:rFonts w:cstheme="minorHAnsi"/>
          <w:b/>
        </w:rPr>
        <w:t xml:space="preserve"> 250 000 f CFA </w:t>
      </w:r>
      <w:r w:rsidRPr="002F550E">
        <w:rPr>
          <w:rFonts w:cstheme="minorHAnsi"/>
        </w:rPr>
        <w:t>pour les étudiants hors zone UEMOA pour chaque année d’études</w:t>
      </w:r>
      <w:r w:rsidRPr="002F550E">
        <w:rPr>
          <w:rFonts w:cstheme="minorHAnsi"/>
          <w:b/>
        </w:rPr>
        <w:t>.</w:t>
      </w:r>
    </w:p>
    <w:p w:rsidR="0007621E" w:rsidRPr="002F550E" w:rsidRDefault="0007621E" w:rsidP="0007621E">
      <w:pPr>
        <w:pStyle w:val="Paragraphedeliste"/>
        <w:rPr>
          <w:rFonts w:cstheme="minorHAnsi"/>
          <w:b/>
        </w:rPr>
      </w:pPr>
    </w:p>
    <w:p w:rsidR="0007621E" w:rsidRPr="002F550E" w:rsidRDefault="0007621E" w:rsidP="0007621E">
      <w:pPr>
        <w:pStyle w:val="Paragraphedeliste"/>
        <w:jc w:val="both"/>
        <w:rPr>
          <w:rFonts w:cstheme="minorHAnsi"/>
          <w:b/>
        </w:rPr>
      </w:pPr>
    </w:p>
    <w:p w:rsidR="0007621E" w:rsidRPr="002F550E" w:rsidRDefault="0007621E" w:rsidP="0007621E">
      <w:pPr>
        <w:pStyle w:val="Sansinterligne"/>
        <w:jc w:val="center"/>
        <w:rPr>
          <w:rFonts w:asciiTheme="minorHAnsi" w:hAnsiTheme="minorHAnsi" w:cstheme="minorHAnsi"/>
          <w:b/>
          <w:u w:val="single"/>
        </w:rPr>
      </w:pPr>
      <w:r w:rsidRPr="002F550E">
        <w:rPr>
          <w:rFonts w:asciiTheme="minorHAnsi" w:hAnsiTheme="minorHAnsi" w:cstheme="minorHAnsi"/>
          <w:b/>
          <w:u w:val="single"/>
        </w:rPr>
        <w:t>CALENDRIER ACADEMIQUE POUR LES FORMATIONS DE L’UNIVERSITE OUAGA II</w:t>
      </w:r>
    </w:p>
    <w:p w:rsidR="0007621E" w:rsidRPr="002F550E" w:rsidRDefault="0007621E" w:rsidP="0007621E">
      <w:pPr>
        <w:pStyle w:val="Sansinterligne"/>
        <w:rPr>
          <w:rFonts w:asciiTheme="minorHAnsi" w:hAnsiTheme="minorHAnsi" w:cstheme="minorHAnsi"/>
          <w:b/>
          <w:u w:val="single"/>
        </w:rPr>
      </w:pPr>
    </w:p>
    <w:p w:rsidR="0007621E" w:rsidRPr="002F550E" w:rsidRDefault="0007621E" w:rsidP="0007621E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  <w:rPr>
          <w:rFonts w:cstheme="minorHAnsi"/>
        </w:rPr>
      </w:pPr>
      <w:r w:rsidRPr="002F550E">
        <w:rPr>
          <w:rFonts w:cstheme="minorHAnsi"/>
          <w:b/>
        </w:rPr>
        <w:t>Période de dépôt des dossiers</w:t>
      </w:r>
      <w:r w:rsidRPr="002F550E">
        <w:rPr>
          <w:rFonts w:cstheme="minorHAnsi"/>
        </w:rPr>
        <w:t> : lundi 03 juin au vendredi 27 septembre 2019</w:t>
      </w:r>
    </w:p>
    <w:p w:rsidR="0007621E" w:rsidRPr="002F550E" w:rsidRDefault="0007621E" w:rsidP="0007621E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  <w:rPr>
          <w:rFonts w:cstheme="minorHAnsi"/>
        </w:rPr>
      </w:pPr>
      <w:r w:rsidRPr="002F550E">
        <w:rPr>
          <w:rFonts w:cstheme="minorHAnsi"/>
          <w:b/>
        </w:rPr>
        <w:t xml:space="preserve">Résultats de la présélection des dossiers : </w:t>
      </w:r>
      <w:r w:rsidRPr="002F550E">
        <w:rPr>
          <w:rFonts w:cstheme="minorHAnsi"/>
        </w:rPr>
        <w:t>10 octobre 2019</w:t>
      </w:r>
    </w:p>
    <w:p w:rsidR="0007621E" w:rsidRPr="002F550E" w:rsidRDefault="0007621E" w:rsidP="0007621E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  <w:rPr>
          <w:rFonts w:cstheme="minorHAnsi"/>
        </w:rPr>
      </w:pPr>
      <w:r w:rsidRPr="002F550E">
        <w:rPr>
          <w:rFonts w:cstheme="minorHAnsi"/>
          <w:b/>
        </w:rPr>
        <w:t>Entretien par filières :</w:t>
      </w:r>
      <w:r w:rsidRPr="002F550E">
        <w:rPr>
          <w:rFonts w:cstheme="minorHAnsi"/>
        </w:rPr>
        <w:t xml:space="preserve"> du samedi 12 au samedi 19 octobre 2019 (les programmes seront affichés à l’IUFIC)</w:t>
      </w:r>
    </w:p>
    <w:p w:rsidR="0007621E" w:rsidRPr="002F550E" w:rsidRDefault="0007621E" w:rsidP="0007621E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  <w:rPr>
          <w:rFonts w:cstheme="minorHAnsi"/>
        </w:rPr>
      </w:pPr>
      <w:r w:rsidRPr="002F550E">
        <w:rPr>
          <w:rFonts w:cstheme="minorHAnsi"/>
          <w:b/>
        </w:rPr>
        <w:t>Résultats définitifs :</w:t>
      </w:r>
      <w:r w:rsidRPr="002F550E">
        <w:rPr>
          <w:rFonts w:cstheme="minorHAnsi"/>
        </w:rPr>
        <w:t xml:space="preserve"> 23 octobre 2019</w:t>
      </w:r>
    </w:p>
    <w:p w:rsidR="0007621E" w:rsidRPr="002F550E" w:rsidRDefault="0007621E" w:rsidP="0007621E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  <w:rPr>
          <w:rFonts w:cstheme="minorHAnsi"/>
        </w:rPr>
      </w:pPr>
      <w:r w:rsidRPr="002F550E">
        <w:rPr>
          <w:rFonts w:cstheme="minorHAnsi"/>
          <w:b/>
        </w:rPr>
        <w:t>Réunion de rentrée </w:t>
      </w:r>
      <w:r w:rsidRPr="002F550E">
        <w:rPr>
          <w:rFonts w:cstheme="minorHAnsi"/>
        </w:rPr>
        <w:t>: samedi 26 octobre 2019 à 15 heures dans les locaux de l’IUFIC.</w:t>
      </w:r>
    </w:p>
    <w:p w:rsidR="0007621E" w:rsidRPr="002F550E" w:rsidRDefault="0007621E" w:rsidP="0007621E">
      <w:pPr>
        <w:pStyle w:val="Paragraphedeliste"/>
        <w:numPr>
          <w:ilvl w:val="0"/>
          <w:numId w:val="10"/>
        </w:numPr>
        <w:shd w:val="clear" w:color="auto" w:fill="FFFFFF"/>
        <w:spacing w:line="276" w:lineRule="auto"/>
        <w:ind w:left="284" w:hanging="142"/>
        <w:jc w:val="both"/>
        <w:rPr>
          <w:rFonts w:cstheme="minorHAnsi"/>
        </w:rPr>
      </w:pPr>
      <w:r w:rsidRPr="002F550E">
        <w:rPr>
          <w:rFonts w:cstheme="minorHAnsi"/>
          <w:b/>
        </w:rPr>
        <w:t>Début des cours </w:t>
      </w:r>
      <w:r w:rsidRPr="002F550E">
        <w:rPr>
          <w:rFonts w:cstheme="minorHAnsi"/>
        </w:rPr>
        <w:t xml:space="preserve">: à partir du 28 octobre 2019 </w:t>
      </w:r>
    </w:p>
    <w:p w:rsidR="0007621E" w:rsidRPr="002F550E" w:rsidRDefault="0007621E" w:rsidP="0007621E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  <w:rPr>
          <w:rFonts w:cstheme="minorHAnsi"/>
        </w:rPr>
      </w:pPr>
      <w:r w:rsidRPr="002F550E">
        <w:rPr>
          <w:rFonts w:cstheme="minorHAnsi"/>
          <w:b/>
        </w:rPr>
        <w:t>Inscriptions pédagogiques et administratives</w:t>
      </w:r>
      <w:r w:rsidRPr="002F550E">
        <w:rPr>
          <w:rFonts w:cstheme="minorHAnsi"/>
        </w:rPr>
        <w:t> : à partir du 11 novembre 2019.</w:t>
      </w:r>
    </w:p>
    <w:p w:rsidR="00BF0DF7" w:rsidRPr="002F550E" w:rsidRDefault="00BF0DF7" w:rsidP="0056393E">
      <w:pPr>
        <w:spacing w:after="80" w:line="240" w:lineRule="auto"/>
        <w:rPr>
          <w:rFonts w:asciiTheme="minorHAnsi" w:hAnsiTheme="minorHAnsi" w:cstheme="minorHAnsi"/>
          <w:sz w:val="22"/>
          <w:szCs w:val="22"/>
        </w:rPr>
      </w:pPr>
    </w:p>
    <w:p w:rsidR="0056393E" w:rsidRPr="002F550E" w:rsidRDefault="0056393E" w:rsidP="0056393E">
      <w:pPr>
        <w:spacing w:after="80" w:line="240" w:lineRule="auto"/>
        <w:rPr>
          <w:rFonts w:asciiTheme="minorHAnsi" w:hAnsiTheme="minorHAnsi" w:cstheme="minorHAnsi"/>
          <w:sz w:val="22"/>
          <w:szCs w:val="22"/>
        </w:rPr>
      </w:pPr>
      <w:r w:rsidRPr="002F550E">
        <w:rPr>
          <w:rFonts w:asciiTheme="minorHAnsi" w:hAnsiTheme="minorHAnsi" w:cstheme="minorHAnsi"/>
          <w:sz w:val="22"/>
          <w:szCs w:val="22"/>
        </w:rPr>
        <w:t xml:space="preserve">Pour plus d’informations, prendre contact avec le secrétariat de l’IUFIC au </w:t>
      </w:r>
      <w:r w:rsidRPr="002F550E">
        <w:rPr>
          <w:rFonts w:asciiTheme="minorHAnsi" w:hAnsiTheme="minorHAnsi" w:cstheme="minorHAnsi"/>
          <w:b/>
          <w:sz w:val="22"/>
          <w:szCs w:val="22"/>
        </w:rPr>
        <w:t>(00226) 25 40 94 04</w:t>
      </w:r>
      <w:r w:rsidRPr="002F550E">
        <w:rPr>
          <w:rFonts w:asciiTheme="minorHAnsi" w:hAnsiTheme="minorHAnsi" w:cstheme="minorHAnsi"/>
          <w:sz w:val="22"/>
          <w:szCs w:val="22"/>
        </w:rPr>
        <w:t xml:space="preserve"> ou aux adresses : mail : </w:t>
      </w:r>
      <w:hyperlink r:id="rId6" w:history="1">
        <w:r w:rsidRPr="002F550E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iufic@univ-ouaga2.bf</w:t>
        </w:r>
      </w:hyperlink>
      <w:r w:rsidRPr="002F550E">
        <w:rPr>
          <w:rFonts w:asciiTheme="minorHAnsi" w:hAnsiTheme="minorHAnsi" w:cstheme="minorHAnsi"/>
          <w:b/>
          <w:sz w:val="22"/>
          <w:szCs w:val="22"/>
        </w:rPr>
        <w:t>/</w:t>
      </w:r>
      <w:r w:rsidRPr="002F550E">
        <w:rPr>
          <w:rFonts w:asciiTheme="minorHAnsi" w:hAnsiTheme="minorHAnsi" w:cstheme="minorHAnsi"/>
          <w:sz w:val="22"/>
          <w:szCs w:val="22"/>
        </w:rPr>
        <w:t>compte Facebook</w:t>
      </w:r>
      <w:r w:rsidRPr="002F550E">
        <w:rPr>
          <w:rFonts w:asciiTheme="minorHAnsi" w:hAnsiTheme="minorHAnsi" w:cstheme="minorHAnsi"/>
          <w:b/>
          <w:sz w:val="22"/>
          <w:szCs w:val="22"/>
        </w:rPr>
        <w:t xml:space="preserve"> : </w:t>
      </w:r>
      <w:proofErr w:type="spellStart"/>
      <w:r w:rsidRPr="002F550E">
        <w:rPr>
          <w:rFonts w:asciiTheme="minorHAnsi" w:hAnsiTheme="minorHAnsi" w:cstheme="minorHAnsi"/>
          <w:b/>
          <w:sz w:val="22"/>
          <w:szCs w:val="22"/>
        </w:rPr>
        <w:t>Iufic</w:t>
      </w:r>
      <w:proofErr w:type="spellEnd"/>
      <w:r w:rsidRPr="002F550E">
        <w:rPr>
          <w:rFonts w:asciiTheme="minorHAnsi" w:hAnsiTheme="minorHAnsi" w:cstheme="minorHAnsi"/>
          <w:b/>
          <w:sz w:val="22"/>
          <w:szCs w:val="22"/>
        </w:rPr>
        <w:t xml:space="preserve"> Université Ouaga II                                                           </w:t>
      </w:r>
      <w:r w:rsidRPr="002F550E">
        <w:rPr>
          <w:rFonts w:asciiTheme="minorHAnsi" w:hAnsiTheme="minorHAnsi" w:cstheme="minorHAnsi"/>
          <w:sz w:val="22"/>
          <w:szCs w:val="22"/>
        </w:rPr>
        <w:t>page Facebook</w:t>
      </w:r>
      <w:r w:rsidRPr="002F550E">
        <w:rPr>
          <w:rFonts w:asciiTheme="minorHAnsi" w:hAnsiTheme="minorHAnsi" w:cstheme="minorHAnsi"/>
          <w:b/>
          <w:sz w:val="22"/>
          <w:szCs w:val="22"/>
        </w:rPr>
        <w:t xml:space="preserve"> : IUFIC/Université Ouaga 2 / </w:t>
      </w:r>
      <w:r w:rsidRPr="002F550E">
        <w:rPr>
          <w:rFonts w:asciiTheme="minorHAnsi" w:hAnsiTheme="minorHAnsi" w:cstheme="minorHAnsi"/>
          <w:sz w:val="22"/>
          <w:szCs w:val="22"/>
        </w:rPr>
        <w:t>site web de l’UO2</w:t>
      </w:r>
      <w:r w:rsidRPr="002F550E">
        <w:rPr>
          <w:rFonts w:asciiTheme="minorHAnsi" w:hAnsiTheme="minorHAnsi" w:cstheme="minorHAnsi"/>
          <w:b/>
          <w:sz w:val="22"/>
          <w:szCs w:val="22"/>
        </w:rPr>
        <w:t xml:space="preserve"> : </w:t>
      </w:r>
      <w:hyperlink r:id="rId7" w:history="1">
        <w:r w:rsidRPr="002F550E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www.univ-ouaga2.bf</w:t>
        </w:r>
      </w:hyperlink>
      <w:r w:rsidRPr="002F550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A87D03" w:rsidRPr="002F550E" w:rsidRDefault="00A87D03" w:rsidP="00A87D03">
      <w:pPr>
        <w:pStyle w:val="Sansinterligne"/>
        <w:ind w:left="5664" w:firstLine="708"/>
        <w:rPr>
          <w:rFonts w:asciiTheme="minorHAnsi" w:hAnsiTheme="minorHAnsi" w:cstheme="minorHAnsi"/>
        </w:rPr>
      </w:pPr>
    </w:p>
    <w:p w:rsidR="00141AEB" w:rsidRPr="00141AEB" w:rsidRDefault="00141AEB" w:rsidP="00A87D03">
      <w:pPr>
        <w:pStyle w:val="Sansinterligne"/>
        <w:ind w:left="5664" w:firstLine="708"/>
        <w:rPr>
          <w:rFonts w:asciiTheme="minorHAnsi" w:hAnsiTheme="minorHAnsi" w:cs="Calibri"/>
        </w:rPr>
      </w:pPr>
    </w:p>
    <w:p w:rsidR="00A87D03" w:rsidRPr="00141AEB" w:rsidRDefault="00E61D82" w:rsidP="00A87D03">
      <w:pPr>
        <w:pStyle w:val="Sansinterligne"/>
        <w:ind w:left="5664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</w:t>
      </w:r>
      <w:r w:rsidR="00A87D03" w:rsidRPr="00141AEB">
        <w:rPr>
          <w:rFonts w:asciiTheme="minorHAnsi" w:hAnsiTheme="minorHAnsi" w:cs="Calibri"/>
        </w:rPr>
        <w:t>Le Président,</w:t>
      </w:r>
    </w:p>
    <w:p w:rsidR="00A87D03" w:rsidRPr="00141AEB" w:rsidRDefault="00A87D03" w:rsidP="00A87D03">
      <w:pPr>
        <w:pStyle w:val="Sansinterligne"/>
        <w:rPr>
          <w:rFonts w:asciiTheme="minorHAnsi" w:hAnsiTheme="minorHAnsi" w:cs="Calibri"/>
        </w:rPr>
      </w:pPr>
    </w:p>
    <w:p w:rsidR="00A87D03" w:rsidRDefault="00A87D03" w:rsidP="00A87D03">
      <w:pPr>
        <w:pStyle w:val="Sansinterligne"/>
        <w:rPr>
          <w:rFonts w:asciiTheme="minorHAnsi" w:hAnsiTheme="minorHAnsi" w:cs="Calibri"/>
          <w:sz w:val="10"/>
          <w:szCs w:val="10"/>
        </w:rPr>
      </w:pPr>
    </w:p>
    <w:p w:rsidR="00141AEB" w:rsidRDefault="00141AEB" w:rsidP="00A87D03">
      <w:pPr>
        <w:pStyle w:val="Sansinterligne"/>
        <w:rPr>
          <w:rFonts w:asciiTheme="minorHAnsi" w:hAnsiTheme="minorHAnsi" w:cs="Calibri"/>
          <w:sz w:val="10"/>
          <w:szCs w:val="10"/>
        </w:rPr>
      </w:pPr>
    </w:p>
    <w:p w:rsidR="003E4176" w:rsidRPr="00141AEB" w:rsidRDefault="003E4176" w:rsidP="00A87D03">
      <w:pPr>
        <w:pStyle w:val="Sansinterligne"/>
        <w:rPr>
          <w:rFonts w:asciiTheme="minorHAnsi" w:hAnsiTheme="minorHAnsi" w:cs="Calibri"/>
          <w:sz w:val="10"/>
          <w:szCs w:val="10"/>
        </w:rPr>
      </w:pPr>
    </w:p>
    <w:p w:rsidR="007B1D49" w:rsidRPr="00141AEB" w:rsidRDefault="007B1D49" w:rsidP="00A87D03">
      <w:pPr>
        <w:pStyle w:val="Sansinterligne"/>
        <w:rPr>
          <w:rFonts w:asciiTheme="minorHAnsi" w:hAnsiTheme="minorHAnsi" w:cs="Calibri"/>
          <w:sz w:val="10"/>
          <w:szCs w:val="10"/>
        </w:rPr>
      </w:pPr>
    </w:p>
    <w:p w:rsidR="007B1D49" w:rsidRPr="00141AEB" w:rsidRDefault="007B1D49" w:rsidP="00A87D03">
      <w:pPr>
        <w:pStyle w:val="Sansinterligne"/>
        <w:rPr>
          <w:rFonts w:asciiTheme="minorHAnsi" w:hAnsiTheme="minorHAnsi" w:cs="Calibri"/>
          <w:sz w:val="10"/>
          <w:szCs w:val="10"/>
        </w:rPr>
      </w:pPr>
    </w:p>
    <w:p w:rsidR="007B1D49" w:rsidRPr="00141AEB" w:rsidRDefault="007B1D49" w:rsidP="00A87D03">
      <w:pPr>
        <w:pStyle w:val="Sansinterligne"/>
        <w:rPr>
          <w:rFonts w:asciiTheme="minorHAnsi" w:hAnsiTheme="minorHAnsi" w:cs="Calibri"/>
          <w:sz w:val="10"/>
          <w:szCs w:val="10"/>
        </w:rPr>
      </w:pPr>
    </w:p>
    <w:p w:rsidR="00A87D03" w:rsidRPr="00141AEB" w:rsidRDefault="00A87D03" w:rsidP="00A87D03">
      <w:pPr>
        <w:spacing w:line="240" w:lineRule="auto"/>
        <w:ind w:left="5664"/>
        <w:rPr>
          <w:rFonts w:asciiTheme="minorHAnsi" w:hAnsiTheme="minorHAnsi" w:cs="Calibri"/>
          <w:b/>
          <w:u w:val="single"/>
        </w:rPr>
      </w:pPr>
      <w:r w:rsidRPr="00141AEB">
        <w:rPr>
          <w:rFonts w:asciiTheme="minorHAnsi" w:hAnsiTheme="minorHAnsi" w:cs="Calibri"/>
          <w:b/>
          <w:sz w:val="26"/>
          <w:szCs w:val="26"/>
        </w:rPr>
        <w:t xml:space="preserve">      </w:t>
      </w:r>
      <w:r w:rsidRPr="00141AEB">
        <w:rPr>
          <w:rFonts w:asciiTheme="minorHAnsi" w:hAnsiTheme="minorHAnsi" w:cs="Calibri"/>
          <w:b/>
          <w:u w:val="single"/>
        </w:rPr>
        <w:t xml:space="preserve">Pr </w:t>
      </w:r>
      <w:proofErr w:type="spellStart"/>
      <w:r w:rsidR="000A7294" w:rsidRPr="00141AEB">
        <w:rPr>
          <w:rFonts w:asciiTheme="minorHAnsi" w:hAnsiTheme="minorHAnsi" w:cs="Calibri"/>
          <w:b/>
          <w:u w:val="single"/>
        </w:rPr>
        <w:t>Adjima</w:t>
      </w:r>
      <w:proofErr w:type="spellEnd"/>
      <w:r w:rsidR="000A7294" w:rsidRPr="00141AEB">
        <w:rPr>
          <w:rFonts w:asciiTheme="minorHAnsi" w:hAnsiTheme="minorHAnsi" w:cs="Calibri"/>
          <w:b/>
          <w:u w:val="single"/>
        </w:rPr>
        <w:t xml:space="preserve"> THIOMBIANO</w:t>
      </w:r>
    </w:p>
    <w:p w:rsidR="004D0205" w:rsidRPr="00141AEB" w:rsidRDefault="00A87D03" w:rsidP="00541907">
      <w:pPr>
        <w:spacing w:line="240" w:lineRule="auto"/>
        <w:rPr>
          <w:rFonts w:asciiTheme="minorHAnsi" w:hAnsiTheme="minorHAnsi" w:cs="Calibri"/>
          <w:i/>
          <w:sz w:val="16"/>
          <w:szCs w:val="16"/>
        </w:rPr>
      </w:pPr>
      <w:r w:rsidRPr="00141AEB">
        <w:rPr>
          <w:rFonts w:asciiTheme="minorHAnsi" w:hAnsiTheme="minorHAnsi" w:cs="Calibri"/>
        </w:rPr>
        <w:tab/>
      </w:r>
      <w:r w:rsidRPr="00141AEB">
        <w:rPr>
          <w:rFonts w:asciiTheme="minorHAnsi" w:hAnsiTheme="minorHAnsi" w:cs="Calibri"/>
        </w:rPr>
        <w:tab/>
      </w:r>
      <w:r w:rsidRPr="00141AEB">
        <w:rPr>
          <w:rFonts w:asciiTheme="minorHAnsi" w:hAnsiTheme="minorHAnsi" w:cs="Calibri"/>
        </w:rPr>
        <w:tab/>
      </w:r>
      <w:r w:rsidRPr="00141AEB">
        <w:rPr>
          <w:rFonts w:asciiTheme="minorHAnsi" w:hAnsiTheme="minorHAnsi" w:cs="Calibri"/>
        </w:rPr>
        <w:tab/>
      </w:r>
      <w:r w:rsidRPr="00141AEB">
        <w:rPr>
          <w:rFonts w:asciiTheme="minorHAnsi" w:hAnsiTheme="minorHAnsi" w:cs="Calibri"/>
        </w:rPr>
        <w:tab/>
      </w:r>
      <w:r w:rsidRPr="00141AEB">
        <w:rPr>
          <w:rFonts w:asciiTheme="minorHAnsi" w:hAnsiTheme="minorHAnsi" w:cs="Calibri"/>
        </w:rPr>
        <w:tab/>
        <w:t xml:space="preserve">                 </w:t>
      </w:r>
      <w:r w:rsidRPr="00141AEB">
        <w:rPr>
          <w:rFonts w:asciiTheme="minorHAnsi" w:hAnsiTheme="minorHAnsi" w:cs="Calibri"/>
        </w:rPr>
        <w:tab/>
      </w:r>
      <w:r w:rsidR="00B32F48" w:rsidRPr="00141AEB">
        <w:rPr>
          <w:rFonts w:asciiTheme="minorHAnsi" w:hAnsiTheme="minorHAnsi" w:cs="Calibri"/>
        </w:rPr>
        <w:t xml:space="preserve"> </w:t>
      </w:r>
      <w:r w:rsidR="004C4B6B" w:rsidRPr="00141AEB">
        <w:rPr>
          <w:rFonts w:asciiTheme="minorHAnsi" w:hAnsiTheme="minorHAnsi" w:cs="Calibri"/>
        </w:rPr>
        <w:t xml:space="preserve"> </w:t>
      </w:r>
      <w:r w:rsidR="00607929" w:rsidRPr="00141AEB">
        <w:rPr>
          <w:rFonts w:asciiTheme="minorHAnsi" w:hAnsiTheme="minorHAnsi" w:cs="Calibri"/>
          <w:i/>
          <w:sz w:val="16"/>
          <w:szCs w:val="16"/>
        </w:rPr>
        <w:t>Chevalier</w:t>
      </w:r>
      <w:r w:rsidRPr="00141AEB">
        <w:rPr>
          <w:rFonts w:asciiTheme="minorHAnsi" w:hAnsiTheme="minorHAnsi" w:cs="Calibri"/>
          <w:i/>
          <w:sz w:val="16"/>
          <w:szCs w:val="16"/>
        </w:rPr>
        <w:t xml:space="preserve"> de l’Ordre des Palmes académiques</w:t>
      </w:r>
    </w:p>
    <w:sectPr w:rsidR="004D0205" w:rsidRPr="00141AEB" w:rsidSect="0006505A">
      <w:pgSz w:w="11906" w:h="16838"/>
      <w:pgMar w:top="720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73CB"/>
      </v:shape>
    </w:pict>
  </w:numPicBullet>
  <w:abstractNum w:abstractNumId="0" w15:restartNumberingAfterBreak="0">
    <w:nsid w:val="000D2127"/>
    <w:multiLevelType w:val="hybridMultilevel"/>
    <w:tmpl w:val="1280F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D26"/>
    <w:multiLevelType w:val="hybridMultilevel"/>
    <w:tmpl w:val="6B040EF0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5DD"/>
    <w:multiLevelType w:val="hybridMultilevel"/>
    <w:tmpl w:val="C5C8454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476D2"/>
    <w:multiLevelType w:val="hybridMultilevel"/>
    <w:tmpl w:val="40B855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682BD0"/>
    <w:multiLevelType w:val="hybridMultilevel"/>
    <w:tmpl w:val="7F22AC26"/>
    <w:lvl w:ilvl="0" w:tplc="3040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0026B"/>
    <w:multiLevelType w:val="hybridMultilevel"/>
    <w:tmpl w:val="EEC245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D62A6"/>
    <w:multiLevelType w:val="hybridMultilevel"/>
    <w:tmpl w:val="91E80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6BE4"/>
    <w:multiLevelType w:val="hybridMultilevel"/>
    <w:tmpl w:val="9F3EAF9A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142B2"/>
    <w:multiLevelType w:val="hybridMultilevel"/>
    <w:tmpl w:val="D99A76B6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640D3E"/>
    <w:multiLevelType w:val="hybridMultilevel"/>
    <w:tmpl w:val="8A66F644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4"/>
    <w:rsid w:val="000156AC"/>
    <w:rsid w:val="00031624"/>
    <w:rsid w:val="000350BD"/>
    <w:rsid w:val="00042CD5"/>
    <w:rsid w:val="00056163"/>
    <w:rsid w:val="0006273A"/>
    <w:rsid w:val="0006505A"/>
    <w:rsid w:val="0007267B"/>
    <w:rsid w:val="0007388A"/>
    <w:rsid w:val="0007621E"/>
    <w:rsid w:val="000A7294"/>
    <w:rsid w:val="000D44E2"/>
    <w:rsid w:val="000F0632"/>
    <w:rsid w:val="000F0700"/>
    <w:rsid w:val="000F3560"/>
    <w:rsid w:val="000F4DB0"/>
    <w:rsid w:val="000F6721"/>
    <w:rsid w:val="001061A1"/>
    <w:rsid w:val="0011192C"/>
    <w:rsid w:val="00112B78"/>
    <w:rsid w:val="00115127"/>
    <w:rsid w:val="00116F73"/>
    <w:rsid w:val="00140C2B"/>
    <w:rsid w:val="00141AEB"/>
    <w:rsid w:val="001433FA"/>
    <w:rsid w:val="001449E7"/>
    <w:rsid w:val="001503FC"/>
    <w:rsid w:val="00165807"/>
    <w:rsid w:val="0017282F"/>
    <w:rsid w:val="001871DF"/>
    <w:rsid w:val="001A04BA"/>
    <w:rsid w:val="001C1DAD"/>
    <w:rsid w:val="001D4204"/>
    <w:rsid w:val="001D58B5"/>
    <w:rsid w:val="001E29F7"/>
    <w:rsid w:val="001E3149"/>
    <w:rsid w:val="001F5F12"/>
    <w:rsid w:val="002077C3"/>
    <w:rsid w:val="002922AB"/>
    <w:rsid w:val="002A1FCA"/>
    <w:rsid w:val="002A644D"/>
    <w:rsid w:val="002B6043"/>
    <w:rsid w:val="002C263A"/>
    <w:rsid w:val="002C3989"/>
    <w:rsid w:val="002C6149"/>
    <w:rsid w:val="002E291F"/>
    <w:rsid w:val="002F0D61"/>
    <w:rsid w:val="002F550E"/>
    <w:rsid w:val="002F5F3B"/>
    <w:rsid w:val="003035F4"/>
    <w:rsid w:val="0031573F"/>
    <w:rsid w:val="00346EA5"/>
    <w:rsid w:val="003638AA"/>
    <w:rsid w:val="003933AE"/>
    <w:rsid w:val="003B6F5A"/>
    <w:rsid w:val="003E4176"/>
    <w:rsid w:val="003E5706"/>
    <w:rsid w:val="003F0A0B"/>
    <w:rsid w:val="00401464"/>
    <w:rsid w:val="004142FB"/>
    <w:rsid w:val="00423F53"/>
    <w:rsid w:val="0043073E"/>
    <w:rsid w:val="00481308"/>
    <w:rsid w:val="00484440"/>
    <w:rsid w:val="004C159A"/>
    <w:rsid w:val="004C4B6B"/>
    <w:rsid w:val="004C6108"/>
    <w:rsid w:val="004D0205"/>
    <w:rsid w:val="005032E1"/>
    <w:rsid w:val="0051626F"/>
    <w:rsid w:val="00526A94"/>
    <w:rsid w:val="00541907"/>
    <w:rsid w:val="0056393E"/>
    <w:rsid w:val="00585C85"/>
    <w:rsid w:val="005953AF"/>
    <w:rsid w:val="005B1FA7"/>
    <w:rsid w:val="005C6F09"/>
    <w:rsid w:val="005D4FE0"/>
    <w:rsid w:val="005F1F2A"/>
    <w:rsid w:val="005F3F48"/>
    <w:rsid w:val="0060699B"/>
    <w:rsid w:val="006075A2"/>
    <w:rsid w:val="00607929"/>
    <w:rsid w:val="00623D9A"/>
    <w:rsid w:val="00626F7B"/>
    <w:rsid w:val="00630E30"/>
    <w:rsid w:val="00651D73"/>
    <w:rsid w:val="00663244"/>
    <w:rsid w:val="00681580"/>
    <w:rsid w:val="006A5332"/>
    <w:rsid w:val="006A625C"/>
    <w:rsid w:val="006C2A91"/>
    <w:rsid w:val="006D1EEE"/>
    <w:rsid w:val="006D29A7"/>
    <w:rsid w:val="006F246A"/>
    <w:rsid w:val="00702279"/>
    <w:rsid w:val="00705198"/>
    <w:rsid w:val="00706CE6"/>
    <w:rsid w:val="00713B47"/>
    <w:rsid w:val="00714DD1"/>
    <w:rsid w:val="00723B7D"/>
    <w:rsid w:val="00724B18"/>
    <w:rsid w:val="0073539E"/>
    <w:rsid w:val="007375E4"/>
    <w:rsid w:val="00741028"/>
    <w:rsid w:val="00766695"/>
    <w:rsid w:val="00775D72"/>
    <w:rsid w:val="0078201F"/>
    <w:rsid w:val="007A1387"/>
    <w:rsid w:val="007A7559"/>
    <w:rsid w:val="007B1D49"/>
    <w:rsid w:val="007B42F3"/>
    <w:rsid w:val="007C1540"/>
    <w:rsid w:val="007C2039"/>
    <w:rsid w:val="007C4B72"/>
    <w:rsid w:val="007C55F2"/>
    <w:rsid w:val="007D04BA"/>
    <w:rsid w:val="007D2BE9"/>
    <w:rsid w:val="007E3C3C"/>
    <w:rsid w:val="007E6262"/>
    <w:rsid w:val="007F06C1"/>
    <w:rsid w:val="008106FD"/>
    <w:rsid w:val="008132E7"/>
    <w:rsid w:val="00822E3C"/>
    <w:rsid w:val="008363D1"/>
    <w:rsid w:val="008676B6"/>
    <w:rsid w:val="00892932"/>
    <w:rsid w:val="008A187E"/>
    <w:rsid w:val="008B3532"/>
    <w:rsid w:val="008B7F55"/>
    <w:rsid w:val="008D32ED"/>
    <w:rsid w:val="008F4951"/>
    <w:rsid w:val="009106BC"/>
    <w:rsid w:val="009400EC"/>
    <w:rsid w:val="00942800"/>
    <w:rsid w:val="00961BB9"/>
    <w:rsid w:val="00962094"/>
    <w:rsid w:val="00966E7D"/>
    <w:rsid w:val="009723AD"/>
    <w:rsid w:val="00987227"/>
    <w:rsid w:val="009A44FB"/>
    <w:rsid w:val="009B025D"/>
    <w:rsid w:val="009C2A7E"/>
    <w:rsid w:val="009C7E92"/>
    <w:rsid w:val="009D0478"/>
    <w:rsid w:val="009D0999"/>
    <w:rsid w:val="009D26B3"/>
    <w:rsid w:val="009D5CD7"/>
    <w:rsid w:val="009E5E82"/>
    <w:rsid w:val="009F1614"/>
    <w:rsid w:val="00A609A0"/>
    <w:rsid w:val="00A63E43"/>
    <w:rsid w:val="00A87D03"/>
    <w:rsid w:val="00A87EB3"/>
    <w:rsid w:val="00AA0D60"/>
    <w:rsid w:val="00AB1624"/>
    <w:rsid w:val="00AC2305"/>
    <w:rsid w:val="00AC4E90"/>
    <w:rsid w:val="00AD1DA4"/>
    <w:rsid w:val="00AD2CA3"/>
    <w:rsid w:val="00AD5D9E"/>
    <w:rsid w:val="00AD6676"/>
    <w:rsid w:val="00AE4F7C"/>
    <w:rsid w:val="00AE65A1"/>
    <w:rsid w:val="00AE7CC4"/>
    <w:rsid w:val="00AF24D0"/>
    <w:rsid w:val="00B000DF"/>
    <w:rsid w:val="00B0505A"/>
    <w:rsid w:val="00B10E85"/>
    <w:rsid w:val="00B13AC9"/>
    <w:rsid w:val="00B262EC"/>
    <w:rsid w:val="00B32F48"/>
    <w:rsid w:val="00B37526"/>
    <w:rsid w:val="00B448AB"/>
    <w:rsid w:val="00B45554"/>
    <w:rsid w:val="00B519A1"/>
    <w:rsid w:val="00B761B4"/>
    <w:rsid w:val="00B83270"/>
    <w:rsid w:val="00BC2B29"/>
    <w:rsid w:val="00BC46C1"/>
    <w:rsid w:val="00BD08F6"/>
    <w:rsid w:val="00BD51AE"/>
    <w:rsid w:val="00BF0DF7"/>
    <w:rsid w:val="00C031AC"/>
    <w:rsid w:val="00C27892"/>
    <w:rsid w:val="00C470D4"/>
    <w:rsid w:val="00C55C5F"/>
    <w:rsid w:val="00C6187C"/>
    <w:rsid w:val="00C675FB"/>
    <w:rsid w:val="00C91C14"/>
    <w:rsid w:val="00CA4B1D"/>
    <w:rsid w:val="00CB38AC"/>
    <w:rsid w:val="00CC471A"/>
    <w:rsid w:val="00CC6370"/>
    <w:rsid w:val="00CD60E3"/>
    <w:rsid w:val="00CF1FE1"/>
    <w:rsid w:val="00CF335F"/>
    <w:rsid w:val="00CF4BFF"/>
    <w:rsid w:val="00CF6216"/>
    <w:rsid w:val="00D11F99"/>
    <w:rsid w:val="00D640FA"/>
    <w:rsid w:val="00DB1F60"/>
    <w:rsid w:val="00DC38C2"/>
    <w:rsid w:val="00DC51F7"/>
    <w:rsid w:val="00DC5386"/>
    <w:rsid w:val="00E073DB"/>
    <w:rsid w:val="00E24A7C"/>
    <w:rsid w:val="00E272E0"/>
    <w:rsid w:val="00E30F36"/>
    <w:rsid w:val="00E544B2"/>
    <w:rsid w:val="00E61D82"/>
    <w:rsid w:val="00E624BE"/>
    <w:rsid w:val="00E75205"/>
    <w:rsid w:val="00E811A0"/>
    <w:rsid w:val="00E8326D"/>
    <w:rsid w:val="00EB57F7"/>
    <w:rsid w:val="00EB6963"/>
    <w:rsid w:val="00EC4297"/>
    <w:rsid w:val="00EC47A1"/>
    <w:rsid w:val="00ED713C"/>
    <w:rsid w:val="00EE27F7"/>
    <w:rsid w:val="00EF2B54"/>
    <w:rsid w:val="00F07AF7"/>
    <w:rsid w:val="00F23E87"/>
    <w:rsid w:val="00F437AD"/>
    <w:rsid w:val="00F523FF"/>
    <w:rsid w:val="00F62191"/>
    <w:rsid w:val="00F65E27"/>
    <w:rsid w:val="00F67172"/>
    <w:rsid w:val="00FC2F4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B4F5F"/>
  <w15:chartTrackingRefBased/>
  <w15:docId w15:val="{70D768C8-524F-4306-85C0-D39F933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94"/>
    <w:pPr>
      <w:spacing w:line="360" w:lineRule="auto"/>
      <w:jc w:val="both"/>
    </w:pPr>
    <w:rPr>
      <w:rFonts w:ascii="Times New Roman" w:eastAsia="Times New Roman" w:hAnsi="Times New Roman"/>
      <w:spacing w:val="6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262EC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pacing w:val="0"/>
      <w:sz w:val="28"/>
      <w:szCs w:val="28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62EC"/>
    <w:pPr>
      <w:keepNext/>
      <w:keepLines/>
      <w:spacing w:before="200" w:line="240" w:lineRule="auto"/>
      <w:outlineLvl w:val="7"/>
    </w:pPr>
    <w:rPr>
      <w:rFonts w:ascii="Cambria" w:hAnsi="Cambria"/>
      <w:color w:val="404040"/>
      <w:spacing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D0205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B262E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8Car">
    <w:name w:val="Titre 8 Car"/>
    <w:link w:val="Titre8"/>
    <w:uiPriority w:val="9"/>
    <w:semiHidden/>
    <w:rsid w:val="00B262EC"/>
    <w:rPr>
      <w:rFonts w:ascii="Cambria" w:eastAsia="Times New Roman" w:hAnsi="Cambria"/>
      <w:color w:val="404040"/>
      <w:lang w:eastAsia="en-US"/>
    </w:rPr>
  </w:style>
  <w:style w:type="paragraph" w:styleId="Sansinterligne">
    <w:name w:val="No Spacing"/>
    <w:uiPriority w:val="1"/>
    <w:qFormat/>
    <w:rsid w:val="00A87D03"/>
    <w:pPr>
      <w:jc w:val="both"/>
    </w:pPr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1DAD"/>
    <w:rPr>
      <w:rFonts w:ascii="Segoe UI" w:eastAsia="Times New Roman" w:hAnsi="Segoe UI" w:cs="Segoe UI"/>
      <w:spacing w:val="6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53AF"/>
    <w:pPr>
      <w:spacing w:line="240" w:lineRule="auto"/>
      <w:ind w:left="720" w:hanging="284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lev">
    <w:name w:val="Strong"/>
    <w:qFormat/>
    <w:rsid w:val="00112B78"/>
    <w:rPr>
      <w:b/>
      <w:bCs/>
    </w:rPr>
  </w:style>
  <w:style w:type="paragraph" w:styleId="Corpsdetexte">
    <w:name w:val="Body Text"/>
    <w:basedOn w:val="Normal"/>
    <w:link w:val="CorpsdetexteCar"/>
    <w:semiHidden/>
    <w:rsid w:val="00AB1624"/>
    <w:pPr>
      <w:widowControl w:val="0"/>
      <w:suppressAutoHyphens/>
      <w:spacing w:after="120" w:line="240" w:lineRule="auto"/>
      <w:jc w:val="left"/>
    </w:pPr>
    <w:rPr>
      <w:rFonts w:eastAsia="Arial Unicode MS"/>
      <w:spacing w:val="0"/>
    </w:rPr>
  </w:style>
  <w:style w:type="character" w:customStyle="1" w:styleId="CorpsdetexteCar">
    <w:name w:val="Corps de texte Car"/>
    <w:basedOn w:val="Policepardfaut"/>
    <w:link w:val="Corpsdetexte"/>
    <w:semiHidden/>
    <w:rsid w:val="00AB1624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ouaga2.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fic@univ-ouaga2.bf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cp:lastModifiedBy>Utilisateur Windows</cp:lastModifiedBy>
  <cp:revision>199</cp:revision>
  <cp:lastPrinted>2017-11-08T11:47:00Z</cp:lastPrinted>
  <dcterms:created xsi:type="dcterms:W3CDTF">2018-07-09T09:04:00Z</dcterms:created>
  <dcterms:modified xsi:type="dcterms:W3CDTF">2019-06-12T09:06:00Z</dcterms:modified>
</cp:coreProperties>
</file>