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3"/>
        <w:gridCol w:w="1985"/>
        <w:gridCol w:w="2976"/>
      </w:tblGrid>
      <w:tr w:rsidR="007826BD" w:rsidRPr="00A91C0D" w:rsidTr="00E81DFE">
        <w:trPr>
          <w:trHeight w:val="2029"/>
        </w:trPr>
        <w:tc>
          <w:tcPr>
            <w:tcW w:w="4678" w:type="dxa"/>
            <w:vMerge w:val="restart"/>
          </w:tcPr>
          <w:p w:rsidR="007826BD" w:rsidRPr="00A91C0D" w:rsidRDefault="007826BD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</w:rPr>
            </w:pPr>
            <w:r w:rsidRPr="00A91C0D">
              <w:rPr>
                <w:rFonts w:ascii="Book Antiqua" w:hAnsi="Book Antiqua"/>
                <w:b/>
                <w:bCs/>
                <w:color w:val="000000"/>
              </w:rPr>
              <w:t>MINISTERE</w:t>
            </w:r>
            <w:r w:rsidRPr="00A91C0D">
              <w:rPr>
                <w:rFonts w:ascii="Book Antiqua" w:hAnsi="Book Antiqua"/>
                <w:color w:val="000000"/>
              </w:rPr>
              <w:br/>
            </w:r>
            <w:r w:rsidRPr="00A91C0D">
              <w:rPr>
                <w:rFonts w:ascii="Book Antiqua" w:hAnsi="Book Antiqua"/>
                <w:b/>
                <w:bCs/>
                <w:color w:val="000000"/>
              </w:rPr>
              <w:t>DE L’ENSEIGNEMENT SUPERIEUR,</w:t>
            </w:r>
            <w:r w:rsidRPr="00A91C0D">
              <w:rPr>
                <w:rFonts w:ascii="Book Antiqua" w:hAnsi="Book Antiqua"/>
                <w:color w:val="000000"/>
              </w:rPr>
              <w:t xml:space="preserve"> </w:t>
            </w:r>
            <w:r w:rsidRPr="00A91C0D">
              <w:rPr>
                <w:rFonts w:ascii="Book Antiqua" w:hAnsi="Book Antiqua"/>
                <w:color w:val="000000"/>
              </w:rPr>
              <w:br/>
            </w:r>
            <w:r w:rsidRPr="00A91C0D">
              <w:rPr>
                <w:rFonts w:ascii="Book Antiqua" w:hAnsi="Book Antiqua"/>
                <w:b/>
                <w:bCs/>
                <w:color w:val="000000"/>
              </w:rPr>
              <w:t>DE LA RECHERCHE SCIENTIFIQUE</w:t>
            </w:r>
            <w:r w:rsidRPr="00A91C0D">
              <w:rPr>
                <w:rFonts w:ascii="Book Antiqua" w:hAnsi="Book Antiqua"/>
                <w:color w:val="000000"/>
              </w:rPr>
              <w:br/>
            </w:r>
            <w:r w:rsidRPr="00A91C0D">
              <w:rPr>
                <w:rFonts w:ascii="Book Antiqua" w:hAnsi="Book Antiqua"/>
                <w:b/>
                <w:bCs/>
                <w:color w:val="000000"/>
              </w:rPr>
              <w:t xml:space="preserve"> ET DE L’INNOVATION</w:t>
            </w:r>
          </w:p>
          <w:p w:rsidR="007826BD" w:rsidRPr="00A91C0D" w:rsidRDefault="007826BD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>----------</w:t>
            </w:r>
          </w:p>
          <w:p w:rsidR="007826BD" w:rsidRPr="00A91C0D" w:rsidRDefault="007826BD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>SECRETARIAT GENERAL</w:t>
            </w:r>
          </w:p>
          <w:p w:rsidR="007826BD" w:rsidRPr="00A91C0D" w:rsidRDefault="007826BD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>----------</w:t>
            </w:r>
          </w:p>
          <w:p w:rsidR="007826BD" w:rsidRPr="00A91C0D" w:rsidRDefault="007826BD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>UNIVERSITE OUAGA I</w:t>
            </w:r>
            <w:r w:rsidRPr="00A91C0D">
              <w:rPr>
                <w:rFonts w:ascii="Book Antiqua" w:hAnsi="Book Antiqua"/>
                <w:color w:val="000000"/>
                <w:lang w:val="pt-BR"/>
              </w:rPr>
              <w:br/>
            </w: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 xml:space="preserve">Pr </w:t>
            </w:r>
            <w:r w:rsidRPr="00A91C0D">
              <w:rPr>
                <w:rFonts w:ascii="Book Antiqua" w:hAnsi="Book Antiqua"/>
                <w:b/>
                <w:bCs/>
                <w:color w:val="000000"/>
                <w:lang w:val="pt-BR"/>
              </w:rPr>
              <w:t xml:space="preserve">JOSEPH </w:t>
            </w: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>Ki-Zerbo</w:t>
            </w:r>
          </w:p>
          <w:p w:rsidR="007826BD" w:rsidRPr="00A91C0D" w:rsidRDefault="007826BD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</w:rPr>
              <w:t>----------</w:t>
            </w:r>
          </w:p>
          <w:p w:rsidR="007826BD" w:rsidRPr="00A91C0D" w:rsidRDefault="007826BD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</w:rPr>
              <w:t>Présidence</w:t>
            </w:r>
          </w:p>
          <w:p w:rsidR="007826BD" w:rsidRPr="00A91C0D" w:rsidRDefault="007826BD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</w:rPr>
              <w:t>----------</w:t>
            </w:r>
          </w:p>
          <w:p w:rsidR="007826BD" w:rsidRPr="00A91C0D" w:rsidRDefault="007826BD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</w:rPr>
              <w:t>centre universitaire polytechnique de KAya</w:t>
            </w:r>
          </w:p>
          <w:p w:rsidR="007826BD" w:rsidRPr="00A91C0D" w:rsidRDefault="007826BD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7826BD" w:rsidRPr="00A91C0D" w:rsidRDefault="007826BD" w:rsidP="00E81DFE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noProof/>
                <w:color w:val="000000"/>
              </w:rPr>
              <w:drawing>
                <wp:inline distT="0" distB="0" distL="0" distR="0" wp14:anchorId="42AE9863" wp14:editId="3F18F717">
                  <wp:extent cx="1092200" cy="1092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7826BD" w:rsidRPr="00A91C0D" w:rsidRDefault="007826BD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sz w:val="20"/>
                <w:szCs w:val="2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sz w:val="20"/>
                <w:szCs w:val="20"/>
              </w:rPr>
              <w:t>BURKINA FASO</w:t>
            </w:r>
          </w:p>
          <w:p w:rsidR="007826BD" w:rsidRPr="00A91C0D" w:rsidRDefault="007826BD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sz w:val="20"/>
                <w:szCs w:val="2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sz w:val="20"/>
                <w:szCs w:val="20"/>
              </w:rPr>
              <w:t>---------------</w:t>
            </w:r>
          </w:p>
          <w:p w:rsidR="007826BD" w:rsidRPr="00A91C0D" w:rsidRDefault="007826BD" w:rsidP="00E81DFE">
            <w:pPr>
              <w:jc w:val="center"/>
              <w:outlineLvl w:val="0"/>
              <w:rPr>
                <w:rFonts w:ascii="Book Antiqua" w:hAnsi="Book Antiqua"/>
                <w:bCs/>
                <w:i/>
                <w:caps/>
                <w:color w:val="000000"/>
                <w:sz w:val="20"/>
                <w:szCs w:val="20"/>
              </w:rPr>
            </w:pPr>
            <w:r w:rsidRPr="00A91C0D">
              <w:rPr>
                <w:rFonts w:ascii="Book Antiqua" w:hAnsi="Book Antiqua"/>
                <w:bCs/>
                <w:i/>
                <w:color w:val="000000"/>
                <w:sz w:val="20"/>
                <w:szCs w:val="20"/>
              </w:rPr>
              <w:t>Unité – Progrès - Justice</w:t>
            </w:r>
          </w:p>
          <w:p w:rsidR="007826BD" w:rsidRPr="00A91C0D" w:rsidRDefault="007826BD" w:rsidP="00E81DF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</w:p>
          <w:p w:rsidR="007826BD" w:rsidRPr="00A91C0D" w:rsidRDefault="007826BD" w:rsidP="00E81DFE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</w:tr>
      <w:tr w:rsidR="007826BD" w:rsidRPr="00A91C0D" w:rsidTr="00E81DFE">
        <w:trPr>
          <w:trHeight w:val="2116"/>
        </w:trPr>
        <w:tc>
          <w:tcPr>
            <w:tcW w:w="4678" w:type="dxa"/>
            <w:vMerge/>
          </w:tcPr>
          <w:p w:rsidR="007826BD" w:rsidRPr="00A91C0D" w:rsidRDefault="007826BD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83" w:type="dxa"/>
          </w:tcPr>
          <w:p w:rsidR="007826BD" w:rsidRPr="00A91C0D" w:rsidRDefault="007826BD" w:rsidP="00E81DFE">
            <w:pPr>
              <w:rPr>
                <w:rFonts w:ascii="Book Antiqua" w:hAnsi="Book Antiqua"/>
                <w:noProof/>
                <w:color w:val="000000"/>
              </w:rPr>
            </w:pPr>
          </w:p>
        </w:tc>
        <w:tc>
          <w:tcPr>
            <w:tcW w:w="4961" w:type="dxa"/>
            <w:gridSpan w:val="2"/>
          </w:tcPr>
          <w:p w:rsidR="007826BD" w:rsidRPr="00A91C0D" w:rsidRDefault="007826BD" w:rsidP="00E81DFE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7826BD" w:rsidRPr="00A91C0D" w:rsidRDefault="007826BD" w:rsidP="00E81DFE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7826BD" w:rsidRPr="00A91C0D" w:rsidRDefault="007826BD" w:rsidP="00E81DFE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7826BD" w:rsidRPr="00A91C0D" w:rsidRDefault="007826BD" w:rsidP="00E81DFE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7826BD" w:rsidRPr="00A91C0D" w:rsidRDefault="007826BD" w:rsidP="00E81DFE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7826BD" w:rsidRPr="00A91C0D" w:rsidRDefault="007826BD" w:rsidP="00E81DFE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7826BD" w:rsidRPr="00A91C0D" w:rsidRDefault="007826BD" w:rsidP="00E81DFE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7826BD" w:rsidRPr="00A91C0D" w:rsidRDefault="007826BD" w:rsidP="00E81DFE">
            <w:pPr>
              <w:jc w:val="center"/>
              <w:outlineLvl w:val="0"/>
              <w:rPr>
                <w:rFonts w:ascii="Book Antiqua" w:hAnsi="Book Antiqua"/>
                <w:bCs/>
                <w:i/>
                <w:caps/>
                <w:color w:val="000000"/>
              </w:rPr>
            </w:pPr>
            <w:r w:rsidRPr="00A91C0D">
              <w:rPr>
                <w:rFonts w:ascii="Book Antiqua" w:hAnsi="Book Antiqua"/>
                <w:i/>
                <w:color w:val="000000"/>
              </w:rPr>
              <w:t>Ouagadougou, le</w:t>
            </w:r>
          </w:p>
        </w:tc>
      </w:tr>
    </w:tbl>
    <w:p w:rsidR="007826BD" w:rsidRPr="00A91C0D" w:rsidRDefault="007826BD" w:rsidP="007826BD">
      <w:pPr>
        <w:jc w:val="both"/>
        <w:rPr>
          <w:rFonts w:ascii="Book Antiqua" w:hAnsi="Book Antiqua"/>
          <w:b/>
          <w:color w:val="000000"/>
          <w:sz w:val="26"/>
          <w:szCs w:val="26"/>
          <w:lang w:val="pt-BR"/>
        </w:rPr>
      </w:pPr>
      <w:r w:rsidRPr="00A91C0D">
        <w:rPr>
          <w:rFonts w:ascii="Book Antiqua" w:hAnsi="Book Antiqua"/>
          <w:b/>
          <w:color w:val="000000"/>
          <w:sz w:val="26"/>
          <w:szCs w:val="26"/>
          <w:lang w:val="pt-BR"/>
        </w:rPr>
        <w:t>N° 2017-_________/MESRSI/SG/UO1-JKZ/P/CUPK</w:t>
      </w:r>
    </w:p>
    <w:p w:rsidR="007826BD" w:rsidRPr="00A91C0D" w:rsidRDefault="007826BD" w:rsidP="007826BD">
      <w:pPr>
        <w:spacing w:before="360" w:after="360"/>
        <w:jc w:val="center"/>
        <w:rPr>
          <w:rFonts w:ascii="Book Antiqua" w:hAnsi="Book Antiqua"/>
          <w:color w:val="000000"/>
          <w:sz w:val="44"/>
          <w:szCs w:val="44"/>
          <w:u w:val="single"/>
        </w:rPr>
      </w:pPr>
      <w:r w:rsidRPr="00A91C0D">
        <w:rPr>
          <w:rFonts w:ascii="Book Antiqua" w:hAnsi="Book Antiqua"/>
          <w:color w:val="000000"/>
          <w:sz w:val="44"/>
          <w:szCs w:val="44"/>
          <w:u w:val="single"/>
        </w:rPr>
        <w:t>COMMUNIQUE</w:t>
      </w:r>
    </w:p>
    <w:p w:rsidR="007826BD" w:rsidRPr="004A2C15" w:rsidRDefault="007826BD" w:rsidP="007826BD">
      <w:pPr>
        <w:spacing w:after="200" w:line="276" w:lineRule="auto"/>
        <w:jc w:val="both"/>
        <w:rPr>
          <w:rFonts w:ascii="Book Antiqua" w:hAnsi="Book Antiqua"/>
          <w:b/>
          <w:color w:val="000000"/>
        </w:rPr>
      </w:pPr>
      <w:r w:rsidRPr="004A2C15">
        <w:rPr>
          <w:rFonts w:ascii="Book Antiqua" w:hAnsi="Book Antiqua"/>
          <w:color w:val="000000"/>
        </w:rPr>
        <w:t xml:space="preserve">Le Président de l’Université Ouaga I Pr Joseph KI-ZERBO informe les nouveaux bacheliers de la session de 2017 des séries C, D et G2 qu’il est ouvert au Centre Universitaire Polytechnique (CUP) de Kaya un test  de recrutement de </w:t>
      </w:r>
      <w:r w:rsidRPr="004A2C15">
        <w:rPr>
          <w:rFonts w:ascii="Book Antiqua" w:hAnsi="Book Antiqua"/>
          <w:b/>
          <w:color w:val="000000"/>
        </w:rPr>
        <w:t>vingt  (20) étudiants</w:t>
      </w:r>
      <w:r w:rsidRPr="004A2C15">
        <w:rPr>
          <w:rFonts w:ascii="Book Antiqua" w:hAnsi="Book Antiqua"/>
          <w:color w:val="000000"/>
        </w:rPr>
        <w:t xml:space="preserve"> en première année de </w:t>
      </w:r>
      <w:r w:rsidRPr="004A2C15">
        <w:rPr>
          <w:rFonts w:ascii="Book Antiqua" w:hAnsi="Book Antiqua"/>
          <w:b/>
          <w:color w:val="000000"/>
        </w:rPr>
        <w:t xml:space="preserve">Licence Professionnelle </w:t>
      </w:r>
      <w:r w:rsidRPr="004A2C15">
        <w:rPr>
          <w:rFonts w:ascii="Book Antiqua" w:hAnsi="Book Antiqua"/>
          <w:color w:val="000000"/>
        </w:rPr>
        <w:t>dans la filière suivante</w:t>
      </w:r>
      <w:r w:rsidRPr="004A2C15">
        <w:rPr>
          <w:rFonts w:ascii="Book Antiqua" w:hAnsi="Book Antiqua"/>
          <w:b/>
          <w:color w:val="000000"/>
        </w:rPr>
        <w:t> :</w:t>
      </w:r>
    </w:p>
    <w:p w:rsidR="007826BD" w:rsidRPr="004A2C15" w:rsidRDefault="007826BD" w:rsidP="007826BD">
      <w:pPr>
        <w:pStyle w:val="Paragraphedeliste"/>
        <w:spacing w:after="200" w:line="276" w:lineRule="auto"/>
        <w:jc w:val="both"/>
        <w:rPr>
          <w:rFonts w:ascii="Book Antiqua" w:hAnsi="Book Antiqua"/>
          <w:b/>
          <w:color w:val="000000"/>
        </w:rPr>
      </w:pPr>
      <w:bookmarkStart w:id="0" w:name="_GoBack"/>
      <w:r w:rsidRPr="004A2C15">
        <w:rPr>
          <w:rFonts w:ascii="Book Antiqua" w:hAnsi="Book Antiqua"/>
          <w:b/>
          <w:color w:val="000000"/>
        </w:rPr>
        <w:t>Comptabilité</w:t>
      </w:r>
      <w:r w:rsidRPr="004A2C15">
        <w:rPr>
          <w:rFonts w:ascii="Book Antiqua" w:hAnsi="Book Antiqua"/>
          <w:b/>
          <w:color w:val="000000"/>
          <w:lang w:val="fr-FR"/>
        </w:rPr>
        <w:t xml:space="preserve">, Contrôle et Audit </w:t>
      </w:r>
      <w:r w:rsidRPr="004A2C15">
        <w:rPr>
          <w:rFonts w:ascii="Book Antiqua" w:hAnsi="Book Antiqua"/>
          <w:b/>
          <w:color w:val="000000"/>
        </w:rPr>
        <w:t xml:space="preserve"> (</w:t>
      </w:r>
      <w:r w:rsidRPr="004A2C15">
        <w:rPr>
          <w:rFonts w:ascii="Book Antiqua" w:hAnsi="Book Antiqua"/>
          <w:b/>
          <w:color w:val="000000"/>
          <w:lang w:val="fr-FR"/>
        </w:rPr>
        <w:t>C</w:t>
      </w:r>
      <w:r w:rsidRPr="004A2C15">
        <w:rPr>
          <w:rFonts w:ascii="Book Antiqua" w:hAnsi="Book Antiqua"/>
          <w:b/>
          <w:color w:val="000000"/>
        </w:rPr>
        <w:t>C</w:t>
      </w:r>
      <w:r w:rsidRPr="004A2C15">
        <w:rPr>
          <w:rFonts w:ascii="Book Antiqua" w:hAnsi="Book Antiqua"/>
          <w:b/>
          <w:color w:val="000000"/>
          <w:lang w:val="fr-FR"/>
        </w:rPr>
        <w:t>A</w:t>
      </w:r>
      <w:r w:rsidRPr="004A2C15">
        <w:rPr>
          <w:rFonts w:ascii="Book Antiqua" w:hAnsi="Book Antiqua"/>
          <w:b/>
          <w:color w:val="000000"/>
        </w:rPr>
        <w:t xml:space="preserve">) </w:t>
      </w:r>
      <w:r w:rsidRPr="004A2C15">
        <w:rPr>
          <w:rFonts w:ascii="Book Antiqua" w:hAnsi="Book Antiqua"/>
          <w:color w:val="000000"/>
        </w:rPr>
        <w:t>séries C, D et G2 </w:t>
      </w:r>
      <w:r w:rsidRPr="004A2C15">
        <w:rPr>
          <w:rFonts w:ascii="Book Antiqua" w:hAnsi="Book Antiqua"/>
          <w:b/>
          <w:color w:val="000000"/>
        </w:rPr>
        <w:t>;</w:t>
      </w:r>
    </w:p>
    <w:bookmarkEnd w:id="0"/>
    <w:p w:rsidR="007826BD" w:rsidRPr="004A2C15" w:rsidRDefault="007826BD" w:rsidP="007826BD">
      <w:pPr>
        <w:spacing w:after="200" w:line="276" w:lineRule="auto"/>
        <w:jc w:val="both"/>
        <w:rPr>
          <w:rFonts w:ascii="Book Antiqua" w:hAnsi="Book Antiqua"/>
          <w:b/>
          <w:color w:val="000000"/>
        </w:rPr>
      </w:pPr>
      <w:r w:rsidRPr="004A2C15">
        <w:rPr>
          <w:rFonts w:ascii="Book Antiqua" w:hAnsi="Book Antiqua"/>
          <w:b/>
          <w:color w:val="000000"/>
        </w:rPr>
        <w:t xml:space="preserve">Le régime de formation qui dure trois (03) ans est celui de la Licence-Master-Doctorat (LMD). </w:t>
      </w:r>
    </w:p>
    <w:p w:rsidR="007826BD" w:rsidRPr="004A2C15" w:rsidRDefault="007826BD" w:rsidP="007826BD">
      <w:pPr>
        <w:spacing w:after="200" w:line="276" w:lineRule="auto"/>
        <w:jc w:val="both"/>
        <w:rPr>
          <w:rFonts w:ascii="Book Antiqua" w:hAnsi="Book Antiqua"/>
          <w:color w:val="000000"/>
        </w:rPr>
      </w:pPr>
      <w:r w:rsidRPr="004A2C15">
        <w:rPr>
          <w:rFonts w:ascii="Book Antiqua" w:hAnsi="Book Antiqua"/>
          <w:color w:val="000000"/>
        </w:rPr>
        <w:t>Le dossier de candidature est composé des pièces suivantes:</w:t>
      </w:r>
    </w:p>
    <w:p w:rsidR="007826BD" w:rsidRPr="004A2C15" w:rsidRDefault="007826BD" w:rsidP="007826BD">
      <w:pPr>
        <w:numPr>
          <w:ilvl w:val="1"/>
          <w:numId w:val="1"/>
        </w:numPr>
        <w:spacing w:after="120" w:line="276" w:lineRule="auto"/>
        <w:ind w:left="709" w:hanging="425"/>
        <w:jc w:val="both"/>
        <w:rPr>
          <w:rFonts w:ascii="Book Antiqua" w:hAnsi="Book Antiqua"/>
          <w:i/>
          <w:color w:val="000000"/>
        </w:rPr>
      </w:pPr>
      <w:r w:rsidRPr="004A2C15">
        <w:rPr>
          <w:rFonts w:ascii="Book Antiqua" w:hAnsi="Book Antiqua"/>
          <w:i/>
          <w:color w:val="000000"/>
        </w:rPr>
        <w:t>une demande manuscrite non timbrée adressée à Monsieur le Président de l’Université Ouaga I Pr Joseph KI-ZERBO ;</w:t>
      </w:r>
    </w:p>
    <w:p w:rsidR="007826BD" w:rsidRPr="004A2C15" w:rsidRDefault="007826BD" w:rsidP="007826BD">
      <w:pPr>
        <w:numPr>
          <w:ilvl w:val="1"/>
          <w:numId w:val="1"/>
        </w:numPr>
        <w:spacing w:after="120" w:line="276" w:lineRule="auto"/>
        <w:ind w:left="709" w:hanging="425"/>
        <w:jc w:val="both"/>
        <w:rPr>
          <w:rFonts w:ascii="Book Antiqua" w:hAnsi="Book Antiqua"/>
          <w:i/>
          <w:color w:val="000000"/>
        </w:rPr>
      </w:pPr>
      <w:r w:rsidRPr="004A2C15">
        <w:rPr>
          <w:rFonts w:ascii="Book Antiqua" w:hAnsi="Book Antiqua"/>
          <w:i/>
          <w:color w:val="000000"/>
        </w:rPr>
        <w:t>un extrait d’acte de naissance ou de jugement supplétif d’acte de naissance en tenant lieu ;</w:t>
      </w:r>
    </w:p>
    <w:p w:rsidR="007826BD" w:rsidRPr="004A2C15" w:rsidRDefault="007826BD" w:rsidP="007826BD">
      <w:pPr>
        <w:numPr>
          <w:ilvl w:val="1"/>
          <w:numId w:val="1"/>
        </w:numPr>
        <w:spacing w:after="120" w:line="276" w:lineRule="auto"/>
        <w:ind w:left="709" w:hanging="425"/>
        <w:jc w:val="both"/>
        <w:rPr>
          <w:rFonts w:ascii="Book Antiqua" w:hAnsi="Book Antiqua"/>
          <w:i/>
          <w:color w:val="000000"/>
        </w:rPr>
      </w:pPr>
      <w:r w:rsidRPr="004A2C15">
        <w:rPr>
          <w:rFonts w:ascii="Book Antiqua" w:hAnsi="Book Antiqua"/>
          <w:i/>
          <w:color w:val="000000"/>
        </w:rPr>
        <w:t>une photocopie légalisée de l’attestation provisoire de succès au baccalauréat, session de 2017, et le relevé de notes obtenues au baccalauréat ;</w:t>
      </w:r>
    </w:p>
    <w:p w:rsidR="007826BD" w:rsidRPr="004A2C15" w:rsidRDefault="007826BD" w:rsidP="007826BD">
      <w:pPr>
        <w:numPr>
          <w:ilvl w:val="1"/>
          <w:numId w:val="1"/>
        </w:numPr>
        <w:spacing w:after="120" w:line="276" w:lineRule="auto"/>
        <w:ind w:left="709" w:hanging="425"/>
        <w:jc w:val="both"/>
        <w:rPr>
          <w:rFonts w:ascii="Book Antiqua" w:hAnsi="Book Antiqua"/>
          <w:i/>
          <w:color w:val="000000"/>
        </w:rPr>
      </w:pPr>
      <w:r w:rsidRPr="004A2C15">
        <w:rPr>
          <w:rFonts w:ascii="Book Antiqua" w:hAnsi="Book Antiqua"/>
          <w:i/>
          <w:color w:val="000000"/>
        </w:rPr>
        <w:t>un certificat de nationalité pour les candidats étrangers ;</w:t>
      </w:r>
    </w:p>
    <w:p w:rsidR="007826BD" w:rsidRPr="004A2C15" w:rsidRDefault="007826BD" w:rsidP="007826BD">
      <w:pPr>
        <w:numPr>
          <w:ilvl w:val="1"/>
          <w:numId w:val="1"/>
        </w:numPr>
        <w:spacing w:after="120" w:line="276" w:lineRule="auto"/>
        <w:ind w:left="709" w:hanging="425"/>
        <w:jc w:val="both"/>
        <w:rPr>
          <w:rFonts w:ascii="Book Antiqua" w:hAnsi="Book Antiqua"/>
          <w:i/>
          <w:color w:val="000000"/>
        </w:rPr>
      </w:pPr>
      <w:r w:rsidRPr="004A2C15">
        <w:rPr>
          <w:rFonts w:ascii="Book Antiqua" w:hAnsi="Book Antiqua"/>
          <w:i/>
          <w:color w:val="000000"/>
        </w:rPr>
        <w:t>une autorisation d’inscription pour les candidats travailleurs ;</w:t>
      </w:r>
    </w:p>
    <w:p w:rsidR="007826BD" w:rsidRPr="004A2C15" w:rsidRDefault="007826BD" w:rsidP="007826BD">
      <w:pPr>
        <w:numPr>
          <w:ilvl w:val="1"/>
          <w:numId w:val="1"/>
        </w:numPr>
        <w:spacing w:after="120" w:line="276" w:lineRule="auto"/>
        <w:ind w:left="709" w:hanging="425"/>
        <w:jc w:val="both"/>
        <w:rPr>
          <w:rFonts w:ascii="Book Antiqua" w:hAnsi="Book Antiqua"/>
          <w:i/>
          <w:color w:val="000000"/>
        </w:rPr>
      </w:pPr>
      <w:r w:rsidRPr="004A2C15">
        <w:rPr>
          <w:rFonts w:ascii="Book Antiqua" w:hAnsi="Book Antiqua"/>
          <w:i/>
          <w:color w:val="000000"/>
        </w:rPr>
        <w:t>une quittance de paiement des frais de participation au test de quinze mille (15 000) F CFA non remboursable et payable à la comptabilité de l’Université  Ouaga I Pr Joseph KI-ZERBO.</w:t>
      </w:r>
    </w:p>
    <w:p w:rsidR="007826BD" w:rsidRPr="004A2C15" w:rsidRDefault="007826BD" w:rsidP="007826BD">
      <w:pPr>
        <w:spacing w:before="200" w:after="200" w:line="276" w:lineRule="auto"/>
        <w:jc w:val="both"/>
        <w:rPr>
          <w:rFonts w:ascii="Book Antiqua" w:hAnsi="Book Antiqua"/>
          <w:i/>
          <w:color w:val="000000"/>
        </w:rPr>
      </w:pPr>
      <w:r w:rsidRPr="004A2C15">
        <w:rPr>
          <w:rFonts w:ascii="Book Antiqua" w:hAnsi="Book Antiqua"/>
          <w:color w:val="000000"/>
        </w:rPr>
        <w:lastRenderedPageBreak/>
        <w:t>Les dossiers de candidature sont reçus à la Direction des Affaires Académiques, de l’Orientation et de l’Information (DAOI) de l’Université Ouaga I, Professeur Joseph Ki-ZERBO</w:t>
      </w:r>
      <w:r w:rsidRPr="004A2C15">
        <w:rPr>
          <w:rFonts w:ascii="Book Antiqua" w:hAnsi="Book Antiqua"/>
          <w:i/>
          <w:color w:val="000000"/>
        </w:rPr>
        <w:t xml:space="preserve"> </w:t>
      </w:r>
      <w:r w:rsidRPr="004A2C15">
        <w:rPr>
          <w:rFonts w:ascii="Book Antiqua" w:hAnsi="Book Antiqua"/>
          <w:color w:val="000000"/>
        </w:rPr>
        <w:t xml:space="preserve">tous les jours ouvrables du </w:t>
      </w:r>
      <w:r w:rsidRPr="004A2C15">
        <w:rPr>
          <w:rFonts w:ascii="Book Antiqua" w:hAnsi="Book Antiqua"/>
          <w:b/>
          <w:color w:val="000000"/>
        </w:rPr>
        <w:t xml:space="preserve">15 au 29 Septembre 2017  </w:t>
      </w:r>
      <w:r w:rsidRPr="004A2C15">
        <w:rPr>
          <w:rFonts w:ascii="Book Antiqua" w:hAnsi="Book Antiqua"/>
          <w:color w:val="000000"/>
        </w:rPr>
        <w:t>de</w:t>
      </w:r>
      <w:r w:rsidRPr="004A2C15">
        <w:rPr>
          <w:rFonts w:ascii="Book Antiqua" w:hAnsi="Book Antiqua"/>
          <w:b/>
          <w:color w:val="000000"/>
        </w:rPr>
        <w:t xml:space="preserve"> 7h30 à 15 h.</w:t>
      </w:r>
    </w:p>
    <w:p w:rsidR="007826BD" w:rsidRPr="004A2C15" w:rsidRDefault="007826BD" w:rsidP="007826BD">
      <w:pPr>
        <w:spacing w:after="200" w:line="276" w:lineRule="auto"/>
        <w:jc w:val="both"/>
        <w:rPr>
          <w:rFonts w:ascii="Book Antiqua" w:hAnsi="Book Antiqua"/>
          <w:color w:val="000000"/>
        </w:rPr>
      </w:pPr>
      <w:r w:rsidRPr="004A2C15">
        <w:rPr>
          <w:rFonts w:ascii="Book Antiqua" w:hAnsi="Book Antiqua"/>
          <w:color w:val="000000"/>
        </w:rPr>
        <w:t xml:space="preserve">Le test de recrutement se déroulera le </w:t>
      </w:r>
      <w:r w:rsidRPr="004A2C15">
        <w:rPr>
          <w:rFonts w:ascii="Book Antiqua" w:hAnsi="Book Antiqua"/>
          <w:b/>
          <w:color w:val="000000"/>
        </w:rPr>
        <w:t xml:space="preserve">Samedi  14  Octobre  2017 </w:t>
      </w:r>
      <w:r w:rsidRPr="004A2C15">
        <w:rPr>
          <w:rFonts w:ascii="Book Antiqua" w:hAnsi="Book Antiqua"/>
          <w:color w:val="000000"/>
        </w:rPr>
        <w:t xml:space="preserve">à partir de </w:t>
      </w:r>
      <w:r w:rsidRPr="004A2C15">
        <w:rPr>
          <w:rFonts w:ascii="Book Antiqua" w:hAnsi="Book Antiqua"/>
          <w:b/>
          <w:color w:val="000000"/>
        </w:rPr>
        <w:t>6h30mn</w:t>
      </w:r>
      <w:r w:rsidRPr="004A2C15">
        <w:rPr>
          <w:rFonts w:ascii="Book Antiqua" w:hAnsi="Book Antiqua"/>
          <w:color w:val="000000"/>
        </w:rPr>
        <w:t xml:space="preserve"> à l’Université  selon le programme suivant :</w:t>
      </w:r>
    </w:p>
    <w:p w:rsidR="007826BD" w:rsidRPr="004A2C15" w:rsidRDefault="007826BD" w:rsidP="007826BD">
      <w:pPr>
        <w:spacing w:line="276" w:lineRule="auto"/>
        <w:ind w:left="284"/>
        <w:rPr>
          <w:rFonts w:ascii="Book Antiqua" w:hAnsi="Book Antiqua"/>
          <w:b/>
          <w:i/>
          <w:color w:val="000000"/>
        </w:rPr>
      </w:pPr>
      <w:r w:rsidRPr="004A2C15">
        <w:rPr>
          <w:rFonts w:ascii="Book Antiqua" w:hAnsi="Book Antiqua"/>
          <w:b/>
          <w:color w:val="000000"/>
        </w:rPr>
        <w:t>- 07h à 09h :</w:t>
      </w:r>
      <w:r w:rsidRPr="004A2C15">
        <w:rPr>
          <w:rFonts w:ascii="Book Antiqua" w:hAnsi="Book Antiqua"/>
          <w:b/>
          <w:color w:val="000000"/>
        </w:rPr>
        <w:tab/>
      </w:r>
      <w:r w:rsidRPr="004A2C15">
        <w:rPr>
          <w:rFonts w:ascii="Book Antiqua" w:hAnsi="Book Antiqua"/>
          <w:b/>
          <w:color w:val="000000"/>
        </w:rPr>
        <w:tab/>
      </w:r>
      <w:r w:rsidRPr="004A2C15">
        <w:rPr>
          <w:rFonts w:ascii="Book Antiqua" w:hAnsi="Book Antiqua"/>
          <w:b/>
          <w:i/>
          <w:color w:val="000000"/>
        </w:rPr>
        <w:t xml:space="preserve">Français </w:t>
      </w:r>
      <w:r w:rsidRPr="004A2C15">
        <w:rPr>
          <w:rFonts w:ascii="Book Antiqua" w:hAnsi="Book Antiqua"/>
          <w:i/>
          <w:color w:val="000000"/>
        </w:rPr>
        <w:t>(toutes  séries)</w:t>
      </w:r>
    </w:p>
    <w:p w:rsidR="007826BD" w:rsidRPr="004A2C15" w:rsidRDefault="007826BD" w:rsidP="007826BD">
      <w:pPr>
        <w:spacing w:line="276" w:lineRule="auto"/>
        <w:ind w:left="284"/>
        <w:rPr>
          <w:rFonts w:ascii="Book Antiqua" w:hAnsi="Book Antiqua"/>
          <w:b/>
          <w:color w:val="000000"/>
        </w:rPr>
      </w:pPr>
      <w:r w:rsidRPr="004A2C15">
        <w:rPr>
          <w:rFonts w:ascii="Book Antiqua" w:hAnsi="Book Antiqua"/>
          <w:b/>
          <w:color w:val="000000"/>
        </w:rPr>
        <w:t>- 09h30 à 11h30 :</w:t>
      </w:r>
      <w:r w:rsidRPr="004A2C15">
        <w:rPr>
          <w:rFonts w:ascii="Book Antiqua" w:hAnsi="Book Antiqua"/>
          <w:b/>
          <w:color w:val="000000"/>
        </w:rPr>
        <w:tab/>
      </w:r>
      <w:r w:rsidRPr="004A2C15">
        <w:rPr>
          <w:rFonts w:ascii="Book Antiqua" w:hAnsi="Book Antiqua"/>
          <w:b/>
          <w:i/>
          <w:color w:val="000000"/>
        </w:rPr>
        <w:t>Anglais</w:t>
      </w:r>
      <w:r w:rsidRPr="004A2C15">
        <w:rPr>
          <w:rFonts w:ascii="Book Antiqua" w:hAnsi="Book Antiqua"/>
          <w:b/>
          <w:color w:val="000000"/>
        </w:rPr>
        <w:t xml:space="preserve"> </w:t>
      </w:r>
      <w:r w:rsidRPr="004A2C15">
        <w:rPr>
          <w:rFonts w:ascii="Book Antiqua" w:hAnsi="Book Antiqua"/>
          <w:i/>
          <w:color w:val="000000"/>
        </w:rPr>
        <w:t>(toutes  séries)</w:t>
      </w:r>
      <w:r w:rsidRPr="004A2C15">
        <w:rPr>
          <w:rFonts w:ascii="Book Antiqua" w:hAnsi="Book Antiqua"/>
          <w:b/>
          <w:color w:val="000000"/>
        </w:rPr>
        <w:t xml:space="preserve"> </w:t>
      </w:r>
    </w:p>
    <w:p w:rsidR="007826BD" w:rsidRPr="004A2C15" w:rsidRDefault="007826BD" w:rsidP="007826BD">
      <w:pPr>
        <w:spacing w:line="276" w:lineRule="auto"/>
        <w:ind w:left="284"/>
        <w:rPr>
          <w:rFonts w:ascii="Book Antiqua" w:hAnsi="Book Antiqua"/>
          <w:b/>
          <w:color w:val="000000"/>
        </w:rPr>
      </w:pPr>
      <w:r w:rsidRPr="004A2C15">
        <w:rPr>
          <w:rFonts w:ascii="Book Antiqua" w:hAnsi="Book Antiqua"/>
          <w:b/>
          <w:color w:val="000000"/>
        </w:rPr>
        <w:t>- 12h 30 à 15h30 :</w:t>
      </w:r>
      <w:r w:rsidRPr="004A2C15">
        <w:rPr>
          <w:rFonts w:ascii="Book Antiqua" w:hAnsi="Book Antiqua"/>
          <w:b/>
          <w:color w:val="000000"/>
        </w:rPr>
        <w:tab/>
        <w:t xml:space="preserve">Maths </w:t>
      </w:r>
      <w:r w:rsidRPr="004A2C15">
        <w:rPr>
          <w:rFonts w:ascii="Book Antiqua" w:hAnsi="Book Antiqua"/>
          <w:i/>
          <w:color w:val="000000"/>
        </w:rPr>
        <w:t>(C et D)</w:t>
      </w:r>
      <w:r w:rsidRPr="004A2C15">
        <w:rPr>
          <w:rFonts w:ascii="Book Antiqua" w:hAnsi="Book Antiqua"/>
          <w:color w:val="000000"/>
        </w:rPr>
        <w:t>,</w:t>
      </w:r>
      <w:r w:rsidRPr="004A2C15">
        <w:rPr>
          <w:rFonts w:ascii="Book Antiqua" w:hAnsi="Book Antiqua"/>
          <w:b/>
          <w:color w:val="000000"/>
        </w:rPr>
        <w:t xml:space="preserve"> comptabilité </w:t>
      </w:r>
      <w:r w:rsidRPr="004A2C15">
        <w:rPr>
          <w:rFonts w:ascii="Book Antiqua" w:hAnsi="Book Antiqua"/>
          <w:i/>
          <w:color w:val="000000"/>
        </w:rPr>
        <w:t>(G2)</w:t>
      </w:r>
    </w:p>
    <w:p w:rsidR="007826BD" w:rsidRPr="004A2C15" w:rsidRDefault="007826BD" w:rsidP="007826BD">
      <w:pPr>
        <w:spacing w:line="276" w:lineRule="auto"/>
        <w:ind w:left="284"/>
        <w:rPr>
          <w:rFonts w:ascii="Book Antiqua" w:hAnsi="Book Antiqua"/>
          <w:b/>
          <w:color w:val="000000"/>
        </w:rPr>
      </w:pPr>
      <w:r w:rsidRPr="004A2C15">
        <w:rPr>
          <w:rFonts w:ascii="Book Antiqua" w:hAnsi="Book Antiqua"/>
          <w:b/>
          <w:color w:val="000000"/>
        </w:rPr>
        <w:t>- 16h à 18h :</w:t>
      </w:r>
      <w:r w:rsidRPr="004A2C15">
        <w:rPr>
          <w:rFonts w:ascii="Book Antiqua" w:hAnsi="Book Antiqua"/>
          <w:b/>
          <w:color w:val="000000"/>
        </w:rPr>
        <w:tab/>
      </w:r>
      <w:r w:rsidRPr="004A2C15">
        <w:rPr>
          <w:rFonts w:ascii="Book Antiqua" w:hAnsi="Book Antiqua"/>
          <w:b/>
          <w:color w:val="000000"/>
        </w:rPr>
        <w:tab/>
        <w:t xml:space="preserve">Maths générales </w:t>
      </w:r>
      <w:r w:rsidRPr="004A2C15">
        <w:rPr>
          <w:rFonts w:ascii="Book Antiqua" w:hAnsi="Book Antiqua"/>
          <w:i/>
          <w:color w:val="000000"/>
        </w:rPr>
        <w:t>(G2)</w:t>
      </w:r>
    </w:p>
    <w:p w:rsidR="007826BD" w:rsidRPr="004A2C15" w:rsidRDefault="007826BD" w:rsidP="007826BD">
      <w:pPr>
        <w:spacing w:before="200" w:after="200" w:line="276" w:lineRule="auto"/>
        <w:jc w:val="both"/>
        <w:rPr>
          <w:rFonts w:ascii="Book Antiqua" w:hAnsi="Book Antiqua"/>
          <w:i/>
          <w:color w:val="000000"/>
        </w:rPr>
      </w:pPr>
      <w:r w:rsidRPr="004A2C15">
        <w:rPr>
          <w:rFonts w:ascii="Book Antiqua" w:hAnsi="Book Antiqua"/>
          <w:color w:val="000000"/>
        </w:rPr>
        <w:t>Une note de 10/20 au mois est exigée dans toutes les épreuves spécifiques.</w:t>
      </w:r>
      <w:r w:rsidRPr="004A2C15">
        <w:rPr>
          <w:rFonts w:ascii="Book Antiqua" w:hAnsi="Book Antiqua"/>
          <w:i/>
          <w:color w:val="000000"/>
        </w:rPr>
        <w:t xml:space="preserve"> </w:t>
      </w:r>
    </w:p>
    <w:p w:rsidR="007826BD" w:rsidRPr="004A2C15" w:rsidRDefault="007826BD" w:rsidP="007826BD">
      <w:pPr>
        <w:spacing w:after="200"/>
        <w:jc w:val="both"/>
        <w:rPr>
          <w:color w:val="000000"/>
        </w:rPr>
      </w:pPr>
      <w:r w:rsidRPr="004A2C15">
        <w:rPr>
          <w:b/>
          <w:color w:val="000000"/>
          <w:u w:val="single"/>
        </w:rPr>
        <w:t>NB</w:t>
      </w:r>
      <w:r w:rsidRPr="004A2C15">
        <w:rPr>
          <w:color w:val="000000"/>
          <w:u w:val="single"/>
        </w:rPr>
        <w:t> :</w:t>
      </w:r>
    </w:p>
    <w:p w:rsidR="007826BD" w:rsidRPr="004A2C15" w:rsidRDefault="007826BD" w:rsidP="007826BD">
      <w:pPr>
        <w:pStyle w:val="Paragraphedeliste"/>
        <w:numPr>
          <w:ilvl w:val="0"/>
          <w:numId w:val="2"/>
        </w:numPr>
        <w:spacing w:after="200"/>
        <w:contextualSpacing w:val="0"/>
        <w:rPr>
          <w:color w:val="000000"/>
        </w:rPr>
      </w:pPr>
      <w:r w:rsidRPr="004A2C15">
        <w:rPr>
          <w:color w:val="000000"/>
        </w:rPr>
        <w:t>L’admission au test n’implique pas l’attribution d’une bourse de l’enseignement supérieur ;</w:t>
      </w:r>
    </w:p>
    <w:p w:rsidR="007826BD" w:rsidRPr="004A2C15" w:rsidRDefault="007826BD" w:rsidP="007826BD">
      <w:pPr>
        <w:pStyle w:val="Paragraphedeliste"/>
        <w:numPr>
          <w:ilvl w:val="0"/>
          <w:numId w:val="2"/>
        </w:numPr>
        <w:spacing w:after="200"/>
        <w:ind w:left="709" w:hanging="357"/>
        <w:contextualSpacing w:val="0"/>
        <w:rPr>
          <w:color w:val="000000"/>
        </w:rPr>
      </w:pPr>
      <w:r w:rsidRPr="004A2C15">
        <w:rPr>
          <w:color w:val="000000"/>
        </w:rPr>
        <w:t>L’Université décline toute responsabilité pour tout dossier déposé ou reçu hors de leurs services techniques ou par toute autre personne non habilitée ;</w:t>
      </w:r>
    </w:p>
    <w:p w:rsidR="007826BD" w:rsidRPr="004A2C15" w:rsidRDefault="007826BD" w:rsidP="007826BD">
      <w:pPr>
        <w:pStyle w:val="Paragraphedeliste"/>
        <w:numPr>
          <w:ilvl w:val="0"/>
          <w:numId w:val="2"/>
        </w:numPr>
        <w:spacing w:after="200"/>
        <w:ind w:left="709" w:hanging="357"/>
        <w:contextualSpacing w:val="0"/>
        <w:rPr>
          <w:color w:val="000000"/>
        </w:rPr>
      </w:pPr>
      <w:r w:rsidRPr="004A2C15">
        <w:rPr>
          <w:color w:val="000000"/>
        </w:rPr>
        <w:t xml:space="preserve">Les cours </w:t>
      </w:r>
      <w:r w:rsidRPr="004A2C15">
        <w:rPr>
          <w:color w:val="000000"/>
          <w:lang w:val="fr-FR"/>
        </w:rPr>
        <w:t>seront dispensés dans la ville de Kaya dans des locaux qui seront précisés ultérieurement.</w:t>
      </w:r>
    </w:p>
    <w:p w:rsidR="007826BD" w:rsidRPr="004A2C15" w:rsidRDefault="007826BD" w:rsidP="007826BD">
      <w:pPr>
        <w:pStyle w:val="Paragraphedeliste"/>
        <w:numPr>
          <w:ilvl w:val="0"/>
          <w:numId w:val="2"/>
        </w:numPr>
        <w:spacing w:after="200"/>
        <w:ind w:left="709" w:hanging="357"/>
        <w:contextualSpacing w:val="0"/>
        <w:rPr>
          <w:color w:val="000000"/>
        </w:rPr>
      </w:pPr>
      <w:r w:rsidRPr="004A2C15">
        <w:rPr>
          <w:color w:val="000000"/>
          <w:lang w:val="fr-FR"/>
        </w:rPr>
        <w:t>Après l’admission au test, il est vivement recommandé à chaque étudiant de se munir d’un ordinateur portable.</w:t>
      </w:r>
    </w:p>
    <w:p w:rsidR="007826BD" w:rsidRPr="00A91C0D" w:rsidRDefault="007826BD" w:rsidP="007826BD">
      <w:pPr>
        <w:pStyle w:val="Paragraphedeliste"/>
        <w:numPr>
          <w:ilvl w:val="0"/>
          <w:numId w:val="2"/>
        </w:numPr>
        <w:spacing w:after="200"/>
        <w:ind w:left="709" w:hanging="357"/>
        <w:contextualSpacing w:val="0"/>
        <w:rPr>
          <w:color w:val="000000"/>
          <w:sz w:val="28"/>
          <w:szCs w:val="28"/>
        </w:rPr>
      </w:pPr>
      <w:r w:rsidRPr="004A2C15">
        <w:rPr>
          <w:color w:val="000000"/>
        </w:rPr>
        <w:t xml:space="preserve">Pour toute </w:t>
      </w:r>
      <w:r w:rsidRPr="004A2C15">
        <w:rPr>
          <w:color w:val="000000"/>
          <w:lang w:val="fr-FR"/>
        </w:rPr>
        <w:t xml:space="preserve">autre </w:t>
      </w:r>
      <w:r w:rsidRPr="004A2C15">
        <w:rPr>
          <w:color w:val="000000"/>
        </w:rPr>
        <w:t xml:space="preserve">information complémentaire, bien vouloir se présenter à la </w:t>
      </w:r>
      <w:r w:rsidRPr="004A2C15">
        <w:rPr>
          <w:rFonts w:ascii="Book Antiqua" w:hAnsi="Book Antiqua"/>
          <w:color w:val="000000"/>
        </w:rPr>
        <w:t>Direction des Affaires Académiques, de l’Orientation et de l’Information (DAOI) de l’Université Ouaga I, Professeur Joseph Ki-ZERBO</w:t>
      </w:r>
      <w:r w:rsidRPr="004A2C15">
        <w:rPr>
          <w:color w:val="000000"/>
        </w:rPr>
        <w:t xml:space="preserve"> </w:t>
      </w:r>
      <w:r w:rsidRPr="004A2C15">
        <w:rPr>
          <w:color w:val="000000"/>
          <w:lang w:val="fr-FR"/>
        </w:rPr>
        <w:t xml:space="preserve"> ouverte </w:t>
      </w:r>
      <w:r w:rsidRPr="004A2C15">
        <w:rPr>
          <w:color w:val="000000"/>
        </w:rPr>
        <w:t>tous les jours</w:t>
      </w:r>
      <w:r w:rsidRPr="004A2C15">
        <w:rPr>
          <w:color w:val="000000"/>
          <w:lang w:val="fr-FR"/>
        </w:rPr>
        <w:t xml:space="preserve"> de services</w:t>
      </w:r>
      <w:r w:rsidRPr="004A2C15">
        <w:rPr>
          <w:color w:val="000000"/>
        </w:rPr>
        <w:t xml:space="preserve"> et</w:t>
      </w:r>
      <w:r w:rsidRPr="004A2C15">
        <w:rPr>
          <w:color w:val="000000"/>
          <w:lang w:val="fr-FR"/>
        </w:rPr>
        <w:t xml:space="preserve"> aux</w:t>
      </w:r>
      <w:r w:rsidRPr="004A2C15">
        <w:rPr>
          <w:color w:val="000000"/>
        </w:rPr>
        <w:t xml:space="preserve"> heures ouvrables</w:t>
      </w:r>
      <w:r w:rsidRPr="00A91C0D">
        <w:rPr>
          <w:color w:val="000000"/>
          <w:sz w:val="28"/>
          <w:szCs w:val="28"/>
        </w:rPr>
        <w:t>.</w:t>
      </w:r>
    </w:p>
    <w:p w:rsidR="007826BD" w:rsidRPr="00A91C0D" w:rsidRDefault="007826BD" w:rsidP="007826BD">
      <w:pPr>
        <w:pStyle w:val="Paragraphedeliste"/>
        <w:spacing w:after="200"/>
        <w:ind w:left="709"/>
        <w:contextualSpacing w:val="0"/>
        <w:rPr>
          <w:color w:val="000000"/>
          <w:sz w:val="28"/>
          <w:szCs w:val="28"/>
        </w:rPr>
      </w:pPr>
    </w:p>
    <w:p w:rsidR="007826BD" w:rsidRPr="00A91C0D" w:rsidRDefault="007826BD" w:rsidP="007826BD">
      <w:pPr>
        <w:rPr>
          <w:b/>
          <w:color w:val="000000"/>
          <w:u w:val="single"/>
        </w:rPr>
      </w:pPr>
    </w:p>
    <w:p w:rsidR="007826BD" w:rsidRPr="00A91C0D" w:rsidRDefault="007826BD" w:rsidP="007826BD">
      <w:pPr>
        <w:rPr>
          <w:b/>
          <w:color w:val="000000"/>
          <w:u w:val="single"/>
        </w:rPr>
      </w:pPr>
    </w:p>
    <w:tbl>
      <w:tblPr>
        <w:tblW w:w="10065" w:type="dxa"/>
        <w:tblInd w:w="250" w:type="dxa"/>
        <w:tblLook w:val="04A0" w:firstRow="1" w:lastRow="0" w:firstColumn="1" w:lastColumn="0" w:noHBand="0" w:noVBand="1"/>
      </w:tblPr>
      <w:tblGrid>
        <w:gridCol w:w="4457"/>
        <w:gridCol w:w="432"/>
        <w:gridCol w:w="5176"/>
      </w:tblGrid>
      <w:tr w:rsidR="007826BD" w:rsidRPr="00A91C0D" w:rsidTr="00E81DFE">
        <w:trPr>
          <w:trHeight w:val="701"/>
        </w:trPr>
        <w:tc>
          <w:tcPr>
            <w:tcW w:w="4457" w:type="dxa"/>
          </w:tcPr>
          <w:p w:rsidR="007826BD" w:rsidRPr="00A91C0D" w:rsidRDefault="007826BD" w:rsidP="00E81DFE">
            <w:pPr>
              <w:pStyle w:val="Paragraphedeliste"/>
              <w:ind w:left="0"/>
              <w:contextualSpacing w:val="0"/>
              <w:rPr>
                <w:rFonts w:ascii="Book Antiqua" w:hAnsi="Book Antiqua"/>
                <w:b/>
                <w:color w:val="000000"/>
                <w:sz w:val="26"/>
                <w:szCs w:val="26"/>
                <w:u w:val="single"/>
                <w:lang w:val="fr-FR" w:eastAsia="en-US"/>
              </w:rPr>
            </w:pPr>
          </w:p>
          <w:p w:rsidR="007826BD" w:rsidRPr="00A91C0D" w:rsidRDefault="007826BD" w:rsidP="00E81DFE">
            <w:pPr>
              <w:pStyle w:val="Paragraphedeliste"/>
              <w:ind w:left="459"/>
              <w:contextualSpacing w:val="0"/>
              <w:rPr>
                <w:rFonts w:ascii="Book Antiqua" w:hAnsi="Book Antiqua"/>
                <w:color w:val="000000"/>
                <w:sz w:val="26"/>
                <w:szCs w:val="26"/>
                <w:lang w:val="fr-FR" w:eastAsia="en-US"/>
              </w:rPr>
            </w:pPr>
          </w:p>
        </w:tc>
        <w:tc>
          <w:tcPr>
            <w:tcW w:w="432" w:type="dxa"/>
          </w:tcPr>
          <w:p w:rsidR="007826BD" w:rsidRPr="00A91C0D" w:rsidRDefault="007826BD" w:rsidP="00E81DFE">
            <w:pPr>
              <w:jc w:val="both"/>
              <w:rPr>
                <w:rFonts w:ascii="Book Antiqua" w:hAnsi="Book Antiqua"/>
                <w:color w:val="000000"/>
                <w:sz w:val="26"/>
                <w:szCs w:val="26"/>
              </w:rPr>
            </w:pPr>
          </w:p>
        </w:tc>
        <w:tc>
          <w:tcPr>
            <w:tcW w:w="5176" w:type="dxa"/>
          </w:tcPr>
          <w:p w:rsidR="007826BD" w:rsidRDefault="007826BD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  <w:t>P. le Président et PI</w:t>
            </w:r>
          </w:p>
          <w:p w:rsidR="007826BD" w:rsidRDefault="007826BD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  <w:t>Le Vice-président chargé des Enseignements et des Innovations pédagogiques</w:t>
            </w:r>
          </w:p>
          <w:p w:rsidR="007826BD" w:rsidRDefault="007826BD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</w:p>
          <w:p w:rsidR="007826BD" w:rsidRDefault="007826BD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</w:p>
          <w:p w:rsidR="007826BD" w:rsidRDefault="007826BD" w:rsidP="00E81DFE">
            <w:pPr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</w:p>
          <w:p w:rsidR="007826BD" w:rsidRDefault="007826BD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</w:p>
          <w:p w:rsidR="007826BD" w:rsidRPr="00A91C0D" w:rsidRDefault="007826BD" w:rsidP="00E81DFE">
            <w:pPr>
              <w:jc w:val="center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  <w:t>Pr Mahamadou SAWADOGO</w:t>
            </w:r>
            <w:r w:rsidRPr="00A91C0D"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  <w:t xml:space="preserve"> Pr </w:t>
            </w:r>
          </w:p>
          <w:p w:rsidR="007826BD" w:rsidRPr="00A91C0D" w:rsidRDefault="007826BD" w:rsidP="00E81DFE">
            <w:pPr>
              <w:jc w:val="center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</w:p>
        </w:tc>
      </w:tr>
    </w:tbl>
    <w:p w:rsidR="00A45FE5" w:rsidRDefault="00A45FE5" w:rsidP="007826BD"/>
    <w:sectPr w:rsidR="00A4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0092"/>
    <w:multiLevelType w:val="hybridMultilevel"/>
    <w:tmpl w:val="0E449FB4"/>
    <w:lvl w:ilvl="0" w:tplc="52BC69E6">
      <w:start w:val="1"/>
      <w:numFmt w:val="decimal"/>
      <w:lvlText w:val="%1-"/>
      <w:lvlJc w:val="left"/>
      <w:pPr>
        <w:ind w:left="1080" w:hanging="360"/>
      </w:pPr>
      <w:rPr>
        <w:rFonts w:hint="default"/>
        <w:lang w:val="x-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2B57BF"/>
    <w:multiLevelType w:val="hybridMultilevel"/>
    <w:tmpl w:val="85360C9E"/>
    <w:lvl w:ilvl="0" w:tplc="C694C716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E13430D4">
      <w:numFmt w:val="bullet"/>
      <w:lvlText w:val="-"/>
      <w:lvlJc w:val="left"/>
      <w:pPr>
        <w:ind w:left="2148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BD"/>
    <w:rsid w:val="00291B59"/>
    <w:rsid w:val="005667FD"/>
    <w:rsid w:val="007826BD"/>
    <w:rsid w:val="009E32BD"/>
    <w:rsid w:val="00A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1"/>
    <w:basedOn w:val="Normal"/>
    <w:link w:val="ParagraphedelisteCar"/>
    <w:uiPriority w:val="34"/>
    <w:qFormat/>
    <w:rsid w:val="007826BD"/>
    <w:pPr>
      <w:ind w:left="720"/>
      <w:contextualSpacing/>
    </w:pPr>
    <w:rPr>
      <w:lang w:val="x-none" w:eastAsia="x-none"/>
    </w:rPr>
  </w:style>
  <w:style w:type="character" w:customStyle="1" w:styleId="ParagraphedelisteCar">
    <w:name w:val="Paragraphe de liste Car"/>
    <w:aliases w:val="Titre1 Car"/>
    <w:link w:val="Paragraphedeliste"/>
    <w:uiPriority w:val="34"/>
    <w:locked/>
    <w:rsid w:val="007826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6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B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1"/>
    <w:basedOn w:val="Normal"/>
    <w:link w:val="ParagraphedelisteCar"/>
    <w:uiPriority w:val="34"/>
    <w:qFormat/>
    <w:rsid w:val="007826BD"/>
    <w:pPr>
      <w:ind w:left="720"/>
      <w:contextualSpacing/>
    </w:pPr>
    <w:rPr>
      <w:lang w:val="x-none" w:eastAsia="x-none"/>
    </w:rPr>
  </w:style>
  <w:style w:type="character" w:customStyle="1" w:styleId="ParagraphedelisteCar">
    <w:name w:val="Paragraphe de liste Car"/>
    <w:aliases w:val="Titre1 Car"/>
    <w:link w:val="Paragraphedeliste"/>
    <w:uiPriority w:val="34"/>
    <w:locked/>
    <w:rsid w:val="007826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6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B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Kabore</dc:creator>
  <cp:lastModifiedBy>Kabore</cp:lastModifiedBy>
  <cp:revision>2</cp:revision>
  <dcterms:created xsi:type="dcterms:W3CDTF">2017-09-08T14:15:00Z</dcterms:created>
  <dcterms:modified xsi:type="dcterms:W3CDTF">2017-09-08T14:15:00Z</dcterms:modified>
</cp:coreProperties>
</file>