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04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3"/>
        <w:gridCol w:w="1985"/>
        <w:gridCol w:w="2976"/>
      </w:tblGrid>
      <w:tr w:rsidR="00DE73C6" w:rsidRPr="00A91C0D" w:rsidTr="00DE73C6">
        <w:trPr>
          <w:trHeight w:val="2029"/>
        </w:trPr>
        <w:tc>
          <w:tcPr>
            <w:tcW w:w="4678" w:type="dxa"/>
            <w:vMerge w:val="restart"/>
          </w:tcPr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olor w:val="000000"/>
              </w:rPr>
              <w:t>MINISTERE</w:t>
            </w:r>
            <w:r w:rsidRPr="00A91C0D">
              <w:rPr>
                <w:rFonts w:ascii="Book Antiqua" w:hAnsi="Book Antiqua"/>
                <w:color w:val="000000"/>
              </w:rPr>
              <w:br/>
            </w:r>
            <w:r w:rsidRPr="00A91C0D">
              <w:rPr>
                <w:rFonts w:ascii="Book Antiqua" w:hAnsi="Book Antiqua"/>
                <w:b/>
                <w:bCs/>
                <w:color w:val="000000"/>
              </w:rPr>
              <w:t>DE L’ENSEIGNEMENT SUPERIEUR,</w:t>
            </w:r>
            <w:r w:rsidRPr="00A91C0D">
              <w:rPr>
                <w:rFonts w:ascii="Book Antiqua" w:hAnsi="Book Antiqua"/>
                <w:color w:val="000000"/>
              </w:rPr>
              <w:t xml:space="preserve"> </w:t>
            </w:r>
            <w:r w:rsidRPr="00A91C0D">
              <w:rPr>
                <w:rFonts w:ascii="Book Antiqua" w:hAnsi="Book Antiqua"/>
                <w:color w:val="000000"/>
              </w:rPr>
              <w:br/>
            </w:r>
            <w:r w:rsidRPr="00A91C0D">
              <w:rPr>
                <w:rFonts w:ascii="Book Antiqua" w:hAnsi="Book Antiqua"/>
                <w:b/>
                <w:bCs/>
                <w:color w:val="000000"/>
              </w:rPr>
              <w:t>DE LA RECHERCHE SCIENTIFIQUE</w:t>
            </w:r>
            <w:r w:rsidRPr="00A91C0D">
              <w:rPr>
                <w:rFonts w:ascii="Book Antiqua" w:hAnsi="Book Antiqua"/>
                <w:color w:val="000000"/>
              </w:rPr>
              <w:br/>
            </w:r>
            <w:r w:rsidRPr="00A91C0D">
              <w:rPr>
                <w:rFonts w:ascii="Book Antiqua" w:hAnsi="Book Antiqua"/>
                <w:b/>
                <w:bCs/>
                <w:color w:val="000000"/>
              </w:rPr>
              <w:t xml:space="preserve"> ET DE L’INNOVATION</w:t>
            </w: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----------</w:t>
            </w: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SECRETARIAT GENERAL</w:t>
            </w: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----------</w:t>
            </w: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UNIVERSITE OUAGA I</w:t>
            </w:r>
            <w:r w:rsidRPr="00A91C0D">
              <w:rPr>
                <w:rFonts w:ascii="Book Antiqua" w:hAnsi="Book Antiqua"/>
                <w:color w:val="000000"/>
                <w:lang w:val="pt-BR"/>
              </w:rPr>
              <w:br/>
            </w: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 xml:space="preserve">Pr </w:t>
            </w:r>
            <w:r w:rsidRPr="00A91C0D">
              <w:rPr>
                <w:rFonts w:ascii="Book Antiqua" w:hAnsi="Book Antiqua"/>
                <w:b/>
                <w:bCs/>
                <w:color w:val="000000"/>
                <w:lang w:val="pt-BR"/>
              </w:rPr>
              <w:t xml:space="preserve">JOSEPH </w:t>
            </w: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Ki-Zerbo</w:t>
            </w: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----------</w:t>
            </w: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Présidence</w:t>
            </w: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----------</w:t>
            </w: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centre universitaire polytechnique de KAya</w:t>
            </w: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DE73C6" w:rsidRPr="00A91C0D" w:rsidRDefault="00DE73C6" w:rsidP="00DE73C6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noProof/>
                <w:color w:val="000000"/>
              </w:rPr>
              <w:drawing>
                <wp:inline distT="0" distB="0" distL="0" distR="0" wp14:anchorId="6A06978E" wp14:editId="19F115E7">
                  <wp:extent cx="1082040" cy="1082040"/>
                  <wp:effectExtent l="0" t="0" r="381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  <w:t>BURKINA FASO</w:t>
            </w: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  <w:t>---------------</w:t>
            </w: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Cs/>
                <w:i/>
                <w:caps/>
                <w:color w:val="000000"/>
                <w:sz w:val="20"/>
                <w:szCs w:val="20"/>
              </w:rPr>
            </w:pPr>
            <w:r w:rsidRPr="00A91C0D">
              <w:rPr>
                <w:rFonts w:ascii="Book Antiqua" w:hAnsi="Book Antiqua"/>
                <w:bCs/>
                <w:i/>
                <w:color w:val="000000"/>
                <w:sz w:val="20"/>
                <w:szCs w:val="20"/>
              </w:rPr>
              <w:t>Unité – Progrès - Justice</w:t>
            </w:r>
          </w:p>
          <w:p w:rsidR="00DE73C6" w:rsidRPr="00A91C0D" w:rsidRDefault="00DE73C6" w:rsidP="00DE73C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</w:p>
          <w:p w:rsidR="00DE73C6" w:rsidRPr="00A91C0D" w:rsidRDefault="00DE73C6" w:rsidP="00DE73C6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DE73C6" w:rsidRPr="00A91C0D" w:rsidTr="00DE73C6">
        <w:trPr>
          <w:trHeight w:val="2116"/>
        </w:trPr>
        <w:tc>
          <w:tcPr>
            <w:tcW w:w="4678" w:type="dxa"/>
            <w:vMerge/>
          </w:tcPr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83" w:type="dxa"/>
          </w:tcPr>
          <w:p w:rsidR="00DE73C6" w:rsidRPr="00A91C0D" w:rsidRDefault="00DE73C6" w:rsidP="00DE73C6">
            <w:pPr>
              <w:rPr>
                <w:rFonts w:ascii="Book Antiqua" w:hAnsi="Book Antiqua"/>
                <w:noProof/>
                <w:color w:val="000000"/>
              </w:rPr>
            </w:pPr>
          </w:p>
        </w:tc>
        <w:tc>
          <w:tcPr>
            <w:tcW w:w="4961" w:type="dxa"/>
            <w:gridSpan w:val="2"/>
          </w:tcPr>
          <w:p w:rsidR="00DE73C6" w:rsidRPr="00A91C0D" w:rsidRDefault="00DE73C6" w:rsidP="00DE73C6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E73C6" w:rsidRPr="00A91C0D" w:rsidRDefault="00DE73C6" w:rsidP="00DE73C6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E73C6" w:rsidRPr="00A91C0D" w:rsidRDefault="00DE73C6" w:rsidP="00DE73C6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E73C6" w:rsidRPr="00A91C0D" w:rsidRDefault="00DE73C6" w:rsidP="00DE73C6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E73C6" w:rsidRPr="00A91C0D" w:rsidRDefault="00DE73C6" w:rsidP="00DE73C6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E73C6" w:rsidRPr="00A91C0D" w:rsidRDefault="00DE73C6" w:rsidP="00DE73C6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E73C6" w:rsidRPr="00A91C0D" w:rsidRDefault="00DE73C6" w:rsidP="00DE73C6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E73C6" w:rsidRPr="00A91C0D" w:rsidRDefault="00DE73C6" w:rsidP="00DE73C6">
            <w:pPr>
              <w:jc w:val="center"/>
              <w:outlineLvl w:val="0"/>
              <w:rPr>
                <w:rFonts w:ascii="Book Antiqua" w:hAnsi="Book Antiqua"/>
                <w:bCs/>
                <w:i/>
                <w:caps/>
                <w:color w:val="000000"/>
              </w:rPr>
            </w:pPr>
          </w:p>
        </w:tc>
      </w:tr>
    </w:tbl>
    <w:p w:rsidR="00DE73C6" w:rsidRPr="00A91C0D" w:rsidRDefault="00DE73C6" w:rsidP="00DE73C6">
      <w:pPr>
        <w:spacing w:before="360" w:after="360"/>
        <w:jc w:val="center"/>
        <w:rPr>
          <w:rFonts w:ascii="Book Antiqua" w:hAnsi="Book Antiqua"/>
          <w:color w:val="000000"/>
          <w:sz w:val="44"/>
          <w:szCs w:val="44"/>
          <w:u w:val="single"/>
        </w:rPr>
      </w:pPr>
      <w:r w:rsidRPr="00A91C0D">
        <w:rPr>
          <w:rFonts w:ascii="Book Antiqua" w:hAnsi="Book Antiqua"/>
          <w:color w:val="000000"/>
          <w:sz w:val="44"/>
          <w:szCs w:val="44"/>
          <w:u w:val="single"/>
        </w:rPr>
        <w:t>COMMUNIQUE</w:t>
      </w:r>
    </w:p>
    <w:p w:rsidR="00DE73C6" w:rsidRPr="00A91C0D" w:rsidRDefault="00DE73C6" w:rsidP="00DE73C6">
      <w:pPr>
        <w:spacing w:after="200" w:line="276" w:lineRule="auto"/>
        <w:ind w:firstLine="708"/>
        <w:jc w:val="both"/>
        <w:rPr>
          <w:rFonts w:ascii="Book Antiqua" w:hAnsi="Book Antiqua"/>
          <w:color w:val="000000"/>
          <w:sz w:val="28"/>
          <w:szCs w:val="28"/>
        </w:rPr>
      </w:pPr>
      <w:r w:rsidRPr="00A91C0D">
        <w:rPr>
          <w:rFonts w:ascii="Book Antiqua" w:hAnsi="Book Antiqua"/>
          <w:color w:val="000000"/>
          <w:sz w:val="28"/>
          <w:szCs w:val="28"/>
        </w:rPr>
        <w:t xml:space="preserve">Le Président de l’Université Ouaga I Pr Joseph KI-ZERBO informe les nouveaux bacheliers de la session de 2017 des séries C et D qu’il est ouvert au Centre universitaire polytechnique </w:t>
      </w:r>
      <w:bookmarkStart w:id="0" w:name="_GoBack"/>
      <w:r w:rsidRPr="00A91C0D">
        <w:rPr>
          <w:rFonts w:ascii="Book Antiqua" w:hAnsi="Book Antiqua"/>
          <w:color w:val="000000"/>
          <w:sz w:val="28"/>
          <w:szCs w:val="28"/>
        </w:rPr>
        <w:t xml:space="preserve">(CUP) de Kaya, un cycle d’études préparant à la </w:t>
      </w:r>
      <w:r w:rsidRPr="00A91C0D">
        <w:rPr>
          <w:rFonts w:ascii="Book Antiqua" w:hAnsi="Book Antiqua"/>
          <w:b/>
          <w:color w:val="000000"/>
          <w:sz w:val="28"/>
          <w:szCs w:val="28"/>
        </w:rPr>
        <w:t>licence en sciences et technologies, mentions  mathématique  et Physique</w:t>
      </w:r>
      <w:bookmarkEnd w:id="0"/>
      <w:r w:rsidRPr="00A91C0D">
        <w:rPr>
          <w:rFonts w:ascii="Book Antiqua" w:hAnsi="Book Antiqua"/>
          <w:color w:val="000000"/>
          <w:sz w:val="28"/>
          <w:szCs w:val="28"/>
        </w:rPr>
        <w:t xml:space="preserve"> dans les parcours suivants :</w:t>
      </w:r>
    </w:p>
    <w:p w:rsidR="00DE73C6" w:rsidRPr="00A91C0D" w:rsidRDefault="00DE73C6" w:rsidP="00DE73C6">
      <w:pPr>
        <w:pStyle w:val="Paragraphedeliste"/>
        <w:numPr>
          <w:ilvl w:val="0"/>
          <w:numId w:val="2"/>
        </w:numPr>
        <w:spacing w:after="200" w:line="276" w:lineRule="auto"/>
        <w:ind w:left="709" w:hanging="425"/>
        <w:jc w:val="both"/>
        <w:rPr>
          <w:rFonts w:ascii="Book Antiqua" w:hAnsi="Book Antiqua"/>
          <w:b/>
          <w:i/>
          <w:color w:val="000000"/>
          <w:sz w:val="28"/>
          <w:szCs w:val="28"/>
        </w:rPr>
      </w:pPr>
      <w:r w:rsidRPr="00A91C0D">
        <w:rPr>
          <w:rFonts w:ascii="Book Antiqua" w:hAnsi="Book Antiqua"/>
          <w:i/>
          <w:color w:val="000000"/>
          <w:sz w:val="28"/>
          <w:szCs w:val="28"/>
        </w:rPr>
        <w:t>Parcours 1:</w:t>
      </w:r>
      <w:r w:rsidRPr="00A91C0D">
        <w:rPr>
          <w:rFonts w:ascii="Book Antiqua" w:hAnsi="Book Antiqua"/>
          <w:b/>
          <w:color w:val="000000"/>
          <w:sz w:val="28"/>
          <w:szCs w:val="28"/>
        </w:rPr>
        <w:tab/>
        <w:t>licence</w:t>
      </w:r>
      <w:r w:rsidRPr="00A91C0D">
        <w:rPr>
          <w:rFonts w:ascii="Book Antiqua" w:hAnsi="Book Antiqua"/>
          <w:b/>
          <w:color w:val="000000"/>
          <w:sz w:val="28"/>
          <w:szCs w:val="28"/>
          <w:lang w:val="fr-FR"/>
        </w:rPr>
        <w:t xml:space="preserve"> de</w:t>
      </w:r>
      <w:r w:rsidRPr="00A91C0D">
        <w:rPr>
          <w:rFonts w:ascii="Book Antiqua" w:hAnsi="Book Antiqua"/>
          <w:b/>
          <w:color w:val="000000"/>
          <w:sz w:val="28"/>
          <w:szCs w:val="28"/>
        </w:rPr>
        <w:t xml:space="preserve"> Mathématiques fondamentales (MTHF) </w:t>
      </w:r>
    </w:p>
    <w:p w:rsidR="00DE73C6" w:rsidRPr="00A91C0D" w:rsidRDefault="00DE73C6" w:rsidP="00DE73C6">
      <w:pPr>
        <w:pStyle w:val="Paragraphedeliste"/>
        <w:numPr>
          <w:ilvl w:val="0"/>
          <w:numId w:val="2"/>
        </w:numPr>
        <w:spacing w:after="200" w:line="276" w:lineRule="auto"/>
        <w:ind w:left="709" w:hanging="425"/>
        <w:rPr>
          <w:rFonts w:ascii="Book Antiqua" w:hAnsi="Book Antiqua"/>
          <w:b/>
          <w:color w:val="000000"/>
          <w:sz w:val="28"/>
          <w:szCs w:val="28"/>
        </w:rPr>
      </w:pPr>
      <w:r w:rsidRPr="00A91C0D">
        <w:rPr>
          <w:rFonts w:ascii="Book Antiqua" w:hAnsi="Book Antiqua"/>
          <w:i/>
          <w:color w:val="000000"/>
          <w:sz w:val="28"/>
          <w:szCs w:val="28"/>
        </w:rPr>
        <w:t>Parcours 2</w:t>
      </w:r>
      <w:r w:rsidRPr="00A91C0D">
        <w:rPr>
          <w:rFonts w:ascii="Book Antiqua" w:hAnsi="Book Antiqua"/>
          <w:b/>
          <w:color w:val="000000"/>
          <w:sz w:val="28"/>
          <w:szCs w:val="28"/>
        </w:rPr>
        <w:t>:</w:t>
      </w:r>
      <w:r w:rsidRPr="00A91C0D">
        <w:rPr>
          <w:rFonts w:ascii="Book Antiqua" w:hAnsi="Book Antiqua"/>
          <w:b/>
          <w:color w:val="000000"/>
          <w:sz w:val="28"/>
          <w:szCs w:val="28"/>
        </w:rPr>
        <w:tab/>
        <w:t xml:space="preserve">licence </w:t>
      </w:r>
      <w:r w:rsidRPr="00A91C0D">
        <w:rPr>
          <w:rFonts w:ascii="Book Antiqua" w:hAnsi="Book Antiqua"/>
          <w:b/>
          <w:color w:val="000000"/>
          <w:sz w:val="28"/>
          <w:szCs w:val="28"/>
          <w:lang w:val="fr-FR"/>
        </w:rPr>
        <w:t>de Physique Pure  (PHYP)</w:t>
      </w:r>
    </w:p>
    <w:p w:rsidR="00DE73C6" w:rsidRPr="00A91C0D" w:rsidRDefault="00DE73C6" w:rsidP="00DE73C6">
      <w:pPr>
        <w:spacing w:after="200" w:line="276" w:lineRule="auto"/>
        <w:ind w:firstLine="708"/>
        <w:jc w:val="both"/>
        <w:rPr>
          <w:rFonts w:ascii="Book Antiqua" w:hAnsi="Book Antiqua"/>
          <w:b/>
          <w:color w:val="000000"/>
          <w:sz w:val="28"/>
          <w:szCs w:val="28"/>
        </w:rPr>
      </w:pPr>
      <w:r w:rsidRPr="00A91C0D">
        <w:rPr>
          <w:rFonts w:ascii="Book Antiqua" w:hAnsi="Book Antiqua"/>
          <w:b/>
          <w:color w:val="000000"/>
          <w:sz w:val="28"/>
          <w:szCs w:val="28"/>
        </w:rPr>
        <w:t>Le régime de formation qui dure trois (03) ans est celui de la Licence-Master-Doctorat (LMD). La spécialisation dans l’un des deux parcours ci-dessus se fera à l’issue du semestre 4.</w:t>
      </w:r>
    </w:p>
    <w:p w:rsidR="00DE73C6" w:rsidRPr="00A91C0D" w:rsidRDefault="00DE73C6" w:rsidP="00DE73C6">
      <w:pPr>
        <w:spacing w:after="200" w:line="276" w:lineRule="auto"/>
        <w:ind w:firstLine="708"/>
        <w:jc w:val="both"/>
        <w:rPr>
          <w:rFonts w:ascii="Book Antiqua" w:hAnsi="Book Antiqua"/>
          <w:color w:val="000000"/>
          <w:sz w:val="28"/>
          <w:szCs w:val="28"/>
        </w:rPr>
      </w:pPr>
      <w:r w:rsidRPr="00A91C0D">
        <w:rPr>
          <w:rFonts w:ascii="Book Antiqua" w:hAnsi="Book Antiqua"/>
          <w:color w:val="000000"/>
          <w:sz w:val="28"/>
          <w:szCs w:val="28"/>
        </w:rPr>
        <w:t xml:space="preserve">Le nombre d’étudiants à orienter dans ce cycle d’études est fixé à cent (100). La réception </w:t>
      </w:r>
      <w:r w:rsidRPr="00A91C0D">
        <w:rPr>
          <w:rFonts w:ascii="Book Antiqua" w:hAnsi="Book Antiqua"/>
          <w:b/>
          <w:color w:val="000000"/>
          <w:sz w:val="28"/>
          <w:szCs w:val="28"/>
        </w:rPr>
        <w:t>des dossiers d’orientation</w:t>
      </w:r>
      <w:r w:rsidRPr="00A91C0D">
        <w:rPr>
          <w:rFonts w:ascii="Book Antiqua" w:hAnsi="Book Antiqua"/>
          <w:color w:val="000000"/>
          <w:sz w:val="28"/>
          <w:szCs w:val="28"/>
        </w:rPr>
        <w:t xml:space="preserve"> est fixée </w:t>
      </w:r>
      <w:r w:rsidRPr="00A91C0D">
        <w:rPr>
          <w:rFonts w:ascii="Book Antiqua" w:hAnsi="Book Antiqua"/>
          <w:b/>
          <w:color w:val="000000"/>
          <w:sz w:val="28"/>
          <w:szCs w:val="28"/>
          <w:u w:val="single"/>
        </w:rPr>
        <w:t>du lundi 11 au vendredi  22 septembre 2017 inclus</w:t>
      </w:r>
      <w:r w:rsidRPr="00A91C0D">
        <w:rPr>
          <w:rFonts w:ascii="Book Antiqua" w:hAnsi="Book Antiqua"/>
          <w:color w:val="000000"/>
          <w:sz w:val="28"/>
          <w:szCs w:val="28"/>
        </w:rPr>
        <w:t xml:space="preserve"> à la Direction des Affaires Académiques, de l’Orientation et de l’Information (DAOI) de l’Université Ouaga I Pr Joseph KI-ZERBO.</w:t>
      </w:r>
    </w:p>
    <w:p w:rsidR="00DE73C6" w:rsidRPr="00A91C0D" w:rsidRDefault="00DE73C6" w:rsidP="00DE73C6">
      <w:pPr>
        <w:spacing w:after="200" w:line="276" w:lineRule="auto"/>
        <w:ind w:firstLine="708"/>
        <w:jc w:val="both"/>
        <w:rPr>
          <w:rFonts w:ascii="Book Antiqua" w:hAnsi="Book Antiqua"/>
          <w:b/>
          <w:color w:val="000000"/>
          <w:sz w:val="28"/>
          <w:szCs w:val="28"/>
        </w:rPr>
      </w:pPr>
      <w:r w:rsidRPr="00A91C0D">
        <w:rPr>
          <w:rFonts w:ascii="Book Antiqua" w:hAnsi="Book Antiqua"/>
          <w:b/>
          <w:color w:val="000000"/>
          <w:sz w:val="28"/>
          <w:szCs w:val="28"/>
        </w:rPr>
        <w:t>En dehors de cette période, aucune demande d’orientation ne sera acceptée.</w:t>
      </w:r>
    </w:p>
    <w:p w:rsidR="00DE73C6" w:rsidRPr="00A91C0D" w:rsidRDefault="00DE73C6" w:rsidP="00DE73C6">
      <w:pPr>
        <w:spacing w:after="200" w:line="276" w:lineRule="auto"/>
        <w:ind w:firstLine="708"/>
        <w:jc w:val="both"/>
        <w:rPr>
          <w:rFonts w:ascii="Book Antiqua" w:hAnsi="Book Antiqua"/>
          <w:color w:val="000000"/>
          <w:sz w:val="28"/>
          <w:szCs w:val="28"/>
        </w:rPr>
      </w:pPr>
      <w:r w:rsidRPr="00A91C0D">
        <w:rPr>
          <w:rFonts w:ascii="Book Antiqua" w:hAnsi="Book Antiqua"/>
          <w:color w:val="000000"/>
          <w:sz w:val="28"/>
          <w:szCs w:val="28"/>
        </w:rPr>
        <w:t xml:space="preserve">A cet effet, les bacheliers de la session 2017 sont  invités à prendre part à la rencontre d’information que la Direction des Affaires Académiques, de l’Orientation et de l’Information (DAOI) organisera </w:t>
      </w:r>
      <w:r w:rsidRPr="00A91C0D">
        <w:rPr>
          <w:rFonts w:ascii="Book Antiqua" w:hAnsi="Book Antiqua"/>
          <w:b/>
          <w:color w:val="000000"/>
          <w:sz w:val="28"/>
          <w:szCs w:val="28"/>
        </w:rPr>
        <w:t xml:space="preserve">le </w:t>
      </w:r>
      <w:r w:rsidRPr="00A91C0D">
        <w:rPr>
          <w:rFonts w:ascii="Book Antiqua" w:hAnsi="Book Antiqua"/>
          <w:b/>
          <w:color w:val="000000"/>
          <w:sz w:val="28"/>
          <w:szCs w:val="28"/>
        </w:rPr>
        <w:lastRenderedPageBreak/>
        <w:t>jeudi 07 Septembre 2017 au pavillon H de l’Université Ouaga I Pr Joseph KI-ZERBO à 08 heures</w:t>
      </w:r>
      <w:r w:rsidRPr="00A91C0D">
        <w:rPr>
          <w:rFonts w:ascii="Book Antiqua" w:hAnsi="Book Antiqua"/>
          <w:color w:val="000000"/>
          <w:sz w:val="28"/>
          <w:szCs w:val="28"/>
        </w:rPr>
        <w:t xml:space="preserve">. </w:t>
      </w:r>
    </w:p>
    <w:p w:rsidR="00DE73C6" w:rsidRPr="00A91C0D" w:rsidRDefault="00DE73C6" w:rsidP="00DE73C6">
      <w:pPr>
        <w:spacing w:after="200" w:line="276" w:lineRule="auto"/>
        <w:ind w:firstLine="708"/>
        <w:jc w:val="both"/>
        <w:rPr>
          <w:rFonts w:ascii="Book Antiqua" w:hAnsi="Book Antiqua"/>
          <w:color w:val="000000"/>
          <w:sz w:val="28"/>
          <w:szCs w:val="28"/>
        </w:rPr>
      </w:pPr>
      <w:r w:rsidRPr="00A91C0D">
        <w:rPr>
          <w:rFonts w:ascii="Book Antiqua" w:hAnsi="Book Antiqua"/>
          <w:color w:val="000000"/>
          <w:sz w:val="28"/>
          <w:szCs w:val="28"/>
        </w:rPr>
        <w:t>Les résultats des orientations seront affichés à la DAOI au plus tard le 30 octobre 2017.</w:t>
      </w:r>
    </w:p>
    <w:p w:rsidR="00DE73C6" w:rsidRPr="00A91C0D" w:rsidRDefault="00DE73C6" w:rsidP="00DE73C6">
      <w:pPr>
        <w:spacing w:after="200" w:line="276" w:lineRule="auto"/>
        <w:ind w:firstLine="708"/>
        <w:jc w:val="both"/>
        <w:rPr>
          <w:rFonts w:ascii="Book Antiqua" w:hAnsi="Book Antiqua"/>
          <w:color w:val="000000"/>
          <w:sz w:val="28"/>
          <w:szCs w:val="28"/>
        </w:rPr>
      </w:pPr>
      <w:r w:rsidRPr="00A91C0D">
        <w:rPr>
          <w:rFonts w:ascii="Book Antiqua" w:hAnsi="Book Antiqua"/>
          <w:color w:val="000000"/>
          <w:sz w:val="28"/>
          <w:szCs w:val="28"/>
        </w:rPr>
        <w:t>Les dates des inscriptions administratives qui auront lieu au Centre Universitaire Polytechnique (CUP) de Kaya seront précisées ultérieurement.</w:t>
      </w:r>
    </w:p>
    <w:p w:rsidR="00DE73C6" w:rsidRPr="00A91C0D" w:rsidRDefault="00DE73C6" w:rsidP="00DE73C6">
      <w:pPr>
        <w:spacing w:after="200" w:line="276" w:lineRule="auto"/>
        <w:ind w:firstLine="708"/>
        <w:jc w:val="both"/>
        <w:rPr>
          <w:rFonts w:ascii="Book Antiqua" w:hAnsi="Book Antiqua"/>
          <w:color w:val="000000"/>
          <w:sz w:val="28"/>
          <w:szCs w:val="28"/>
        </w:rPr>
      </w:pPr>
      <w:r w:rsidRPr="00A91C0D">
        <w:rPr>
          <w:rFonts w:ascii="Book Antiqua" w:hAnsi="Book Antiqua"/>
          <w:color w:val="000000"/>
          <w:sz w:val="28"/>
          <w:szCs w:val="28"/>
        </w:rPr>
        <w:t>Le programme de réception des dossiers est établi ainsi qu’il suit 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DE73C6" w:rsidRPr="00A91C0D" w:rsidTr="00E81DFE">
        <w:tc>
          <w:tcPr>
            <w:tcW w:w="5495" w:type="dxa"/>
          </w:tcPr>
          <w:p w:rsidR="00DE73C6" w:rsidRPr="00A91C0D" w:rsidRDefault="00DE73C6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4536" w:type="dxa"/>
          </w:tcPr>
          <w:p w:rsidR="00DE73C6" w:rsidRPr="00A91C0D" w:rsidRDefault="00DE73C6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Bacheliers </w:t>
            </w:r>
          </w:p>
        </w:tc>
      </w:tr>
      <w:tr w:rsidR="00DE73C6" w:rsidRPr="00A91C0D" w:rsidTr="00E81DFE">
        <w:tc>
          <w:tcPr>
            <w:tcW w:w="5495" w:type="dxa"/>
          </w:tcPr>
          <w:p w:rsidR="00DE73C6" w:rsidRPr="00A91C0D" w:rsidRDefault="00DE73C6" w:rsidP="00E81DF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>Lundi 11 et mardi 12 septembre 2017</w:t>
            </w:r>
          </w:p>
        </w:tc>
        <w:tc>
          <w:tcPr>
            <w:tcW w:w="4536" w:type="dxa"/>
          </w:tcPr>
          <w:p w:rsidR="00DE73C6" w:rsidRPr="00A91C0D" w:rsidRDefault="00DE73C6" w:rsidP="00E81DFE">
            <w:pPr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color w:val="000000"/>
                <w:sz w:val="28"/>
                <w:szCs w:val="28"/>
              </w:rPr>
              <w:t xml:space="preserve">Noms de famille commençant par les lettres </w:t>
            </w: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>A, B, C, D, E, F, G</w:t>
            </w:r>
          </w:p>
        </w:tc>
      </w:tr>
      <w:tr w:rsidR="00DE73C6" w:rsidRPr="00A91C0D" w:rsidTr="00E81DFE">
        <w:tc>
          <w:tcPr>
            <w:tcW w:w="5495" w:type="dxa"/>
          </w:tcPr>
          <w:p w:rsidR="00DE73C6" w:rsidRPr="00A91C0D" w:rsidRDefault="00DE73C6" w:rsidP="00E81DF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>Mercredi 13 et jeudi 14 septembre 2017</w:t>
            </w:r>
          </w:p>
        </w:tc>
        <w:tc>
          <w:tcPr>
            <w:tcW w:w="4536" w:type="dxa"/>
          </w:tcPr>
          <w:p w:rsidR="00DE73C6" w:rsidRPr="00A91C0D" w:rsidRDefault="00DE73C6" w:rsidP="00E81DFE">
            <w:pPr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color w:val="000000"/>
                <w:sz w:val="28"/>
                <w:szCs w:val="28"/>
              </w:rPr>
              <w:t>Noms de famille commençant par les lettres</w:t>
            </w: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 H, I, J, K, L, M</w:t>
            </w:r>
          </w:p>
        </w:tc>
      </w:tr>
      <w:tr w:rsidR="00DE73C6" w:rsidRPr="00A91C0D" w:rsidTr="00E81DFE">
        <w:tc>
          <w:tcPr>
            <w:tcW w:w="5495" w:type="dxa"/>
          </w:tcPr>
          <w:p w:rsidR="00DE73C6" w:rsidRPr="00A91C0D" w:rsidRDefault="00DE73C6" w:rsidP="00E81DF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>Vendredi 15  et lundi 18 septembre  2017</w:t>
            </w:r>
          </w:p>
        </w:tc>
        <w:tc>
          <w:tcPr>
            <w:tcW w:w="4536" w:type="dxa"/>
          </w:tcPr>
          <w:p w:rsidR="00DE73C6" w:rsidRPr="00A91C0D" w:rsidRDefault="00DE73C6" w:rsidP="00E81DFE">
            <w:pPr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color w:val="000000"/>
                <w:sz w:val="28"/>
                <w:szCs w:val="28"/>
              </w:rPr>
              <w:t xml:space="preserve">Noms de famille commençant par les lettres </w:t>
            </w: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>N, O</w:t>
            </w:r>
          </w:p>
        </w:tc>
      </w:tr>
      <w:tr w:rsidR="00DE73C6" w:rsidRPr="00A91C0D" w:rsidTr="00E81DFE">
        <w:tc>
          <w:tcPr>
            <w:tcW w:w="5495" w:type="dxa"/>
          </w:tcPr>
          <w:p w:rsidR="00DE73C6" w:rsidRPr="00A91C0D" w:rsidRDefault="00DE73C6" w:rsidP="00E81DF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>Mardi 19  et mercredi 20 septembre  2017</w:t>
            </w:r>
          </w:p>
        </w:tc>
        <w:tc>
          <w:tcPr>
            <w:tcW w:w="4536" w:type="dxa"/>
          </w:tcPr>
          <w:p w:rsidR="00DE73C6" w:rsidRPr="00A91C0D" w:rsidRDefault="00DE73C6" w:rsidP="00E81DFE">
            <w:pPr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color w:val="000000"/>
                <w:sz w:val="28"/>
                <w:szCs w:val="28"/>
              </w:rPr>
              <w:t xml:space="preserve">Noms de famille commençant par les lettres </w:t>
            </w: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>P, Q, R, S</w:t>
            </w:r>
          </w:p>
        </w:tc>
      </w:tr>
      <w:tr w:rsidR="00DE73C6" w:rsidRPr="00A91C0D" w:rsidTr="00E81DFE">
        <w:tc>
          <w:tcPr>
            <w:tcW w:w="5495" w:type="dxa"/>
          </w:tcPr>
          <w:p w:rsidR="00DE73C6" w:rsidRPr="00A91C0D" w:rsidRDefault="00DE73C6" w:rsidP="00E81DF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>Jeudi 21 et vendredi  22 septembre 2017</w:t>
            </w:r>
          </w:p>
        </w:tc>
        <w:tc>
          <w:tcPr>
            <w:tcW w:w="4536" w:type="dxa"/>
          </w:tcPr>
          <w:p w:rsidR="00DE73C6" w:rsidRPr="00A91C0D" w:rsidRDefault="00DE73C6" w:rsidP="00E81DF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91C0D">
              <w:rPr>
                <w:rFonts w:ascii="Book Antiqua" w:hAnsi="Book Antiqua"/>
                <w:color w:val="000000"/>
                <w:sz w:val="28"/>
                <w:szCs w:val="28"/>
              </w:rPr>
              <w:t>Noms de famille commençant par </w:t>
            </w: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</w:rPr>
              <w:t>T, U, V, W, X, Y, Z</w:t>
            </w:r>
          </w:p>
        </w:tc>
      </w:tr>
      <w:tr w:rsidR="00DE73C6" w:rsidRPr="00A91C0D" w:rsidTr="00E81DFE">
        <w:tc>
          <w:tcPr>
            <w:tcW w:w="5495" w:type="dxa"/>
          </w:tcPr>
          <w:p w:rsidR="00DE73C6" w:rsidRPr="00A91C0D" w:rsidRDefault="00DE73C6" w:rsidP="00E81DFE">
            <w:pPr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t>Lundi 25 au vendredi 29 septembre 2017</w:t>
            </w:r>
          </w:p>
        </w:tc>
        <w:tc>
          <w:tcPr>
            <w:tcW w:w="4536" w:type="dxa"/>
          </w:tcPr>
          <w:p w:rsidR="00DE73C6" w:rsidRPr="00A91C0D" w:rsidRDefault="00DE73C6" w:rsidP="00E81DFE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>Retardataires (</w:t>
            </w:r>
            <w:r w:rsidRPr="004A2C15">
              <w:rPr>
                <w:rFonts w:ascii="Book Antiqua" w:hAnsi="Book Antiqua"/>
                <w:b/>
                <w:color w:val="000000"/>
                <w:sz w:val="28"/>
                <w:szCs w:val="28"/>
              </w:rPr>
              <w:t>A à Z</w:t>
            </w:r>
            <w:r>
              <w:rPr>
                <w:rFonts w:ascii="Book Antiqua" w:hAnsi="Book Antiqua"/>
                <w:color w:val="000000"/>
                <w:sz w:val="28"/>
                <w:szCs w:val="28"/>
              </w:rPr>
              <w:t>)</w:t>
            </w:r>
          </w:p>
        </w:tc>
      </w:tr>
    </w:tbl>
    <w:p w:rsidR="00DE73C6" w:rsidRPr="00A91C0D" w:rsidRDefault="00DE73C6" w:rsidP="00DE73C6">
      <w:pPr>
        <w:jc w:val="both"/>
        <w:rPr>
          <w:b/>
          <w:color w:val="000000"/>
          <w:sz w:val="28"/>
          <w:szCs w:val="28"/>
          <w:u w:val="single"/>
        </w:rPr>
      </w:pPr>
    </w:p>
    <w:p w:rsidR="00DE73C6" w:rsidRPr="00A91C0D" w:rsidRDefault="00DE73C6" w:rsidP="00DE73C6">
      <w:pPr>
        <w:spacing w:after="200" w:line="276" w:lineRule="auto"/>
        <w:jc w:val="both"/>
        <w:rPr>
          <w:rFonts w:ascii="Book Antiqua" w:hAnsi="Book Antiqua"/>
          <w:b/>
          <w:color w:val="000000"/>
          <w:sz w:val="28"/>
          <w:szCs w:val="28"/>
          <w:u w:val="single"/>
        </w:rPr>
      </w:pPr>
      <w:r w:rsidRPr="00A91C0D">
        <w:rPr>
          <w:rFonts w:ascii="Book Antiqua" w:hAnsi="Book Antiqua"/>
          <w:b/>
          <w:color w:val="000000"/>
          <w:sz w:val="28"/>
          <w:szCs w:val="28"/>
          <w:u w:val="single"/>
        </w:rPr>
        <w:t xml:space="preserve">Heures de réception des dossiers </w:t>
      </w:r>
    </w:p>
    <w:p w:rsidR="00DE73C6" w:rsidRPr="00A91C0D" w:rsidRDefault="00DE73C6" w:rsidP="00DE73C6">
      <w:pPr>
        <w:spacing w:line="276" w:lineRule="auto"/>
        <w:jc w:val="both"/>
        <w:rPr>
          <w:rFonts w:ascii="Book Antiqua" w:hAnsi="Book Antiqua"/>
          <w:color w:val="000000"/>
          <w:sz w:val="28"/>
          <w:szCs w:val="28"/>
        </w:rPr>
      </w:pPr>
      <w:r w:rsidRPr="00A91C0D">
        <w:rPr>
          <w:rFonts w:ascii="Book Antiqua" w:hAnsi="Book Antiqua"/>
          <w:color w:val="000000"/>
          <w:sz w:val="28"/>
          <w:szCs w:val="28"/>
          <w:u w:val="single"/>
        </w:rPr>
        <w:t>Matin</w:t>
      </w:r>
      <w:r w:rsidRPr="00A91C0D">
        <w:rPr>
          <w:rFonts w:ascii="Book Antiqua" w:hAnsi="Book Antiqua"/>
          <w:color w:val="000000"/>
          <w:sz w:val="28"/>
          <w:szCs w:val="28"/>
        </w:rPr>
        <w:tab/>
      </w:r>
      <w:r w:rsidRPr="00A91C0D">
        <w:rPr>
          <w:rFonts w:ascii="Book Antiqua" w:hAnsi="Book Antiqua"/>
          <w:color w:val="000000"/>
          <w:sz w:val="28"/>
          <w:szCs w:val="28"/>
        </w:rPr>
        <w:tab/>
        <w:t>: 08h00 à 11 h 00</w:t>
      </w:r>
    </w:p>
    <w:p w:rsidR="00DE73C6" w:rsidRPr="00A91C0D" w:rsidRDefault="00DE73C6" w:rsidP="00DE73C6">
      <w:pPr>
        <w:spacing w:line="276" w:lineRule="auto"/>
        <w:jc w:val="both"/>
        <w:rPr>
          <w:rFonts w:ascii="Book Antiqua" w:hAnsi="Book Antiqua"/>
          <w:color w:val="000000"/>
          <w:sz w:val="28"/>
          <w:szCs w:val="28"/>
        </w:rPr>
      </w:pPr>
      <w:r w:rsidRPr="00A91C0D">
        <w:rPr>
          <w:rFonts w:ascii="Book Antiqua" w:hAnsi="Book Antiqua"/>
          <w:color w:val="000000"/>
          <w:sz w:val="28"/>
          <w:szCs w:val="28"/>
          <w:u w:val="single"/>
        </w:rPr>
        <w:t>Après-midi</w:t>
      </w:r>
      <w:r w:rsidRPr="00A91C0D">
        <w:rPr>
          <w:rFonts w:ascii="Book Antiqua" w:hAnsi="Book Antiqua"/>
          <w:color w:val="000000"/>
          <w:sz w:val="28"/>
          <w:szCs w:val="28"/>
        </w:rPr>
        <w:tab/>
        <w:t>: 13 h 30 à 15 00</w:t>
      </w:r>
    </w:p>
    <w:p w:rsidR="00DE73C6" w:rsidRPr="00A91C0D" w:rsidRDefault="00DE73C6" w:rsidP="00DE73C6">
      <w:pPr>
        <w:spacing w:before="200" w:after="200" w:line="276" w:lineRule="auto"/>
        <w:jc w:val="both"/>
        <w:rPr>
          <w:rFonts w:ascii="Book Antiqua" w:hAnsi="Book Antiqua"/>
          <w:color w:val="000000"/>
          <w:sz w:val="28"/>
          <w:szCs w:val="28"/>
        </w:rPr>
      </w:pPr>
      <w:r w:rsidRPr="00A91C0D">
        <w:rPr>
          <w:rFonts w:ascii="Book Antiqua" w:hAnsi="Book Antiqua"/>
          <w:color w:val="000000"/>
          <w:sz w:val="28"/>
          <w:szCs w:val="28"/>
        </w:rPr>
        <w:t>Le dossier d’orientation comprend les pièces suivantes :</w:t>
      </w:r>
    </w:p>
    <w:p w:rsidR="00DE73C6" w:rsidRPr="00A91C0D" w:rsidRDefault="00DE73C6" w:rsidP="00DE73C6">
      <w:pPr>
        <w:numPr>
          <w:ilvl w:val="0"/>
          <w:numId w:val="1"/>
        </w:numPr>
        <w:spacing w:after="120" w:line="276" w:lineRule="auto"/>
        <w:ind w:left="714" w:hanging="357"/>
        <w:rPr>
          <w:rFonts w:ascii="Book Antiqua" w:hAnsi="Book Antiqua"/>
          <w:i/>
          <w:color w:val="000000"/>
          <w:sz w:val="28"/>
          <w:szCs w:val="28"/>
        </w:rPr>
      </w:pPr>
      <w:r w:rsidRPr="00A91C0D">
        <w:rPr>
          <w:rFonts w:ascii="Book Antiqua" w:hAnsi="Book Antiqua"/>
          <w:i/>
          <w:color w:val="000000"/>
          <w:sz w:val="28"/>
          <w:szCs w:val="28"/>
        </w:rPr>
        <w:t>une demande manuscrite non timbrée adressée à Monsieur le Président de l’Université Ouaga I Pr Joseph KI-ZERBO ;</w:t>
      </w:r>
    </w:p>
    <w:p w:rsidR="00DE73C6" w:rsidRPr="00A91C0D" w:rsidRDefault="00DE73C6" w:rsidP="00DE73C6">
      <w:pPr>
        <w:numPr>
          <w:ilvl w:val="0"/>
          <w:numId w:val="1"/>
        </w:numPr>
        <w:spacing w:after="120" w:line="276" w:lineRule="auto"/>
        <w:ind w:left="714" w:hanging="357"/>
        <w:rPr>
          <w:rFonts w:ascii="Book Antiqua" w:hAnsi="Book Antiqua"/>
          <w:i/>
          <w:color w:val="000000"/>
          <w:sz w:val="28"/>
          <w:szCs w:val="28"/>
        </w:rPr>
      </w:pPr>
      <w:r w:rsidRPr="00A91C0D">
        <w:rPr>
          <w:rFonts w:ascii="Book Antiqua" w:hAnsi="Book Antiqua"/>
          <w:i/>
          <w:color w:val="000000"/>
          <w:sz w:val="28"/>
          <w:szCs w:val="28"/>
        </w:rPr>
        <w:t>un extrait d’acte de naissance ou du jugement supplétif en tenant lieu ;</w:t>
      </w:r>
    </w:p>
    <w:p w:rsidR="00DE73C6" w:rsidRPr="00A91C0D" w:rsidRDefault="00DE73C6" w:rsidP="00DE73C6">
      <w:pPr>
        <w:numPr>
          <w:ilvl w:val="0"/>
          <w:numId w:val="1"/>
        </w:numPr>
        <w:spacing w:after="120" w:line="276" w:lineRule="auto"/>
        <w:ind w:left="714" w:hanging="357"/>
        <w:rPr>
          <w:rFonts w:ascii="Book Antiqua" w:hAnsi="Book Antiqua"/>
          <w:i/>
          <w:color w:val="000000"/>
          <w:sz w:val="28"/>
          <w:szCs w:val="28"/>
        </w:rPr>
      </w:pPr>
      <w:r w:rsidRPr="00A91C0D">
        <w:rPr>
          <w:rFonts w:ascii="Book Antiqua" w:hAnsi="Book Antiqua"/>
          <w:i/>
          <w:color w:val="000000"/>
          <w:sz w:val="28"/>
          <w:szCs w:val="28"/>
        </w:rPr>
        <w:t>une copie légalisée de l’attestation provisoire de succès au baccalauréat et du relevé de notes obtenues au baccalauréat ;</w:t>
      </w:r>
    </w:p>
    <w:p w:rsidR="00DE73C6" w:rsidRPr="00A91C0D" w:rsidRDefault="00DE73C6" w:rsidP="00DE73C6">
      <w:pPr>
        <w:numPr>
          <w:ilvl w:val="0"/>
          <w:numId w:val="1"/>
        </w:numPr>
        <w:spacing w:after="120" w:line="276" w:lineRule="auto"/>
        <w:ind w:left="714" w:hanging="357"/>
        <w:rPr>
          <w:rFonts w:ascii="Book Antiqua" w:hAnsi="Book Antiqua"/>
          <w:i/>
          <w:color w:val="000000"/>
          <w:sz w:val="28"/>
          <w:szCs w:val="28"/>
        </w:rPr>
      </w:pPr>
      <w:r w:rsidRPr="00A91C0D">
        <w:rPr>
          <w:rFonts w:ascii="Book Antiqua" w:hAnsi="Book Antiqua"/>
          <w:i/>
          <w:color w:val="000000"/>
          <w:sz w:val="28"/>
          <w:szCs w:val="28"/>
        </w:rPr>
        <w:t>un certificat de nationalité pour les candidats étrangers ;</w:t>
      </w:r>
    </w:p>
    <w:p w:rsidR="00DE73C6" w:rsidRPr="00A91C0D" w:rsidRDefault="00DE73C6" w:rsidP="00DE73C6">
      <w:pPr>
        <w:numPr>
          <w:ilvl w:val="0"/>
          <w:numId w:val="1"/>
        </w:numPr>
        <w:spacing w:after="120" w:line="276" w:lineRule="auto"/>
        <w:ind w:left="714" w:hanging="357"/>
        <w:rPr>
          <w:rFonts w:ascii="Book Antiqua" w:hAnsi="Book Antiqua"/>
          <w:i/>
          <w:color w:val="000000"/>
          <w:sz w:val="28"/>
          <w:szCs w:val="28"/>
        </w:rPr>
      </w:pPr>
      <w:r w:rsidRPr="00A91C0D">
        <w:rPr>
          <w:rFonts w:ascii="Book Antiqua" w:hAnsi="Book Antiqua"/>
          <w:i/>
          <w:color w:val="000000"/>
          <w:sz w:val="28"/>
          <w:szCs w:val="28"/>
        </w:rPr>
        <w:lastRenderedPageBreak/>
        <w:t>trois (3) photos d’identité, dont deux (2) seront réservées pour l’inscription pédagogique ;</w:t>
      </w:r>
    </w:p>
    <w:p w:rsidR="00DE73C6" w:rsidRPr="00A91C0D" w:rsidRDefault="00DE73C6" w:rsidP="00DE73C6">
      <w:pPr>
        <w:numPr>
          <w:ilvl w:val="0"/>
          <w:numId w:val="1"/>
        </w:numPr>
        <w:spacing w:after="120" w:line="276" w:lineRule="auto"/>
        <w:ind w:left="714" w:hanging="357"/>
        <w:rPr>
          <w:rFonts w:ascii="Book Antiqua" w:hAnsi="Book Antiqua"/>
          <w:i/>
          <w:color w:val="000000"/>
          <w:sz w:val="28"/>
          <w:szCs w:val="28"/>
        </w:rPr>
      </w:pPr>
      <w:r w:rsidRPr="00A91C0D">
        <w:rPr>
          <w:rFonts w:ascii="Book Antiqua" w:hAnsi="Book Antiqua"/>
          <w:i/>
          <w:color w:val="000000"/>
          <w:sz w:val="28"/>
          <w:szCs w:val="28"/>
        </w:rPr>
        <w:t>une pochette d’orientation (payable à la comptabilité de la Présidence de l’Université Ouaga I Pr Joseph KI-ZERBO) à mille (1000) francs CFA ;</w:t>
      </w:r>
    </w:p>
    <w:p w:rsidR="00DE73C6" w:rsidRPr="00A91C0D" w:rsidRDefault="00DE73C6" w:rsidP="00DE73C6">
      <w:pPr>
        <w:numPr>
          <w:ilvl w:val="0"/>
          <w:numId w:val="1"/>
        </w:numPr>
        <w:spacing w:after="120" w:line="276" w:lineRule="auto"/>
        <w:ind w:left="714" w:hanging="357"/>
        <w:rPr>
          <w:rFonts w:ascii="Book Antiqua" w:hAnsi="Book Antiqua"/>
          <w:i/>
          <w:color w:val="000000"/>
          <w:sz w:val="28"/>
          <w:szCs w:val="28"/>
        </w:rPr>
      </w:pPr>
      <w:r w:rsidRPr="00A91C0D">
        <w:rPr>
          <w:rFonts w:ascii="Book Antiqua" w:hAnsi="Book Antiqua"/>
          <w:i/>
          <w:color w:val="000000"/>
          <w:sz w:val="28"/>
          <w:szCs w:val="28"/>
        </w:rPr>
        <w:t>une autorisation d’inscription à l’université délivrée par le supérieur hiérarchique pour les travailleurs dans la limite des capacités d’accueil.</w:t>
      </w:r>
    </w:p>
    <w:p w:rsidR="00DE73C6" w:rsidRPr="00A91C0D" w:rsidRDefault="00DE73C6" w:rsidP="00DE73C6">
      <w:pPr>
        <w:spacing w:before="200" w:after="200"/>
        <w:jc w:val="both"/>
        <w:rPr>
          <w:color w:val="000000"/>
          <w:sz w:val="28"/>
          <w:szCs w:val="28"/>
        </w:rPr>
      </w:pPr>
      <w:r w:rsidRPr="00A91C0D">
        <w:rPr>
          <w:b/>
          <w:color w:val="000000"/>
          <w:sz w:val="28"/>
          <w:szCs w:val="28"/>
          <w:u w:val="single"/>
        </w:rPr>
        <w:t>NB</w:t>
      </w:r>
      <w:r w:rsidRPr="00A91C0D">
        <w:rPr>
          <w:color w:val="000000"/>
          <w:sz w:val="28"/>
          <w:szCs w:val="28"/>
          <w:u w:val="single"/>
        </w:rPr>
        <w:t> :</w:t>
      </w:r>
    </w:p>
    <w:p w:rsidR="00DE73C6" w:rsidRPr="00A91C0D" w:rsidRDefault="00DE73C6" w:rsidP="00DE73C6">
      <w:pPr>
        <w:pStyle w:val="Paragraphedeliste"/>
        <w:numPr>
          <w:ilvl w:val="0"/>
          <w:numId w:val="4"/>
        </w:numPr>
        <w:spacing w:after="200"/>
        <w:ind w:left="709"/>
        <w:jc w:val="both"/>
        <w:rPr>
          <w:color w:val="000000"/>
          <w:sz w:val="28"/>
          <w:szCs w:val="28"/>
        </w:rPr>
      </w:pPr>
      <w:r w:rsidRPr="00A91C0D">
        <w:rPr>
          <w:color w:val="000000"/>
          <w:sz w:val="28"/>
          <w:szCs w:val="28"/>
        </w:rPr>
        <w:t>Les critères d’orientation peuvent être consultés dans les lieux suivants :</w:t>
      </w:r>
    </w:p>
    <w:p w:rsidR="00DE73C6" w:rsidRPr="00A91C0D" w:rsidRDefault="00DE73C6" w:rsidP="00DE73C6">
      <w:pPr>
        <w:numPr>
          <w:ilvl w:val="0"/>
          <w:numId w:val="3"/>
        </w:numPr>
        <w:spacing w:after="120" w:line="276" w:lineRule="auto"/>
        <w:rPr>
          <w:i/>
          <w:color w:val="000000"/>
          <w:sz w:val="28"/>
          <w:szCs w:val="28"/>
        </w:rPr>
      </w:pPr>
      <w:r w:rsidRPr="00A91C0D">
        <w:rPr>
          <w:i/>
          <w:color w:val="000000"/>
          <w:sz w:val="28"/>
          <w:szCs w:val="28"/>
        </w:rPr>
        <w:t>à la Direction des Affaires Académiques, de l’Orientation et de l’Information (DAOI) de l’Université Ouaga I Pr Joseph KI-ZERBO ;</w:t>
      </w:r>
    </w:p>
    <w:p w:rsidR="00DE73C6" w:rsidRPr="00A91C0D" w:rsidRDefault="00DE73C6" w:rsidP="00DE73C6">
      <w:pPr>
        <w:numPr>
          <w:ilvl w:val="0"/>
          <w:numId w:val="3"/>
        </w:numPr>
        <w:spacing w:after="120" w:line="276" w:lineRule="auto"/>
        <w:rPr>
          <w:i/>
          <w:color w:val="000000"/>
          <w:sz w:val="28"/>
          <w:szCs w:val="28"/>
        </w:rPr>
      </w:pPr>
      <w:r w:rsidRPr="00A91C0D">
        <w:rPr>
          <w:i/>
          <w:color w:val="000000"/>
          <w:sz w:val="28"/>
          <w:szCs w:val="28"/>
        </w:rPr>
        <w:t>au Centre national de l’information, de l’orientation scolaire et professionnelle et des bourses (CIOSPB) ;</w:t>
      </w:r>
    </w:p>
    <w:p w:rsidR="00DE73C6" w:rsidRPr="00A91C0D" w:rsidRDefault="00DE73C6" w:rsidP="00DE73C6">
      <w:pPr>
        <w:pStyle w:val="Paragraphedeliste"/>
        <w:numPr>
          <w:ilvl w:val="0"/>
          <w:numId w:val="4"/>
        </w:numPr>
        <w:spacing w:after="200"/>
        <w:ind w:left="709" w:hanging="357"/>
        <w:contextualSpacing w:val="0"/>
        <w:jc w:val="both"/>
        <w:rPr>
          <w:color w:val="000000"/>
          <w:sz w:val="28"/>
          <w:szCs w:val="28"/>
        </w:rPr>
      </w:pPr>
      <w:r w:rsidRPr="00A91C0D">
        <w:rPr>
          <w:color w:val="000000"/>
          <w:sz w:val="28"/>
          <w:szCs w:val="28"/>
        </w:rPr>
        <w:t>Les détenteurs du baccalauréat des sessions antérieures à 2017 pourront également déposer leurs dossiers dans les mêmes conditions suscitées et seront orientés en fonction des places disponibles.</w:t>
      </w:r>
    </w:p>
    <w:p w:rsidR="00DE73C6" w:rsidRPr="00A91C0D" w:rsidRDefault="00DE73C6" w:rsidP="00DE73C6">
      <w:pPr>
        <w:pStyle w:val="Paragraphedeliste"/>
        <w:numPr>
          <w:ilvl w:val="0"/>
          <w:numId w:val="4"/>
        </w:numPr>
        <w:spacing w:after="200"/>
        <w:ind w:left="709" w:hanging="357"/>
        <w:contextualSpacing w:val="0"/>
        <w:jc w:val="both"/>
        <w:rPr>
          <w:color w:val="000000"/>
          <w:sz w:val="28"/>
          <w:szCs w:val="28"/>
        </w:rPr>
      </w:pPr>
      <w:r w:rsidRPr="00A91C0D">
        <w:rPr>
          <w:color w:val="000000"/>
          <w:sz w:val="28"/>
          <w:szCs w:val="28"/>
        </w:rPr>
        <w:t>L’Université décline toute responsabilité pour tout dossier déposé ou reçu hors de leurs services techniques ou par toute autre personne non habilitée ;</w:t>
      </w:r>
    </w:p>
    <w:p w:rsidR="00DE73C6" w:rsidRPr="00DE73C6" w:rsidRDefault="00DE73C6" w:rsidP="00DE73C6">
      <w:pPr>
        <w:pStyle w:val="Paragraphedeliste"/>
        <w:numPr>
          <w:ilvl w:val="0"/>
          <w:numId w:val="4"/>
        </w:numPr>
        <w:spacing w:after="200"/>
        <w:ind w:left="709" w:hanging="357"/>
        <w:contextualSpacing w:val="0"/>
        <w:jc w:val="both"/>
        <w:rPr>
          <w:color w:val="000000"/>
          <w:sz w:val="28"/>
          <w:szCs w:val="28"/>
        </w:rPr>
      </w:pPr>
      <w:r w:rsidRPr="00A91C0D">
        <w:rPr>
          <w:color w:val="000000"/>
          <w:sz w:val="28"/>
          <w:szCs w:val="28"/>
        </w:rPr>
        <w:t xml:space="preserve">Les cours </w:t>
      </w:r>
      <w:r w:rsidRPr="00A91C0D">
        <w:rPr>
          <w:color w:val="000000"/>
          <w:sz w:val="28"/>
          <w:szCs w:val="28"/>
          <w:lang w:val="fr-FR"/>
        </w:rPr>
        <w:t>seront dispensés dans la ville de Kaya dans des locaux qui seront précisés ultérieurement</w:t>
      </w:r>
    </w:p>
    <w:p w:rsidR="00DE73C6" w:rsidRDefault="00DE73C6" w:rsidP="00DE73C6">
      <w:pPr>
        <w:spacing w:after="200"/>
        <w:jc w:val="both"/>
        <w:rPr>
          <w:color w:val="000000"/>
          <w:sz w:val="28"/>
          <w:szCs w:val="28"/>
        </w:rPr>
      </w:pPr>
    </w:p>
    <w:p w:rsidR="00DE73C6" w:rsidRDefault="00DE73C6" w:rsidP="00DE73C6">
      <w:pPr>
        <w:spacing w:after="200"/>
        <w:jc w:val="both"/>
        <w:rPr>
          <w:color w:val="000000"/>
          <w:sz w:val="28"/>
          <w:szCs w:val="28"/>
        </w:rPr>
      </w:pPr>
    </w:p>
    <w:p w:rsidR="00DE73C6" w:rsidRPr="00DE73C6" w:rsidRDefault="00DE73C6" w:rsidP="00DE73C6">
      <w:pPr>
        <w:spacing w:after="200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250" w:type="dxa"/>
        <w:tblLook w:val="04A0" w:firstRow="1" w:lastRow="0" w:firstColumn="1" w:lastColumn="0" w:noHBand="0" w:noVBand="1"/>
      </w:tblPr>
      <w:tblGrid>
        <w:gridCol w:w="4457"/>
        <w:gridCol w:w="432"/>
        <w:gridCol w:w="5176"/>
      </w:tblGrid>
      <w:tr w:rsidR="00DE73C6" w:rsidRPr="00A91C0D" w:rsidTr="00E81DFE">
        <w:trPr>
          <w:trHeight w:val="701"/>
        </w:trPr>
        <w:tc>
          <w:tcPr>
            <w:tcW w:w="4457" w:type="dxa"/>
          </w:tcPr>
          <w:p w:rsidR="00DE73C6" w:rsidRPr="00A91C0D" w:rsidRDefault="00DE73C6" w:rsidP="00E81DFE">
            <w:pPr>
              <w:pStyle w:val="Paragraphedeliste"/>
              <w:ind w:left="0"/>
              <w:contextualSpacing w:val="0"/>
              <w:rPr>
                <w:rFonts w:ascii="Book Antiqua" w:hAnsi="Book Antiqua"/>
                <w:color w:val="000000"/>
                <w:sz w:val="26"/>
                <w:szCs w:val="26"/>
                <w:lang w:val="fr-FR" w:eastAsia="en-US"/>
              </w:rPr>
            </w:pPr>
          </w:p>
        </w:tc>
        <w:tc>
          <w:tcPr>
            <w:tcW w:w="432" w:type="dxa"/>
          </w:tcPr>
          <w:p w:rsidR="00DE73C6" w:rsidRPr="00A91C0D" w:rsidRDefault="00DE73C6" w:rsidP="00E81DFE">
            <w:pPr>
              <w:jc w:val="both"/>
              <w:rPr>
                <w:rFonts w:ascii="Book Antiqua" w:hAnsi="Book Antiqua"/>
                <w:color w:val="000000"/>
                <w:sz w:val="26"/>
                <w:szCs w:val="26"/>
              </w:rPr>
            </w:pPr>
          </w:p>
        </w:tc>
        <w:tc>
          <w:tcPr>
            <w:tcW w:w="5176" w:type="dxa"/>
          </w:tcPr>
          <w:p w:rsidR="00DE73C6" w:rsidRDefault="00DE73C6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  <w:t>P. le Président et PI</w:t>
            </w:r>
          </w:p>
          <w:p w:rsidR="00DE73C6" w:rsidRDefault="00DE73C6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  <w:t>Le Vice-président chargé des Enseignements et des Innovations pédagogiques</w:t>
            </w:r>
          </w:p>
          <w:p w:rsidR="00DE73C6" w:rsidRDefault="00DE73C6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DE73C6" w:rsidRDefault="00DE73C6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DE73C6" w:rsidRDefault="00DE73C6" w:rsidP="00E81DFE">
            <w:pPr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DE73C6" w:rsidRDefault="00DE73C6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DE73C6" w:rsidRPr="00A91C0D" w:rsidRDefault="00DE73C6" w:rsidP="00E81DFE">
            <w:pPr>
              <w:jc w:val="center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  <w:t>Pr Mahamadou SAWADOGO</w:t>
            </w: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  <w:t xml:space="preserve"> Pr </w:t>
            </w:r>
          </w:p>
        </w:tc>
      </w:tr>
    </w:tbl>
    <w:p w:rsidR="00A45FE5" w:rsidRDefault="00A45FE5" w:rsidP="00DE73C6"/>
    <w:sectPr w:rsidR="00A4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877"/>
    <w:multiLevelType w:val="hybridMultilevel"/>
    <w:tmpl w:val="A9F6D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30D4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51358"/>
    <w:multiLevelType w:val="hybridMultilevel"/>
    <w:tmpl w:val="EE444D3A"/>
    <w:lvl w:ilvl="0" w:tplc="C694C7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311282"/>
    <w:multiLevelType w:val="hybridMultilevel"/>
    <w:tmpl w:val="64AA483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3833FB"/>
    <w:multiLevelType w:val="hybridMultilevel"/>
    <w:tmpl w:val="815E570A"/>
    <w:lvl w:ilvl="0" w:tplc="22D46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C6"/>
    <w:rsid w:val="009E32BD"/>
    <w:rsid w:val="00A45FE5"/>
    <w:rsid w:val="00D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DE73C6"/>
    <w:pPr>
      <w:ind w:left="720"/>
      <w:contextualSpacing/>
    </w:pPr>
    <w:rPr>
      <w:lang w:val="x-none" w:eastAsia="x-none"/>
    </w:rPr>
  </w:style>
  <w:style w:type="character" w:customStyle="1" w:styleId="ParagraphedelisteCar">
    <w:name w:val="Paragraphe de liste Car"/>
    <w:aliases w:val="Titre1 Car"/>
    <w:link w:val="Paragraphedeliste"/>
    <w:uiPriority w:val="34"/>
    <w:locked/>
    <w:rsid w:val="00DE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3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3C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DE73C6"/>
    <w:pPr>
      <w:ind w:left="720"/>
      <w:contextualSpacing/>
    </w:pPr>
    <w:rPr>
      <w:lang w:val="x-none" w:eastAsia="x-none"/>
    </w:rPr>
  </w:style>
  <w:style w:type="character" w:customStyle="1" w:styleId="ParagraphedelisteCar">
    <w:name w:val="Paragraphe de liste Car"/>
    <w:aliases w:val="Titre1 Car"/>
    <w:link w:val="Paragraphedeliste"/>
    <w:uiPriority w:val="34"/>
    <w:locked/>
    <w:rsid w:val="00DE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3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3C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Kabore</dc:creator>
  <cp:lastModifiedBy>Kabore</cp:lastModifiedBy>
  <cp:revision>1</cp:revision>
  <dcterms:created xsi:type="dcterms:W3CDTF">2017-09-08T14:17:00Z</dcterms:created>
  <dcterms:modified xsi:type="dcterms:W3CDTF">2017-09-08T14:23:00Z</dcterms:modified>
</cp:coreProperties>
</file>