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1F55" w14:textId="77777777" w:rsidR="000F2CA2" w:rsidRPr="00576387" w:rsidRDefault="000F2CA2" w:rsidP="000F2CA2">
      <w:pPr>
        <w:rPr>
          <w:rFonts w:asciiTheme="minorHAnsi" w:hAnsiTheme="minorHAns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14:paraId="7154C8C8" w14:textId="26F053C1" w:rsidR="00211F56" w:rsidRPr="00576387" w:rsidRDefault="00DF585E" w:rsidP="00F27969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ja-JP"/>
        </w:rPr>
      </w:pPr>
      <w:r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Appel à manifestation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d’</w:t>
      </w:r>
      <w:r w:rsidR="00095E28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intérêt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pour </w:t>
      </w:r>
      <w:r w:rsidR="008B59CB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l’assistance en protection (activités psychosociales)</w:t>
      </w:r>
      <w:r w:rsidR="008B59CB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 xml:space="preserve"> auprès des populations réfugiées et des communautés hôtes dans la région du Nord du Burkina Faso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. </w:t>
      </w:r>
      <w:r w:rsidR="00D46015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</w:t>
      </w:r>
    </w:p>
    <w:p w14:paraId="5CA796BE" w14:textId="77777777" w:rsidR="006A6106" w:rsidRPr="000C5196" w:rsidRDefault="006A6106" w:rsidP="006A6106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/>
          <w:sz w:val="28"/>
          <w:szCs w:val="28"/>
          <w:lang w:val="fr-FR" w:eastAsia="ja-JP"/>
        </w:rPr>
      </w:pPr>
    </w:p>
    <w:p w14:paraId="244EDB0E" w14:textId="7DCB8165" w:rsidR="00211F56" w:rsidRPr="000248EF" w:rsidRDefault="000248EF" w:rsidP="00C667CF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Theme="minorHAnsi" w:eastAsia="Times New Roman" w:hAnsiTheme="minorHAnsi"/>
          <w:color w:val="FF0000"/>
          <w:szCs w:val="24"/>
          <w:lang w:val="fr-FR"/>
        </w:rPr>
      </w:pPr>
      <w:r w:rsidRPr="000248EF">
        <w:rPr>
          <w:rFonts w:asciiTheme="minorHAnsi" w:eastAsia="Times New Roman" w:hAnsiTheme="minorHAnsi"/>
          <w:color w:val="FF0000"/>
          <w:szCs w:val="24"/>
          <w:lang w:val="fr-FR"/>
        </w:rPr>
        <w:t>Réf :</w:t>
      </w:r>
      <w:r w:rsidR="002D4DC7" w:rsidRPr="000248EF">
        <w:rPr>
          <w:rFonts w:asciiTheme="minorHAnsi" w:eastAsia="Times New Roman" w:hAnsiTheme="minorHAnsi"/>
          <w:color w:val="FF0000"/>
          <w:szCs w:val="24"/>
          <w:lang w:val="fr-FR"/>
        </w:rPr>
        <w:t xml:space="preserve"> OIMBF</w:t>
      </w:r>
      <w:r w:rsidRPr="000248EF">
        <w:rPr>
          <w:rFonts w:asciiTheme="minorHAnsi" w:eastAsia="Times New Roman" w:hAnsiTheme="minorHAnsi"/>
          <w:color w:val="FF0000"/>
          <w:szCs w:val="24"/>
          <w:lang w:val="fr-FR"/>
        </w:rPr>
        <w:t>10</w:t>
      </w:r>
      <w:r w:rsidR="00751AE4" w:rsidRPr="000248EF">
        <w:rPr>
          <w:rFonts w:asciiTheme="minorHAnsi" w:eastAsia="Times New Roman" w:hAnsiTheme="minorHAnsi"/>
          <w:color w:val="FF0000"/>
          <w:szCs w:val="24"/>
          <w:lang w:val="fr-FR"/>
        </w:rPr>
        <w:t>/</w:t>
      </w:r>
      <w:r w:rsidRPr="000248EF">
        <w:rPr>
          <w:rFonts w:asciiTheme="minorHAnsi" w:eastAsia="Times New Roman" w:hAnsiTheme="minorHAnsi"/>
          <w:color w:val="FF0000"/>
          <w:szCs w:val="24"/>
          <w:lang w:val="fr-FR"/>
        </w:rPr>
        <w:t>MI</w:t>
      </w:r>
      <w:r w:rsidR="00751AE4" w:rsidRPr="000248EF">
        <w:rPr>
          <w:rFonts w:asciiTheme="minorHAnsi" w:eastAsia="Times New Roman" w:hAnsiTheme="minorHAnsi"/>
          <w:color w:val="FF0000"/>
          <w:szCs w:val="24"/>
          <w:lang w:val="fr-FR"/>
        </w:rPr>
        <w:t>/</w:t>
      </w:r>
      <w:r w:rsidRPr="000248EF">
        <w:rPr>
          <w:rFonts w:asciiTheme="minorHAnsi" w:eastAsia="Times New Roman" w:hAnsiTheme="minorHAnsi"/>
          <w:color w:val="FF0000"/>
          <w:szCs w:val="24"/>
          <w:lang w:val="fr-FR"/>
        </w:rPr>
        <w:t>09/</w:t>
      </w:r>
      <w:r w:rsidR="00751AE4" w:rsidRPr="000248EF">
        <w:rPr>
          <w:rFonts w:asciiTheme="minorHAnsi" w:eastAsia="Times New Roman" w:hAnsiTheme="minorHAnsi"/>
          <w:color w:val="FF0000"/>
          <w:szCs w:val="24"/>
          <w:lang w:val="fr-FR"/>
        </w:rPr>
        <w:t>2019</w:t>
      </w:r>
      <w:r w:rsidR="000747BA" w:rsidRPr="000248EF">
        <w:rPr>
          <w:rFonts w:asciiTheme="minorHAnsi" w:eastAsia="Times New Roman" w:hAnsiTheme="minorHAnsi"/>
          <w:color w:val="FF0000"/>
          <w:szCs w:val="24"/>
          <w:lang w:val="fr-FR"/>
        </w:rPr>
        <w:t xml:space="preserve">. </w:t>
      </w:r>
    </w:p>
    <w:p w14:paraId="00366E5F" w14:textId="77777777" w:rsidR="000747BA" w:rsidRPr="00F27969" w:rsidRDefault="000747BA" w:rsidP="000747BA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Times New Roman"/>
          <w:b/>
          <w:sz w:val="20"/>
          <w:lang w:val="fr-FR"/>
        </w:rPr>
      </w:pPr>
    </w:p>
    <w:p w14:paraId="4334F486" w14:textId="77777777" w:rsidR="00E23E22" w:rsidRPr="00867C83" w:rsidRDefault="00E23E22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</w:p>
    <w:p w14:paraId="6195937E" w14:textId="1E8D4A54" w:rsidR="00211F56" w:rsidRPr="00867C83" w:rsidRDefault="000248EF" w:rsidP="00C667C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  <w:r>
        <w:rPr>
          <w:rFonts w:asciiTheme="minorHAnsi" w:hAnsiTheme="minorHAnsi"/>
          <w:b/>
          <w:szCs w:val="24"/>
          <w:lang w:val="fr-FR" w:eastAsia="ja-JP"/>
        </w:rPr>
        <w:t>16</w:t>
      </w:r>
      <w:r w:rsidR="00F27969" w:rsidRPr="000248EF">
        <w:rPr>
          <w:rFonts w:asciiTheme="minorHAnsi" w:hAnsiTheme="minorHAnsi"/>
          <w:b/>
          <w:szCs w:val="24"/>
          <w:lang w:val="fr-FR" w:eastAsia="ja-JP"/>
        </w:rPr>
        <w:t xml:space="preserve"> Septembre</w:t>
      </w:r>
      <w:r w:rsidR="00DF585E" w:rsidRPr="000248EF">
        <w:rPr>
          <w:rFonts w:asciiTheme="minorHAnsi" w:hAnsiTheme="minorHAnsi"/>
          <w:b/>
          <w:szCs w:val="24"/>
          <w:lang w:val="fr-FR" w:eastAsia="ja-JP"/>
        </w:rPr>
        <w:t xml:space="preserve"> 2019</w:t>
      </w:r>
    </w:p>
    <w:p w14:paraId="424836B2" w14:textId="77777777" w:rsidR="00D91C68" w:rsidRDefault="00D91C68" w:rsidP="00C667CF">
      <w:pPr>
        <w:tabs>
          <w:tab w:val="left" w:pos="360"/>
        </w:tabs>
        <w:spacing w:line="240" w:lineRule="auto"/>
        <w:rPr>
          <w:szCs w:val="24"/>
          <w:lang w:val="fr-FR" w:eastAsia="ja-JP"/>
        </w:rPr>
      </w:pPr>
    </w:p>
    <w:p w14:paraId="6767100C" w14:textId="40EA03A5" w:rsidR="00BB0BE7" w:rsidRPr="00576387" w:rsidRDefault="00DF585E" w:rsidP="00C667CF">
      <w:pPr>
        <w:tabs>
          <w:tab w:val="left" w:pos="360"/>
        </w:tabs>
        <w:spacing w:line="240" w:lineRule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hAnsiTheme="minorHAnsi"/>
          <w:sz w:val="22"/>
          <w:szCs w:val="22"/>
          <w:lang w:val="fr-FR" w:eastAsia="ja-JP"/>
        </w:rPr>
        <w:t>L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 xml:space="preserve">Bureau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de l'Organisation internationale pour les migrations</w:t>
      </w:r>
      <w:r w:rsidR="00D24C80" w:rsidRPr="00576387">
        <w:rPr>
          <w:rFonts w:asciiTheme="minorHAnsi" w:hAnsiTheme="minorHAnsi"/>
          <w:sz w:val="22"/>
          <w:szCs w:val="22"/>
          <w:lang w:val="fr-FR" w:eastAsia="ja-JP"/>
        </w:rPr>
        <w:t xml:space="preserve"> (OIM)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au Burkina Faso,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lance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cet appel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à </w:t>
      </w:r>
      <w:r w:rsidR="00576387" w:rsidRPr="00576387">
        <w:rPr>
          <w:rFonts w:asciiTheme="minorHAnsi" w:hAnsiTheme="minorHAnsi"/>
          <w:sz w:val="22"/>
          <w:szCs w:val="22"/>
          <w:lang w:val="fr-FR" w:eastAsia="ja-JP"/>
        </w:rPr>
        <w:t>manifestation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d’intérêt cité en objet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pour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inviter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les </w:t>
      </w:r>
      <w:bookmarkStart w:id="1" w:name="_Hlk18665353"/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organisations et associations non gouvernementales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(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locale</w:t>
      </w:r>
      <w:r w:rsidR="00D46015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et internationale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)</w:t>
      </w:r>
      <w:bookmarkEnd w:id="1"/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à manifester leur intérêt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pour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8B59CB">
        <w:rPr>
          <w:rFonts w:asciiTheme="minorHAnsi" w:hAnsiTheme="minorHAnsi"/>
          <w:sz w:val="22"/>
          <w:szCs w:val="22"/>
          <w:lang w:val="fr-FR" w:eastAsia="ja-JP"/>
        </w:rPr>
        <w:t xml:space="preserve">devenir un partenaire d’implémentation de l’OIM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pour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des activités </w:t>
      </w:r>
      <w:r w:rsidR="008B59CB">
        <w:rPr>
          <w:rFonts w:asciiTheme="minorHAnsi" w:hAnsiTheme="minorHAnsi"/>
          <w:sz w:val="22"/>
          <w:szCs w:val="22"/>
          <w:lang w:val="fr-FR" w:eastAsia="ja-JP"/>
        </w:rPr>
        <w:t xml:space="preserve">en Soutien Psychosocial </w:t>
      </w:r>
      <w:r w:rsidR="00557139" w:rsidRPr="0057638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fr-FR" w:eastAsia="fr-FR"/>
        </w:rPr>
        <w:t xml:space="preserve">au profit des réfugiés et populations hôtes 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  <w:u w:val="single"/>
          <w:lang w:val="fr-FR"/>
        </w:rPr>
        <w:t>dans la région du Nord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. </w:t>
      </w:r>
    </w:p>
    <w:p w14:paraId="77DF7DD7" w14:textId="77777777" w:rsidR="006A6106" w:rsidRPr="00576387" w:rsidRDefault="006A6106" w:rsidP="00D978C3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/>
          <w:sz w:val="22"/>
          <w:szCs w:val="22"/>
          <w:lang w:val="fr-FR" w:eastAsia="ja-JP"/>
        </w:rPr>
      </w:pPr>
    </w:p>
    <w:p w14:paraId="53EB8702" w14:textId="3FDFED36" w:rsidR="00217D9B" w:rsidRPr="00576387" w:rsidRDefault="00217D9B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0DA732C5" w14:textId="7038E4A9" w:rsidR="00EA7065" w:rsidRPr="00576387" w:rsidRDefault="00DF585E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bookmarkStart w:id="2" w:name="_Hlk18665428"/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Le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6564CB">
        <w:rPr>
          <w:rFonts w:asciiTheme="minorHAnsi" w:hAnsiTheme="minorHAnsi"/>
          <w:spacing w:val="-2"/>
          <w:sz w:val="22"/>
          <w:szCs w:val="22"/>
          <w:lang w:val="fr-FR"/>
        </w:rPr>
        <w:t>structures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>intéressé</w:t>
      </w:r>
      <w:r w:rsidR="006564CB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doivent fournir des informations indiquant qu'</w:t>
      </w:r>
      <w:r w:rsidR="006564CB">
        <w:rPr>
          <w:rFonts w:asciiTheme="minorHAnsi" w:hAnsiTheme="minorHAnsi"/>
          <w:spacing w:val="-2"/>
          <w:sz w:val="22"/>
          <w:szCs w:val="22"/>
          <w:lang w:val="fr-FR"/>
        </w:rPr>
        <w:t>elle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s sont qualifié</w:t>
      </w:r>
      <w:r w:rsidR="006564CB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et ont les capacités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pour exécuter les </w:t>
      </w:r>
      <w:r w:rsidR="008B59CB" w:rsidRPr="00576387">
        <w:rPr>
          <w:rFonts w:asciiTheme="minorHAnsi" w:hAnsiTheme="minorHAnsi"/>
          <w:spacing w:val="-2"/>
          <w:sz w:val="22"/>
          <w:szCs w:val="22"/>
          <w:lang w:val="fr-FR"/>
        </w:rPr>
        <w:t>activités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demandé</w:t>
      </w:r>
      <w:r w:rsidR="008B59CB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dans les délais requis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(brochures, description de tâches similaires, nombre de projets en cours et de clients, disponibilité des compétences appropriées parmi le personnel,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présence sur le terrain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etc.). Les informations fournies doivent être suffisantes pour que l’OIM puisse évaluer la capacité d</w:t>
      </w:r>
      <w:r w:rsidR="006564CB">
        <w:rPr>
          <w:rFonts w:asciiTheme="minorHAnsi" w:hAnsiTheme="minorHAnsi"/>
          <w:spacing w:val="-2"/>
          <w:sz w:val="22"/>
          <w:szCs w:val="22"/>
          <w:lang w:val="fr-FR"/>
        </w:rPr>
        <w:t xml:space="preserve">e la structure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et son éligibilité à participer au processus d’appel d’offres et éventuellement à la mission. </w:t>
      </w:r>
      <w:r w:rsidR="00F27969" w:rsidRPr="00576387">
        <w:rPr>
          <w:rFonts w:asciiTheme="minorHAnsi" w:hAnsiTheme="minorHAnsi"/>
          <w:spacing w:val="-2"/>
          <w:sz w:val="22"/>
          <w:szCs w:val="22"/>
          <w:lang w:val="fr-FR"/>
        </w:rPr>
        <w:t>Le dossie</w:t>
      </w:r>
      <w:r w:rsidR="008B59CB"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F2796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 soumission doit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contenir les informations </w:t>
      </w:r>
      <w:r w:rsidR="00FA1A7A" w:rsidRPr="00576387">
        <w:rPr>
          <w:rFonts w:asciiTheme="minorHAnsi" w:hAnsiTheme="minorHAnsi"/>
          <w:spacing w:val="-2"/>
          <w:sz w:val="22"/>
          <w:szCs w:val="22"/>
          <w:lang w:val="fr-FR"/>
        </w:rPr>
        <w:t>suivantes :</w:t>
      </w:r>
    </w:p>
    <w:p w14:paraId="62535747" w14:textId="77777777" w:rsidR="00D23AC2" w:rsidRPr="00576387" w:rsidRDefault="00D23AC2" w:rsidP="00576387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bookmarkEnd w:id="2"/>
    <w:p w14:paraId="1356E9C9" w14:textId="77777777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>La preuve de la reconnaissance légale de la structure</w:t>
      </w:r>
    </w:p>
    <w:p w14:paraId="08537F4B" w14:textId="53D6B125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 xml:space="preserve">Une proposition technique, </w:t>
      </w:r>
      <w:r w:rsidR="006564CB">
        <w:rPr>
          <w:rFonts w:cs="Times New Roman"/>
          <w:b/>
          <w:bCs/>
          <w:spacing w:val="-2"/>
          <w:lang w:val="fr-FR"/>
        </w:rPr>
        <w:t xml:space="preserve">claire, concise (15 pages maximum) et </w:t>
      </w:r>
      <w:r w:rsidRPr="00576387">
        <w:rPr>
          <w:rFonts w:cs="Times New Roman"/>
          <w:b/>
          <w:bCs/>
          <w:spacing w:val="-2"/>
          <w:lang w:val="fr-FR"/>
        </w:rPr>
        <w:t>sans faute d’orthographe indiquant</w:t>
      </w:r>
      <w:r w:rsidRPr="00576387">
        <w:rPr>
          <w:rFonts w:cs="Times New Roman"/>
          <w:spacing w:val="-2"/>
          <w:lang w:val="fr-FR"/>
        </w:rPr>
        <w:t> :</w:t>
      </w:r>
    </w:p>
    <w:p w14:paraId="0647075D" w14:textId="04E3627E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 xml:space="preserve"> La compréhension des TDRs </w:t>
      </w:r>
    </w:p>
    <w:p w14:paraId="6DF22737" w14:textId="6AEF7D75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>Un plan de travail détaillé (chronogramme et calendrier d’exécution) des activités pour une durée maximale de 1</w:t>
      </w:r>
      <w:r w:rsidR="006564CB">
        <w:rPr>
          <w:rFonts w:cs="Times New Roman"/>
          <w:spacing w:val="-2"/>
          <w:lang w:val="fr-FR"/>
        </w:rPr>
        <w:t xml:space="preserve">0 </w:t>
      </w:r>
      <w:r w:rsidRPr="00576387">
        <w:rPr>
          <w:rFonts w:cs="Times New Roman"/>
          <w:spacing w:val="-2"/>
          <w:lang w:val="fr-FR"/>
        </w:rPr>
        <w:t>mois</w:t>
      </w:r>
    </w:p>
    <w:p w14:paraId="24F4B14E" w14:textId="695C829D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>Le</w:t>
      </w:r>
      <w:r w:rsidRPr="00576387">
        <w:rPr>
          <w:rFonts w:cs="Times New Roman"/>
          <w:color w:val="000000"/>
          <w:lang w:val="fr-FR"/>
        </w:rPr>
        <w:t xml:space="preserve"> CV actualisé des chefs d’équipes éventuellement en charge de la mise en œuvre des activités et la preuve de la conduite d’activités similaires. </w:t>
      </w:r>
    </w:p>
    <w:p w14:paraId="3F4007ED" w14:textId="4D2DF4F8" w:rsidR="00576387" w:rsidRPr="00576387" w:rsidRDefault="00576387" w:rsidP="00576387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color w:val="000000"/>
        </w:rPr>
        <w:t xml:space="preserve">Une </w:t>
      </w:r>
      <w:proofErr w:type="spellStart"/>
      <w:r w:rsidRPr="00576387">
        <w:rPr>
          <w:rFonts w:cs="Times New Roman"/>
          <w:b/>
          <w:bCs/>
          <w:color w:val="000000"/>
        </w:rPr>
        <w:t>offre</w:t>
      </w:r>
      <w:proofErr w:type="spellEnd"/>
      <w:r w:rsidRPr="00576387">
        <w:rPr>
          <w:rFonts w:cs="Times New Roman"/>
          <w:b/>
          <w:bCs/>
          <w:color w:val="000000"/>
        </w:rPr>
        <w:t xml:space="preserve"> financière </w:t>
      </w:r>
      <w:proofErr w:type="spellStart"/>
      <w:r w:rsidR="000248EF" w:rsidRPr="00576387">
        <w:rPr>
          <w:rFonts w:cs="Times New Roman"/>
          <w:b/>
          <w:bCs/>
          <w:color w:val="000000"/>
        </w:rPr>
        <w:t>comprenant</w:t>
      </w:r>
      <w:proofErr w:type="spellEnd"/>
      <w:r w:rsidR="000248EF" w:rsidRPr="00576387">
        <w:rPr>
          <w:rFonts w:cs="Times New Roman"/>
          <w:b/>
          <w:bCs/>
          <w:color w:val="000000"/>
        </w:rPr>
        <w:t>:</w:t>
      </w:r>
    </w:p>
    <w:p w14:paraId="167CD396" w14:textId="0126F387" w:rsidR="00576387" w:rsidRDefault="00576387" w:rsidP="00576387">
      <w:pPr>
        <w:pStyle w:val="ListParagraph"/>
        <w:autoSpaceDE w:val="0"/>
        <w:autoSpaceDN w:val="0"/>
        <w:adjustRightInd w:val="0"/>
        <w:jc w:val="both"/>
        <w:rPr>
          <w:rFonts w:cs="Times New Roman"/>
          <w:spacing w:val="-2"/>
          <w:lang w:val="fr-FR"/>
        </w:rPr>
      </w:pPr>
      <w:r w:rsidRPr="00576387">
        <w:rPr>
          <w:rFonts w:cs="Times New Roman"/>
          <w:b/>
          <w:bCs/>
          <w:color w:val="000000"/>
          <w:lang w:val="fr-FR"/>
        </w:rPr>
        <w:t xml:space="preserve">- </w:t>
      </w:r>
      <w:r w:rsidRPr="00576387">
        <w:rPr>
          <w:rFonts w:cs="Times New Roman"/>
          <w:spacing w:val="-2"/>
          <w:lang w:val="fr-FR"/>
        </w:rPr>
        <w:t>Un budget détaillé sur une période de 1</w:t>
      </w:r>
      <w:r w:rsidR="006564CB">
        <w:rPr>
          <w:rFonts w:cs="Times New Roman"/>
          <w:spacing w:val="-2"/>
          <w:lang w:val="fr-FR"/>
        </w:rPr>
        <w:t>0</w:t>
      </w:r>
      <w:r w:rsidRPr="00576387">
        <w:rPr>
          <w:rFonts w:cs="Times New Roman"/>
          <w:spacing w:val="-2"/>
          <w:lang w:val="fr-FR"/>
        </w:rPr>
        <w:t xml:space="preserve"> mois.</w:t>
      </w:r>
    </w:p>
    <w:p w14:paraId="13DE51AA" w14:textId="52EF9D61" w:rsidR="006564CB" w:rsidRDefault="006564CB" w:rsidP="00576387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fr-FR"/>
        </w:rPr>
      </w:pPr>
    </w:p>
    <w:p w14:paraId="4D757C09" w14:textId="558A585C" w:rsidR="006564CB" w:rsidRPr="006564CB" w:rsidRDefault="006564CB" w:rsidP="006564CB">
      <w:pPr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</w:pPr>
      <w:r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Afin de préparer le dossier de soumission, les structures intéressées peuvent contacter par email </w:t>
      </w:r>
      <w:r w:rsidR="000248EF"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(bhamadou@iom.int</w:t>
      </w:r>
      <w:r w:rsidRPr="000248EF">
        <w:rPr>
          <w:rFonts w:asciiTheme="minorHAnsi" w:eastAsia="Times New Roman" w:hAnsiTheme="minorHAnsi"/>
          <w:b/>
          <w:sz w:val="22"/>
          <w:szCs w:val="22"/>
          <w:lang w:val="fr-FR"/>
        </w:rPr>
        <w:t>)</w:t>
      </w:r>
      <w:r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en mentionnant la référence </w:t>
      </w:r>
      <w:r w:rsidR="000248EF" w:rsidRPr="000248EF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Réf :</w:t>
      </w:r>
      <w:r w:rsidRPr="000248EF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</w:t>
      </w:r>
      <w:r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OIMBF</w:t>
      </w:r>
      <w:r w:rsidR="000248EF"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10</w:t>
      </w:r>
      <w:r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/</w:t>
      </w:r>
      <w:r w:rsidR="000248EF"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MI</w:t>
      </w:r>
      <w:r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/</w:t>
      </w:r>
      <w:r w:rsidR="000248EF" w:rsidRPr="000248EF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09/2019 </w:t>
      </w:r>
      <w:r w:rsidR="000248EF"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de</w:t>
      </w:r>
      <w:r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l’appel pour recevoir</w:t>
      </w:r>
      <w:r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les</w:t>
      </w:r>
      <w:r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Termes de Références y afférents</w:t>
      </w:r>
      <w:r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.</w:t>
      </w:r>
      <w:r w:rsidRPr="006564CB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  </w:t>
      </w:r>
    </w:p>
    <w:p w14:paraId="663AA561" w14:textId="77777777" w:rsidR="000F1D06" w:rsidRPr="00576387" w:rsidRDefault="000F1D06" w:rsidP="000F1D06">
      <w:pPr>
        <w:suppressAutoHyphens/>
        <w:overflowPunct/>
        <w:autoSpaceDE/>
        <w:autoSpaceDN/>
        <w:adjustRightInd/>
        <w:spacing w:line="240" w:lineRule="auto"/>
        <w:ind w:left="720"/>
        <w:jc w:val="left"/>
        <w:textAlignment w:val="auto"/>
        <w:rPr>
          <w:rFonts w:asciiTheme="minorHAnsi" w:eastAsia="Times New Roman" w:hAnsiTheme="minorHAnsi"/>
          <w:sz w:val="22"/>
          <w:szCs w:val="22"/>
          <w:lang w:val="fr-FR"/>
        </w:rPr>
      </w:pPr>
    </w:p>
    <w:p w14:paraId="72E76815" w14:textId="40EA2233" w:rsidR="00EA7065" w:rsidRPr="00576387" w:rsidRDefault="00DF585E" w:rsidP="00C667C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Le </w:t>
      </w:r>
      <w:r w:rsidR="00557139" w:rsidRPr="00576387">
        <w:rPr>
          <w:rFonts w:asciiTheme="minorHAnsi" w:eastAsia="Times New Roman" w:hAnsiTheme="minorHAnsi"/>
          <w:sz w:val="22"/>
          <w:szCs w:val="22"/>
          <w:lang w:val="fr-FR"/>
        </w:rPr>
        <w:t>partenaire d’implémentation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 doit être une entité enregistrée en vertu de la législation </w:t>
      </w:r>
      <w:r w:rsidR="000F1D06"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nationale 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>et peut s'associer à un autre cabinet pour renforcer ses capacités et ses qualifications.</w:t>
      </w:r>
      <w:r w:rsidR="00EA7065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3290D269" w14:textId="77777777" w:rsidR="00EA7065" w:rsidRPr="00576387" w:rsidRDefault="00EA7065" w:rsidP="00EA7065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7CDE3B28" w14:textId="1652D45A" w:rsidR="00557139" w:rsidRPr="00576387" w:rsidRDefault="00557139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 xml:space="preserve">L'OIM se réserve le droit d'accepter ou de rejeter toute </w:t>
      </w:r>
      <w:r w:rsidR="008E1B50">
        <w:rPr>
          <w:rFonts w:asciiTheme="minorHAnsi" w:hAnsiTheme="minorHAnsi"/>
          <w:sz w:val="22"/>
          <w:szCs w:val="22"/>
          <w:lang w:val="fr-FR"/>
        </w:rPr>
        <w:t>m</w:t>
      </w:r>
      <w:r w:rsidRPr="00576387">
        <w:rPr>
          <w:rFonts w:asciiTheme="minorHAnsi" w:hAnsiTheme="minorHAnsi"/>
          <w:sz w:val="22"/>
          <w:szCs w:val="22"/>
          <w:lang w:val="fr-FR"/>
        </w:rPr>
        <w:t xml:space="preserve">anifestation d'intérêt, d'annuler le processus de sélection et rejeter toute </w:t>
      </w:r>
      <w:r w:rsidR="006564CB">
        <w:rPr>
          <w:rFonts w:asciiTheme="minorHAnsi" w:hAnsiTheme="minorHAnsi"/>
          <w:sz w:val="22"/>
          <w:szCs w:val="22"/>
          <w:lang w:val="fr-FR"/>
        </w:rPr>
        <w:t>m</w:t>
      </w:r>
      <w:r w:rsidRPr="00576387">
        <w:rPr>
          <w:rFonts w:asciiTheme="minorHAnsi" w:hAnsiTheme="minorHAnsi"/>
          <w:sz w:val="22"/>
          <w:szCs w:val="22"/>
          <w:lang w:val="fr-FR"/>
        </w:rPr>
        <w:t>anifestation d'intérêt à tout moment sans, de ce fait, encourir de responsabilité vis-à-vis des Fournisseurs de services.</w:t>
      </w:r>
      <w:r w:rsidRPr="00576387" w:rsidDel="00557139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7B7805FF" w14:textId="77777777" w:rsidR="007230C3" w:rsidRPr="00576387" w:rsidRDefault="007230C3" w:rsidP="007230C3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468B0870" w14:textId="32587FB4" w:rsidR="00912F00" w:rsidRPr="000248EF" w:rsidRDefault="006564CB" w:rsidP="00C667CF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lastRenderedPageBreak/>
        <w:t>Les dossiers de soumission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contenant les informations requises doi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>vent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être livré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>s, sous pli fermé,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0F1D06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au bureau de l’OIM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à </w:t>
      </w:r>
      <w:r w:rsidR="00557139" w:rsidRPr="00576387">
        <w:rPr>
          <w:rFonts w:asciiTheme="minorHAnsi" w:hAnsiTheme="minorHAnsi"/>
          <w:color w:val="000000"/>
          <w:sz w:val="22"/>
          <w:szCs w:val="22"/>
          <w:lang w:val="fr-FR"/>
        </w:rPr>
        <w:t>Quartier Ouaga 2000 – Arrondissement 12, Secteur 52 -- 01 BP 6067 Ouagadougou 01 - Burkina Faso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ou par c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ourrier électronique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à l’</w:t>
      </w:r>
      <w:r w:rsidR="002274C5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adresse email 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suivante : </w:t>
      </w:r>
      <w:r w:rsidR="000248EF" w:rsidRPr="00DA3910">
        <w:rPr>
          <w:rStyle w:val="Hyperlink"/>
          <w:lang w:val="fr-FR"/>
        </w:rPr>
        <w:t>oimburkinafaso@iom.int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0248EF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Avant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0248EF" w:rsidRPr="000248EF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le </w:t>
      </w:r>
      <w:r w:rsidR="000248EF" w:rsidRPr="00DA391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24 septembre 2019</w:t>
      </w:r>
      <w:r w:rsidR="00DF585E" w:rsidRPr="00DA391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à 16 h 00</w:t>
      </w:r>
      <w:r w:rsidR="000248EF">
        <w:rPr>
          <w:rFonts w:asciiTheme="minorHAnsi" w:hAnsiTheme="minorHAnsi"/>
          <w:spacing w:val="-2"/>
          <w:sz w:val="22"/>
          <w:szCs w:val="22"/>
          <w:lang w:val="fr-FR" w:eastAsia="ja-JP"/>
        </w:rPr>
        <w:t>.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</w:p>
    <w:p w14:paraId="5ECF93D1" w14:textId="77777777" w:rsidR="006A6106" w:rsidRPr="00576387" w:rsidRDefault="006A6106" w:rsidP="006A6106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spacing w:val="-2"/>
          <w:sz w:val="22"/>
          <w:szCs w:val="22"/>
          <w:lang w:val="fr-FR"/>
        </w:rPr>
      </w:pPr>
    </w:p>
    <w:p w14:paraId="5C669EAD" w14:textId="77777777" w:rsidR="000F1D06" w:rsidRPr="00576387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iCs/>
          <w:spacing w:val="-2"/>
          <w:sz w:val="22"/>
          <w:szCs w:val="22"/>
          <w:lang w:val="fr-FR"/>
        </w:rPr>
      </w:pPr>
    </w:p>
    <w:p w14:paraId="67E2464F" w14:textId="77777777" w:rsidR="00817CF0" w:rsidRPr="00DA3910" w:rsidRDefault="00817CF0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iCs/>
          <w:spacing w:val="-2"/>
          <w:sz w:val="22"/>
          <w:szCs w:val="22"/>
          <w:lang w:eastAsia="ja-JP"/>
        </w:rPr>
      </w:pPr>
      <w:r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>O</w:t>
      </w:r>
      <w:r w:rsidR="000F1D06"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>I</w:t>
      </w:r>
      <w:r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M </w:t>
      </w:r>
      <w:r w:rsidR="000F1D06" w:rsidRPr="00DA3910">
        <w:rPr>
          <w:rFonts w:asciiTheme="minorHAnsi" w:hAnsiTheme="minorHAnsi"/>
          <w:iCs/>
          <w:spacing w:val="-2"/>
          <w:sz w:val="22"/>
          <w:szCs w:val="22"/>
          <w:lang w:eastAsia="ja-JP"/>
        </w:rPr>
        <w:t>Burkina Faso</w:t>
      </w:r>
    </w:p>
    <w:p w14:paraId="6EB04161" w14:textId="3448D341" w:rsidR="00817CF0" w:rsidRPr="00DA3910" w:rsidRDefault="00817CF0" w:rsidP="00722F3A">
      <w:pPr>
        <w:keepNext/>
        <w:overflowPunct/>
        <w:autoSpaceDE/>
        <w:autoSpaceDN/>
        <w:adjustRightInd/>
        <w:spacing w:line="240" w:lineRule="auto"/>
        <w:textAlignment w:val="auto"/>
        <w:outlineLvl w:val="0"/>
        <w:rPr>
          <w:rFonts w:asciiTheme="minorHAnsi" w:eastAsia="Times New Roman" w:hAnsiTheme="minorHAnsi"/>
          <w:sz w:val="22"/>
          <w:szCs w:val="22"/>
        </w:rPr>
      </w:pPr>
      <w:r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Attn: </w:t>
      </w:r>
      <w:r w:rsidR="000F1D06"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Angelot </w:t>
      </w:r>
      <w:r w:rsidR="00936E57"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>SANOU –</w:t>
      </w:r>
      <w:r w:rsidRPr="00DA3910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 Procurement </w:t>
      </w:r>
    </w:p>
    <w:p w14:paraId="7AC909AA" w14:textId="77777777" w:rsidR="000F1D06" w:rsidRPr="00D54ED3" w:rsidRDefault="000F1D06" w:rsidP="000F1D06">
      <w:pPr>
        <w:rPr>
          <w:rFonts w:asciiTheme="minorHAnsi" w:hAnsiTheme="minorHAnsi"/>
          <w:sz w:val="22"/>
          <w:szCs w:val="22"/>
          <w:lang w:val="fr-FR"/>
        </w:rPr>
      </w:pPr>
      <w:r w:rsidRPr="00D54ED3">
        <w:rPr>
          <w:rFonts w:asciiTheme="minorHAnsi" w:hAnsiTheme="minorHAnsi"/>
          <w:sz w:val="22"/>
          <w:szCs w:val="22"/>
          <w:lang w:val="fr-FR"/>
        </w:rPr>
        <w:t>OIM Burkina Faso, Ouagadougou,</w:t>
      </w:r>
    </w:p>
    <w:p w14:paraId="0D84C076" w14:textId="77777777" w:rsidR="000F1D06" w:rsidRPr="00576387" w:rsidRDefault="000F1D06" w:rsidP="000F1D06">
      <w:pPr>
        <w:rPr>
          <w:rFonts w:asciiTheme="minorHAnsi" w:hAnsiTheme="minorHAnsi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>Quartier Ouaga 2000 – Arrondissement 12, Secteur 52</w:t>
      </w:r>
    </w:p>
    <w:p w14:paraId="38D83287" w14:textId="77777777" w:rsidR="000F1D06" w:rsidRPr="00D54ED3" w:rsidRDefault="000F1D06" w:rsidP="000F1D06">
      <w:pPr>
        <w:rPr>
          <w:rFonts w:asciiTheme="minorHAnsi" w:hAnsiTheme="minorHAnsi"/>
          <w:sz w:val="22"/>
          <w:szCs w:val="22"/>
        </w:rPr>
      </w:pPr>
      <w:r w:rsidRPr="00D54ED3">
        <w:rPr>
          <w:rFonts w:asciiTheme="minorHAnsi" w:hAnsiTheme="minorHAnsi"/>
          <w:sz w:val="22"/>
          <w:szCs w:val="22"/>
        </w:rPr>
        <w:t>01 BP 6067 Ouagadougou 01 - Burkina Faso</w:t>
      </w:r>
    </w:p>
    <w:p w14:paraId="59173FB4" w14:textId="77777777" w:rsidR="00817CF0" w:rsidRPr="00D54ED3" w:rsidRDefault="000F1D06" w:rsidP="000F1D06">
      <w:pPr>
        <w:rPr>
          <w:rFonts w:asciiTheme="minorHAnsi" w:hAnsiTheme="minorHAnsi"/>
          <w:spacing w:val="-2"/>
          <w:sz w:val="22"/>
          <w:szCs w:val="22"/>
          <w:lang w:eastAsia="ja-JP"/>
        </w:rPr>
      </w:pPr>
      <w:r w:rsidRPr="00D54ED3">
        <w:rPr>
          <w:rFonts w:asciiTheme="minorHAnsi" w:hAnsiTheme="minorHAnsi"/>
          <w:sz w:val="22"/>
          <w:szCs w:val="22"/>
        </w:rPr>
        <w:t>Tél : +226 25 37 40 38</w:t>
      </w:r>
    </w:p>
    <w:p w14:paraId="6BF3D459" w14:textId="0968F733" w:rsidR="006A6106" w:rsidRPr="00576387" w:rsidRDefault="000248EF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eastAsia="Times New Roman" w:hAnsiTheme="minorHAnsi"/>
          <w:spacing w:val="-2"/>
          <w:sz w:val="22"/>
          <w:szCs w:val="22"/>
          <w:lang w:val="fr-FR"/>
        </w:rPr>
        <w:t>E-mail :</w:t>
      </w:r>
      <w:r w:rsidR="00817CF0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hyperlink r:id="rId10" w:history="1">
        <w:r w:rsidR="000F1D06" w:rsidRPr="00576387">
          <w:rPr>
            <w:rStyle w:val="Hyperlink"/>
            <w:rFonts w:asciiTheme="minorHAnsi" w:hAnsiTheme="minorHAnsi"/>
            <w:spacing w:val="-2"/>
            <w:sz w:val="22"/>
            <w:szCs w:val="22"/>
            <w:lang w:val="fr-FR" w:eastAsia="ja-JP"/>
          </w:rPr>
          <w:t>bfproc@iom.int</w:t>
        </w:r>
      </w:hyperlink>
    </w:p>
    <w:p w14:paraId="0426531F" w14:textId="77777777" w:rsidR="000F1D06" w:rsidRPr="006564CB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eastAsia="Times New Roman"/>
          <w:spacing w:val="-2"/>
          <w:szCs w:val="24"/>
          <w:lang w:val="fr-FR"/>
        </w:rPr>
      </w:pPr>
    </w:p>
    <w:sectPr w:rsidR="000F1D06" w:rsidRPr="006564CB" w:rsidSect="00DF585E">
      <w:headerReference w:type="first" r:id="rId11"/>
      <w:pgSz w:w="11906" w:h="16838" w:code="9"/>
      <w:pgMar w:top="1890" w:right="1701" w:bottom="135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B7F5" w14:textId="77777777" w:rsidR="0010792D" w:rsidRDefault="0010792D" w:rsidP="000F2CA2">
      <w:pPr>
        <w:spacing w:line="240" w:lineRule="auto"/>
      </w:pPr>
      <w:r>
        <w:separator/>
      </w:r>
    </w:p>
  </w:endnote>
  <w:endnote w:type="continuationSeparator" w:id="0">
    <w:p w14:paraId="5CF02F24" w14:textId="77777777" w:rsidR="0010792D" w:rsidRDefault="0010792D" w:rsidP="000F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47E0" w14:textId="77777777" w:rsidR="0010792D" w:rsidRDefault="0010792D" w:rsidP="000F2CA2">
      <w:pPr>
        <w:spacing w:line="240" w:lineRule="auto"/>
      </w:pPr>
      <w:r>
        <w:separator/>
      </w:r>
    </w:p>
  </w:footnote>
  <w:footnote w:type="continuationSeparator" w:id="0">
    <w:p w14:paraId="43A3D20D" w14:textId="77777777" w:rsidR="0010792D" w:rsidRDefault="0010792D" w:rsidP="000F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C36A" w14:textId="77777777" w:rsidR="003062A2" w:rsidRDefault="00DF585E" w:rsidP="00D23AC2">
    <w:pPr>
      <w:pStyle w:val="Header"/>
      <w:jc w:val="center"/>
    </w:pPr>
    <w:r>
      <w:rPr>
        <w:noProof/>
      </w:rPr>
      <w:drawing>
        <wp:inline distT="0" distB="0" distL="0" distR="0" wp14:anchorId="279B313E" wp14:editId="07BCF0EB">
          <wp:extent cx="2302623" cy="930275"/>
          <wp:effectExtent l="0" t="0" r="254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29" cy="932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E94"/>
    <w:multiLevelType w:val="hybridMultilevel"/>
    <w:tmpl w:val="556EB74C"/>
    <w:lvl w:ilvl="0" w:tplc="BA54E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354"/>
    <w:multiLevelType w:val="hybridMultilevel"/>
    <w:tmpl w:val="4F18B0A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FEC"/>
    <w:multiLevelType w:val="hybridMultilevel"/>
    <w:tmpl w:val="3DDC778C"/>
    <w:lvl w:ilvl="0" w:tplc="0C8A6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EDC"/>
    <w:multiLevelType w:val="hybridMultilevel"/>
    <w:tmpl w:val="E82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35FF"/>
    <w:multiLevelType w:val="multilevel"/>
    <w:tmpl w:val="07246A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6C4CFA"/>
    <w:multiLevelType w:val="hybridMultilevel"/>
    <w:tmpl w:val="F41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2"/>
    <w:rsid w:val="00010F9D"/>
    <w:rsid w:val="00015C6D"/>
    <w:rsid w:val="000248EF"/>
    <w:rsid w:val="00031E0E"/>
    <w:rsid w:val="000747BA"/>
    <w:rsid w:val="000749CD"/>
    <w:rsid w:val="00095E28"/>
    <w:rsid w:val="000A4F73"/>
    <w:rsid w:val="000C5196"/>
    <w:rsid w:val="000C7C05"/>
    <w:rsid w:val="000D089E"/>
    <w:rsid w:val="000D6BB7"/>
    <w:rsid w:val="000F1D06"/>
    <w:rsid w:val="000F2CA2"/>
    <w:rsid w:val="000F7B2A"/>
    <w:rsid w:val="0010792D"/>
    <w:rsid w:val="00131C53"/>
    <w:rsid w:val="0018497A"/>
    <w:rsid w:val="001B5892"/>
    <w:rsid w:val="002007DF"/>
    <w:rsid w:val="00206CD3"/>
    <w:rsid w:val="00211F56"/>
    <w:rsid w:val="00217D9B"/>
    <w:rsid w:val="002274C5"/>
    <w:rsid w:val="002359D9"/>
    <w:rsid w:val="0024615A"/>
    <w:rsid w:val="002477F3"/>
    <w:rsid w:val="00257664"/>
    <w:rsid w:val="002D4DC7"/>
    <w:rsid w:val="002D7370"/>
    <w:rsid w:val="002F7C5D"/>
    <w:rsid w:val="003062A2"/>
    <w:rsid w:val="0033398A"/>
    <w:rsid w:val="00337D40"/>
    <w:rsid w:val="0034029F"/>
    <w:rsid w:val="00362C8F"/>
    <w:rsid w:val="003702EC"/>
    <w:rsid w:val="003941F9"/>
    <w:rsid w:val="0039582E"/>
    <w:rsid w:val="003A6C10"/>
    <w:rsid w:val="003B1447"/>
    <w:rsid w:val="003B50D5"/>
    <w:rsid w:val="003C0DC8"/>
    <w:rsid w:val="003C4758"/>
    <w:rsid w:val="004305AB"/>
    <w:rsid w:val="00433002"/>
    <w:rsid w:val="00447C19"/>
    <w:rsid w:val="004C21E6"/>
    <w:rsid w:val="004C2874"/>
    <w:rsid w:val="004C42EC"/>
    <w:rsid w:val="0054191C"/>
    <w:rsid w:val="00551FAC"/>
    <w:rsid w:val="00557139"/>
    <w:rsid w:val="00576387"/>
    <w:rsid w:val="00592C3E"/>
    <w:rsid w:val="005F3FDF"/>
    <w:rsid w:val="00601E1E"/>
    <w:rsid w:val="0060594D"/>
    <w:rsid w:val="00617CC9"/>
    <w:rsid w:val="00624446"/>
    <w:rsid w:val="006331E1"/>
    <w:rsid w:val="006444D3"/>
    <w:rsid w:val="006478ED"/>
    <w:rsid w:val="0065388D"/>
    <w:rsid w:val="006564CB"/>
    <w:rsid w:val="00665B19"/>
    <w:rsid w:val="006817EB"/>
    <w:rsid w:val="006A2CEC"/>
    <w:rsid w:val="006A6106"/>
    <w:rsid w:val="006B70C2"/>
    <w:rsid w:val="006E3949"/>
    <w:rsid w:val="006F29FF"/>
    <w:rsid w:val="00722F3A"/>
    <w:rsid w:val="007230C3"/>
    <w:rsid w:val="00743290"/>
    <w:rsid w:val="00744FE4"/>
    <w:rsid w:val="00751AE4"/>
    <w:rsid w:val="00754781"/>
    <w:rsid w:val="00757D9A"/>
    <w:rsid w:val="00762143"/>
    <w:rsid w:val="007B377D"/>
    <w:rsid w:val="007D07A1"/>
    <w:rsid w:val="007F19BE"/>
    <w:rsid w:val="00802EF9"/>
    <w:rsid w:val="00817CF0"/>
    <w:rsid w:val="00822332"/>
    <w:rsid w:val="00837795"/>
    <w:rsid w:val="008430DF"/>
    <w:rsid w:val="00861B08"/>
    <w:rsid w:val="00867C83"/>
    <w:rsid w:val="0088422C"/>
    <w:rsid w:val="008A30A2"/>
    <w:rsid w:val="008B59CB"/>
    <w:rsid w:val="008D7159"/>
    <w:rsid w:val="008D77C8"/>
    <w:rsid w:val="008E0305"/>
    <w:rsid w:val="008E1B50"/>
    <w:rsid w:val="0090222F"/>
    <w:rsid w:val="00912F00"/>
    <w:rsid w:val="00936E57"/>
    <w:rsid w:val="00954493"/>
    <w:rsid w:val="00980384"/>
    <w:rsid w:val="0098652C"/>
    <w:rsid w:val="00994660"/>
    <w:rsid w:val="009B35B8"/>
    <w:rsid w:val="009C57A9"/>
    <w:rsid w:val="009F1158"/>
    <w:rsid w:val="00A06607"/>
    <w:rsid w:val="00A22736"/>
    <w:rsid w:val="00A43C6F"/>
    <w:rsid w:val="00A44E6B"/>
    <w:rsid w:val="00A63D8A"/>
    <w:rsid w:val="00A700AC"/>
    <w:rsid w:val="00A96446"/>
    <w:rsid w:val="00AD607A"/>
    <w:rsid w:val="00AE2933"/>
    <w:rsid w:val="00B05F8E"/>
    <w:rsid w:val="00B13612"/>
    <w:rsid w:val="00B14929"/>
    <w:rsid w:val="00B52C3A"/>
    <w:rsid w:val="00B65297"/>
    <w:rsid w:val="00B72182"/>
    <w:rsid w:val="00B7664F"/>
    <w:rsid w:val="00BB0BE7"/>
    <w:rsid w:val="00BC1DEE"/>
    <w:rsid w:val="00BC2655"/>
    <w:rsid w:val="00BC6928"/>
    <w:rsid w:val="00C0546A"/>
    <w:rsid w:val="00C24246"/>
    <w:rsid w:val="00C24301"/>
    <w:rsid w:val="00C326C2"/>
    <w:rsid w:val="00C667CF"/>
    <w:rsid w:val="00C8640F"/>
    <w:rsid w:val="00C92EEC"/>
    <w:rsid w:val="00C960A3"/>
    <w:rsid w:val="00CC504F"/>
    <w:rsid w:val="00CE32F3"/>
    <w:rsid w:val="00CE40C6"/>
    <w:rsid w:val="00D23AC2"/>
    <w:rsid w:val="00D24C80"/>
    <w:rsid w:val="00D25A68"/>
    <w:rsid w:val="00D41D33"/>
    <w:rsid w:val="00D43A92"/>
    <w:rsid w:val="00D46015"/>
    <w:rsid w:val="00D54ED3"/>
    <w:rsid w:val="00D82FB7"/>
    <w:rsid w:val="00D91C68"/>
    <w:rsid w:val="00D978C3"/>
    <w:rsid w:val="00DA3910"/>
    <w:rsid w:val="00DA4627"/>
    <w:rsid w:val="00DE74BF"/>
    <w:rsid w:val="00DF585E"/>
    <w:rsid w:val="00E04EBF"/>
    <w:rsid w:val="00E23E22"/>
    <w:rsid w:val="00E525DB"/>
    <w:rsid w:val="00E84B60"/>
    <w:rsid w:val="00E94917"/>
    <w:rsid w:val="00EA133E"/>
    <w:rsid w:val="00EA7065"/>
    <w:rsid w:val="00EB5C69"/>
    <w:rsid w:val="00ED70AA"/>
    <w:rsid w:val="00F06CFB"/>
    <w:rsid w:val="00F17FBC"/>
    <w:rsid w:val="00F27969"/>
    <w:rsid w:val="00F65678"/>
    <w:rsid w:val="00F86DA6"/>
    <w:rsid w:val="00FA1A7A"/>
    <w:rsid w:val="00FA25E4"/>
    <w:rsid w:val="00FB4FAD"/>
    <w:rsid w:val="00FB7568"/>
    <w:rsid w:val="00FC14DE"/>
    <w:rsid w:val="00FE3F93"/>
    <w:rsid w:val="00FF16A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3C8D"/>
  <w15:docId w15:val="{F5822355-3004-46E9-AD41-8C648E7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A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aliases w:val="ASAPHeading 1"/>
    <w:basedOn w:val="Normal"/>
    <w:next w:val="Normal"/>
    <w:link w:val="Heading1Char"/>
    <w:qFormat/>
    <w:rsid w:val="0039582E"/>
    <w:pPr>
      <w:keepNext/>
      <w:pageBreakBefore/>
      <w:numPr>
        <w:numId w:val="2"/>
      </w:numPr>
      <w:pBdr>
        <w:bottom w:val="single" w:sz="4" w:space="1" w:color="999999"/>
      </w:pBdr>
      <w:overflowPunct/>
      <w:autoSpaceDE/>
      <w:autoSpaceDN/>
      <w:adjustRightInd/>
      <w:spacing w:before="240" w:line="240" w:lineRule="auto"/>
      <w:textAlignment w:val="auto"/>
      <w:outlineLvl w:val="0"/>
    </w:pPr>
    <w:rPr>
      <w:rFonts w:ascii="Arial" w:eastAsia="Times New Roman" w:hAnsi="Arial"/>
      <w:b/>
      <w:sz w:val="32"/>
      <w:lang w:val="en-GB"/>
    </w:rPr>
  </w:style>
  <w:style w:type="paragraph" w:styleId="Heading2">
    <w:name w:val="heading 2"/>
    <w:aliases w:val="H2,h2,2,ASAPHeading 2"/>
    <w:basedOn w:val="Normal"/>
    <w:next w:val="Normal"/>
    <w:link w:val="Heading2Char"/>
    <w:qFormat/>
    <w:rsid w:val="0039582E"/>
    <w:pPr>
      <w:keepNext/>
      <w:numPr>
        <w:ilvl w:val="1"/>
        <w:numId w:val="2"/>
      </w:numPr>
      <w:overflowPunct/>
      <w:autoSpaceDE/>
      <w:autoSpaceDN/>
      <w:adjustRightInd/>
      <w:spacing w:after="240" w:line="240" w:lineRule="auto"/>
      <w:jc w:val="left"/>
      <w:textAlignment w:val="auto"/>
      <w:outlineLvl w:val="1"/>
    </w:pPr>
    <w:rPr>
      <w:rFonts w:ascii="Arial" w:eastAsia="Times New Roman" w:hAnsi="Arial"/>
      <w:b/>
      <w:bCs/>
      <w:color w:val="333399"/>
      <w:sz w:val="20"/>
      <w:lang w:val="en-GB"/>
    </w:rPr>
  </w:style>
  <w:style w:type="paragraph" w:styleId="Heading3">
    <w:name w:val="heading 3"/>
    <w:aliases w:val="ASAPHeading 3"/>
    <w:basedOn w:val="Normal"/>
    <w:next w:val="Normal"/>
    <w:link w:val="Heading3Char"/>
    <w:qFormat/>
    <w:rsid w:val="0039582E"/>
    <w:pPr>
      <w:keepNext/>
      <w:keepLines/>
      <w:numPr>
        <w:ilvl w:val="2"/>
        <w:numId w:val="2"/>
      </w:numPr>
      <w:overflowPunct/>
      <w:autoSpaceDE/>
      <w:autoSpaceDN/>
      <w:adjustRightInd/>
      <w:spacing w:line="240" w:lineRule="auto"/>
      <w:textAlignment w:val="auto"/>
      <w:outlineLvl w:val="2"/>
    </w:pPr>
    <w:rPr>
      <w:rFonts w:ascii="Arial" w:eastAsia="Times New Roman" w:hAnsi="Arial"/>
      <w:b/>
      <w:iCs/>
      <w:sz w:val="22"/>
      <w:lang w:val="en-GB"/>
    </w:rPr>
  </w:style>
  <w:style w:type="paragraph" w:styleId="Heading4">
    <w:name w:val="heading 4"/>
    <w:aliases w:val="ASAPHeading 4"/>
    <w:basedOn w:val="Normal"/>
    <w:next w:val="Normal"/>
    <w:link w:val="Heading4Char"/>
    <w:qFormat/>
    <w:rsid w:val="0039582E"/>
    <w:pPr>
      <w:keepNext/>
      <w:numPr>
        <w:ilvl w:val="3"/>
        <w:numId w:val="2"/>
      </w:numPr>
      <w:overflowPunct/>
      <w:autoSpaceDE/>
      <w:autoSpaceDN/>
      <w:adjustRightInd/>
      <w:spacing w:line="240" w:lineRule="auto"/>
      <w:textAlignment w:val="auto"/>
      <w:outlineLvl w:val="3"/>
    </w:pPr>
    <w:rPr>
      <w:rFonts w:ascii="Arial" w:eastAsia="Times New Roman" w:hAnsi="Arial"/>
      <w:sz w:val="22"/>
      <w:u w:val="single"/>
      <w:lang w:val="en-GB"/>
    </w:rPr>
  </w:style>
  <w:style w:type="paragraph" w:styleId="Heading5">
    <w:name w:val="heading 5"/>
    <w:aliases w:val="ASAPHeading 5"/>
    <w:basedOn w:val="Normal"/>
    <w:next w:val="Normal"/>
    <w:link w:val="Heading5Char"/>
    <w:qFormat/>
    <w:rsid w:val="0039582E"/>
    <w:pPr>
      <w:keepNext/>
      <w:numPr>
        <w:ilvl w:val="4"/>
        <w:numId w:val="2"/>
      </w:numPr>
      <w:overflowPunct/>
      <w:autoSpaceDE/>
      <w:autoSpaceDN/>
      <w:adjustRightInd/>
      <w:spacing w:line="240" w:lineRule="auto"/>
      <w:jc w:val="center"/>
      <w:textAlignment w:val="auto"/>
      <w:outlineLvl w:val="4"/>
    </w:pPr>
    <w:rPr>
      <w:rFonts w:ascii="Arial" w:eastAsia="Times New Roman" w:hAnsi="Arial"/>
      <w:b/>
      <w:bCs/>
      <w:i/>
      <w:iCs/>
      <w:sz w:val="20"/>
      <w:lang w:val="en-GB"/>
    </w:rPr>
  </w:style>
  <w:style w:type="paragraph" w:styleId="Heading6">
    <w:name w:val="heading 6"/>
    <w:aliases w:val="ASAPHeading 6"/>
    <w:basedOn w:val="Normal"/>
    <w:next w:val="Normal"/>
    <w:link w:val="Heading6Char"/>
    <w:qFormat/>
    <w:rsid w:val="0039582E"/>
    <w:pPr>
      <w:keepNext/>
      <w:numPr>
        <w:ilvl w:val="5"/>
        <w:numId w:val="2"/>
      </w:numPr>
      <w:pBdr>
        <w:top w:val="single" w:sz="4" w:space="1" w:color="auto"/>
      </w:pBdr>
      <w:overflowPunct/>
      <w:autoSpaceDE/>
      <w:autoSpaceDN/>
      <w:adjustRightInd/>
      <w:spacing w:line="240" w:lineRule="auto"/>
      <w:jc w:val="center"/>
      <w:textAlignment w:val="auto"/>
      <w:outlineLvl w:val="5"/>
    </w:pPr>
    <w:rPr>
      <w:rFonts w:ascii="Arial" w:eastAsia="Times New Roman" w:hAnsi="Arial"/>
      <w:b/>
      <w:bCs/>
      <w:sz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39582E"/>
    <w:pPr>
      <w:numPr>
        <w:ilvl w:val="6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eastAsia="Times New Roman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9582E"/>
    <w:pPr>
      <w:numPr>
        <w:ilvl w:val="7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eastAsia="Times New Roman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9582E"/>
    <w:pPr>
      <w:numPr>
        <w:ilvl w:val="8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F2CA2"/>
    <w:pPr>
      <w:overflowPunct/>
      <w:autoSpaceDE/>
      <w:autoSpaceDN/>
      <w:adjustRightInd/>
      <w:spacing w:line="240" w:lineRule="auto"/>
      <w:ind w:left="630"/>
      <w:jc w:val="left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rsid w:val="000F2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C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CA2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A2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A2"/>
    <w:rPr>
      <w:rFonts w:ascii="MS UI Gothic" w:eastAsia="MS UI Gothic" w:hAnsi="Times New Roman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A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A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2EEC"/>
    <w:rPr>
      <w:color w:val="0000FF" w:themeColor="hyperlink"/>
      <w:u w:val="single"/>
    </w:rPr>
  </w:style>
  <w:style w:type="character" w:customStyle="1" w:styleId="Heading1Char">
    <w:name w:val="Heading 1 Char"/>
    <w:aliases w:val="ASAPHeading 1 Char"/>
    <w:basedOn w:val="DefaultParagraphFont"/>
    <w:link w:val="Heading1"/>
    <w:rsid w:val="0039582E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Heading2Char">
    <w:name w:val="Heading 2 Char"/>
    <w:aliases w:val="H2 Char,h2 Char,2 Char,ASAPHeading 2 Char"/>
    <w:basedOn w:val="DefaultParagraphFont"/>
    <w:link w:val="Heading2"/>
    <w:rsid w:val="0039582E"/>
    <w:rPr>
      <w:rFonts w:ascii="Arial" w:eastAsia="Times New Roman" w:hAnsi="Arial" w:cs="Times New Roman"/>
      <w:b/>
      <w:bCs/>
      <w:color w:val="333399"/>
      <w:sz w:val="20"/>
      <w:szCs w:val="20"/>
      <w:lang w:eastAsia="en-US"/>
    </w:rPr>
  </w:style>
  <w:style w:type="character" w:customStyle="1" w:styleId="Heading3Char">
    <w:name w:val="Heading 3 Char"/>
    <w:aliases w:val="ASAPHeading 3 Char"/>
    <w:basedOn w:val="DefaultParagraphFont"/>
    <w:link w:val="Heading3"/>
    <w:rsid w:val="0039582E"/>
    <w:rPr>
      <w:rFonts w:ascii="Arial" w:eastAsia="Times New Roman" w:hAnsi="Arial" w:cs="Times New Roman"/>
      <w:b/>
      <w:iCs/>
      <w:szCs w:val="20"/>
      <w:lang w:eastAsia="en-US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39582E"/>
    <w:rPr>
      <w:rFonts w:ascii="Arial" w:eastAsia="Times New Roman" w:hAnsi="Arial" w:cs="Times New Roman"/>
      <w:szCs w:val="20"/>
      <w:u w:val="single"/>
      <w:lang w:eastAsia="en-US"/>
    </w:rPr>
  </w:style>
  <w:style w:type="character" w:customStyle="1" w:styleId="Heading5Char">
    <w:name w:val="Heading 5 Char"/>
    <w:aliases w:val="ASAPHeading 5 Char"/>
    <w:basedOn w:val="DefaultParagraphFont"/>
    <w:link w:val="Heading5"/>
    <w:rsid w:val="0039582E"/>
    <w:rPr>
      <w:rFonts w:ascii="Arial" w:eastAsia="Times New Roman" w:hAnsi="Arial" w:cs="Times New Roman"/>
      <w:b/>
      <w:bCs/>
      <w:i/>
      <w:iCs/>
      <w:sz w:val="20"/>
      <w:szCs w:val="20"/>
      <w:lang w:eastAsia="en-US"/>
    </w:rPr>
  </w:style>
  <w:style w:type="character" w:customStyle="1" w:styleId="Heading6Char">
    <w:name w:val="Heading 6 Char"/>
    <w:aliases w:val="ASAPHeading 6 Char"/>
    <w:basedOn w:val="DefaultParagraphFont"/>
    <w:link w:val="Heading6"/>
    <w:rsid w:val="0039582E"/>
    <w:rPr>
      <w:rFonts w:ascii="Arial" w:eastAsia="Times New Roman" w:hAnsi="Arial" w:cs="Times New Roman"/>
      <w:b/>
      <w:bCs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9582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9582E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9582E"/>
    <w:rPr>
      <w:rFonts w:ascii="Arial" w:eastAsia="Times New Roman" w:hAnsi="Arial" w:cs="Times New Roman"/>
      <w:lang w:eastAsia="en-US"/>
    </w:rPr>
  </w:style>
  <w:style w:type="paragraph" w:customStyle="1" w:styleId="ReportTitle">
    <w:name w:val="Report Title"/>
    <w:basedOn w:val="Normal"/>
    <w:next w:val="Normal"/>
    <w:rsid w:val="0039582E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 Narrow" w:eastAsia="Times New Roman" w:hAnsi="Arial Narrow"/>
      <w:b/>
      <w:caps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D70A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">
    <w:name w:val="Char"/>
    <w:basedOn w:val="Normal"/>
    <w:next w:val="Normal"/>
    <w:rsid w:val="00EA706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Times New Roman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0F1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fproc@iom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A0A9B7CB2B43BF2425E428B0ECC3" ma:contentTypeVersion="8" ma:contentTypeDescription="Create a new document." ma:contentTypeScope="" ma:versionID="8ac36b9a55898763c513dad70868f013">
  <xsd:schema xmlns:xsd="http://www.w3.org/2001/XMLSchema" xmlns:xs="http://www.w3.org/2001/XMLSchema" xmlns:p="http://schemas.microsoft.com/office/2006/metadata/properties" xmlns:ns3="c5597505-b604-4fa6-9814-83a4a8f9a71a" targetNamespace="http://schemas.microsoft.com/office/2006/metadata/properties" ma:root="true" ma:fieldsID="aaccdd342840500f1e22f397b2478857" ns3:_="">
    <xsd:import namespace="c5597505-b604-4fa6-9814-83a4a8f9a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7505-b604-4fa6-9814-83a4a8f9a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DC156-2A80-4512-B4DF-FA9202586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19F91-B982-47FD-AB30-B81BA2C4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157FB-2223-4BF5-B909-0B3CD9E6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97505-b604-4fa6-9814-83a4a8f9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SATO</dc:creator>
  <cp:lastModifiedBy>MAGUIER Pauline</cp:lastModifiedBy>
  <cp:revision>2</cp:revision>
  <dcterms:created xsi:type="dcterms:W3CDTF">2019-09-16T15:30:00Z</dcterms:created>
  <dcterms:modified xsi:type="dcterms:W3CDTF">2019-09-16T15:30:00Z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0x010100D156A0A9B7CB2B43BF2425E428B0ECC3</vt:lpwstr>
  </property>
</Properties>
</file>