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1F55" w14:textId="77777777" w:rsidR="000F2CA2" w:rsidRPr="00576387" w:rsidRDefault="000F2CA2" w:rsidP="000F2CA2">
      <w:pPr>
        <w:rPr>
          <w:rFonts w:asciiTheme="minorHAnsi" w:hAnsiTheme="minorHAnsi"/>
          <w:b/>
          <w:bCs/>
          <w:color w:val="000000" w:themeColor="text1"/>
          <w:szCs w:val="24"/>
          <w:u w:val="single"/>
        </w:rPr>
      </w:pPr>
    </w:p>
    <w:p w14:paraId="7154C8C8" w14:textId="207138DF" w:rsidR="00211F56" w:rsidRPr="00576387" w:rsidRDefault="00DF585E" w:rsidP="00F27969">
      <w:pPr>
        <w:keepNext/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asciiTheme="minorHAnsi" w:hAnsiTheme="minorHAnsi"/>
          <w:b/>
          <w:bCs/>
          <w:color w:val="000000" w:themeColor="text1"/>
          <w:szCs w:val="24"/>
          <w:u w:val="single"/>
          <w:lang w:val="fr-FR" w:eastAsia="ja-JP"/>
        </w:rPr>
      </w:pPr>
      <w:r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>Appel à manifestation</w:t>
      </w:r>
      <w:r w:rsidR="00FF5347"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 xml:space="preserve"> d’</w:t>
      </w:r>
      <w:r w:rsidR="00095E28"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>intérêt</w:t>
      </w:r>
      <w:r w:rsidR="00FF5347"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 xml:space="preserve"> pour </w:t>
      </w:r>
      <w:r w:rsidR="008B59CB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>l’assistance en protection (activités psychosociales)</w:t>
      </w:r>
      <w:r w:rsidR="008B59CB">
        <w:rPr>
          <w:rFonts w:asciiTheme="minorHAnsi" w:hAnsiTheme="minorHAnsi"/>
          <w:b/>
          <w:bCs/>
          <w:color w:val="000000" w:themeColor="text1"/>
          <w:szCs w:val="24"/>
          <w:u w:val="single"/>
          <w:lang w:val="fr-FR" w:eastAsia="fr-FR"/>
        </w:rPr>
        <w:t xml:space="preserve"> auprès des populations </w:t>
      </w:r>
      <w:r w:rsidR="00523CCA">
        <w:rPr>
          <w:rFonts w:asciiTheme="minorHAnsi" w:hAnsiTheme="minorHAnsi"/>
          <w:b/>
          <w:bCs/>
          <w:color w:val="000000" w:themeColor="text1"/>
          <w:szCs w:val="24"/>
          <w:u w:val="single"/>
          <w:lang w:val="fr-FR" w:eastAsia="fr-FR"/>
        </w:rPr>
        <w:t>déplacées internes</w:t>
      </w:r>
      <w:r w:rsidR="008B59CB">
        <w:rPr>
          <w:rFonts w:asciiTheme="minorHAnsi" w:hAnsiTheme="minorHAnsi"/>
          <w:b/>
          <w:bCs/>
          <w:color w:val="000000" w:themeColor="text1"/>
          <w:szCs w:val="24"/>
          <w:u w:val="single"/>
          <w:lang w:val="fr-FR" w:eastAsia="fr-FR"/>
        </w:rPr>
        <w:t xml:space="preserve"> et des communautés hôtes dans l</w:t>
      </w:r>
      <w:r w:rsidR="00AF395F">
        <w:rPr>
          <w:rFonts w:asciiTheme="minorHAnsi" w:hAnsiTheme="minorHAnsi"/>
          <w:b/>
          <w:bCs/>
          <w:color w:val="000000" w:themeColor="text1"/>
          <w:szCs w:val="24"/>
          <w:u w:val="single"/>
          <w:lang w:val="fr-FR" w:eastAsia="fr-FR"/>
        </w:rPr>
        <w:t xml:space="preserve">es régions du Centre-Nord et du Sahel </w:t>
      </w:r>
      <w:r w:rsidR="008B59CB">
        <w:rPr>
          <w:rFonts w:asciiTheme="minorHAnsi" w:hAnsiTheme="minorHAnsi"/>
          <w:b/>
          <w:bCs/>
          <w:color w:val="000000" w:themeColor="text1"/>
          <w:szCs w:val="24"/>
          <w:u w:val="single"/>
          <w:lang w:val="fr-FR" w:eastAsia="fr-FR"/>
        </w:rPr>
        <w:t>du Burkina Faso</w:t>
      </w:r>
      <w:r w:rsidR="00557139"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 xml:space="preserve">. </w:t>
      </w:r>
      <w:r w:rsidR="00D46015"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 xml:space="preserve"> </w:t>
      </w:r>
    </w:p>
    <w:p w14:paraId="5CA796BE" w14:textId="77777777" w:rsidR="006A6106" w:rsidRPr="009F1158" w:rsidRDefault="006A6106" w:rsidP="006A6106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8"/>
          <w:szCs w:val="28"/>
          <w:lang w:val="fr-FR" w:eastAsia="ja-JP"/>
        </w:rPr>
      </w:pPr>
    </w:p>
    <w:p w14:paraId="244EDB0E" w14:textId="6B836741" w:rsidR="00211F56" w:rsidRPr="00F27969" w:rsidRDefault="00F14187" w:rsidP="00C667CF">
      <w:pPr>
        <w:keepNext/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eastAsia="Times New Roman"/>
          <w:szCs w:val="24"/>
          <w:lang w:val="fr-FR"/>
        </w:rPr>
      </w:pPr>
      <w:r w:rsidRPr="005B0113">
        <w:rPr>
          <w:rFonts w:eastAsia="Times New Roman"/>
          <w:color w:val="FF0000"/>
          <w:szCs w:val="24"/>
          <w:lang w:val="fr-FR"/>
        </w:rPr>
        <w:t>Réf :</w:t>
      </w:r>
      <w:r w:rsidR="002D4DC7" w:rsidRPr="005B0113">
        <w:rPr>
          <w:rFonts w:eastAsia="Times New Roman"/>
          <w:color w:val="FF0000"/>
          <w:szCs w:val="24"/>
          <w:lang w:val="fr-FR"/>
        </w:rPr>
        <w:t xml:space="preserve"> OIMBF</w:t>
      </w:r>
      <w:r w:rsidR="00B43D71" w:rsidRPr="005B0113">
        <w:rPr>
          <w:rFonts w:eastAsia="Times New Roman"/>
          <w:color w:val="FF0000"/>
          <w:szCs w:val="24"/>
          <w:lang w:val="fr-FR"/>
        </w:rPr>
        <w:t>10</w:t>
      </w:r>
      <w:r w:rsidR="00751AE4" w:rsidRPr="005B0113">
        <w:rPr>
          <w:rFonts w:eastAsia="Times New Roman"/>
          <w:color w:val="FF0000"/>
          <w:szCs w:val="24"/>
          <w:lang w:val="fr-FR"/>
        </w:rPr>
        <w:t>/</w:t>
      </w:r>
      <w:r w:rsidR="00B43D71" w:rsidRPr="005B0113">
        <w:rPr>
          <w:rFonts w:eastAsia="Times New Roman"/>
          <w:color w:val="FF0000"/>
          <w:szCs w:val="24"/>
          <w:lang w:val="fr-FR"/>
        </w:rPr>
        <w:t>MI/08</w:t>
      </w:r>
      <w:r w:rsidR="00751AE4" w:rsidRPr="005B0113">
        <w:rPr>
          <w:rFonts w:eastAsia="Times New Roman"/>
          <w:color w:val="FF0000"/>
          <w:szCs w:val="24"/>
          <w:lang w:val="fr-FR"/>
        </w:rPr>
        <w:t>/2019</w:t>
      </w:r>
      <w:r w:rsidR="000747BA" w:rsidRPr="00B43D71">
        <w:rPr>
          <w:rFonts w:eastAsia="Times New Roman"/>
          <w:szCs w:val="24"/>
          <w:lang w:val="fr-FR"/>
        </w:rPr>
        <w:t>.</w:t>
      </w:r>
      <w:r w:rsidR="000747BA" w:rsidRPr="00F27969">
        <w:rPr>
          <w:rFonts w:eastAsia="Times New Roman"/>
          <w:szCs w:val="24"/>
          <w:lang w:val="fr-FR"/>
        </w:rPr>
        <w:t xml:space="preserve"> </w:t>
      </w:r>
    </w:p>
    <w:p w14:paraId="00366E5F" w14:textId="77777777" w:rsidR="000747BA" w:rsidRPr="00F27969" w:rsidRDefault="000747BA" w:rsidP="000747BA">
      <w:pPr>
        <w:keepNext/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eastAsia="Times New Roman"/>
          <w:b/>
          <w:sz w:val="20"/>
          <w:lang w:val="fr-FR"/>
        </w:rPr>
      </w:pPr>
    </w:p>
    <w:p w14:paraId="4334F486" w14:textId="77777777" w:rsidR="00E23E22" w:rsidRPr="00867C83" w:rsidRDefault="00E23E22" w:rsidP="00447C19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b/>
          <w:szCs w:val="24"/>
          <w:lang w:val="fr-FR" w:eastAsia="ja-JP"/>
        </w:rPr>
      </w:pPr>
    </w:p>
    <w:p w14:paraId="6195937E" w14:textId="2A1076E4" w:rsidR="00211F56" w:rsidRPr="00867C83" w:rsidRDefault="00523CCA" w:rsidP="00C667C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b/>
          <w:szCs w:val="24"/>
          <w:lang w:val="fr-FR" w:eastAsia="ja-JP"/>
        </w:rPr>
      </w:pPr>
      <w:r w:rsidRPr="00B43D71">
        <w:rPr>
          <w:rFonts w:asciiTheme="minorHAnsi" w:hAnsiTheme="minorHAnsi"/>
          <w:b/>
          <w:szCs w:val="24"/>
          <w:lang w:val="fr-FR" w:eastAsia="ja-JP"/>
        </w:rPr>
        <w:t>1</w:t>
      </w:r>
      <w:r w:rsidR="00B43D71" w:rsidRPr="00B43D71">
        <w:rPr>
          <w:rFonts w:asciiTheme="minorHAnsi" w:hAnsiTheme="minorHAnsi"/>
          <w:b/>
          <w:szCs w:val="24"/>
          <w:lang w:val="fr-FR" w:eastAsia="ja-JP"/>
        </w:rPr>
        <w:t>6</w:t>
      </w:r>
      <w:r w:rsidR="00F27969" w:rsidRPr="00B43D71">
        <w:rPr>
          <w:rFonts w:asciiTheme="minorHAnsi" w:hAnsiTheme="minorHAnsi"/>
          <w:b/>
          <w:szCs w:val="24"/>
          <w:lang w:val="fr-FR" w:eastAsia="ja-JP"/>
        </w:rPr>
        <w:t xml:space="preserve"> Septembre</w:t>
      </w:r>
      <w:r w:rsidR="00DF585E" w:rsidRPr="00B43D71">
        <w:rPr>
          <w:rFonts w:asciiTheme="minorHAnsi" w:hAnsiTheme="minorHAnsi"/>
          <w:b/>
          <w:szCs w:val="24"/>
          <w:lang w:val="fr-FR" w:eastAsia="ja-JP"/>
        </w:rPr>
        <w:t xml:space="preserve"> 2019</w:t>
      </w:r>
    </w:p>
    <w:p w14:paraId="424836B2" w14:textId="77777777" w:rsidR="00D91C68" w:rsidRDefault="00D91C68" w:rsidP="00C667CF">
      <w:pPr>
        <w:tabs>
          <w:tab w:val="left" w:pos="360"/>
        </w:tabs>
        <w:spacing w:line="240" w:lineRule="auto"/>
        <w:rPr>
          <w:szCs w:val="24"/>
          <w:lang w:val="fr-FR" w:eastAsia="ja-JP"/>
        </w:rPr>
      </w:pPr>
    </w:p>
    <w:p w14:paraId="6767100C" w14:textId="55F1A94D" w:rsidR="00BB0BE7" w:rsidRPr="00576387" w:rsidRDefault="00DF585E" w:rsidP="00C667CF">
      <w:pPr>
        <w:tabs>
          <w:tab w:val="left" w:pos="360"/>
        </w:tabs>
        <w:spacing w:line="240" w:lineRule="auto"/>
        <w:rPr>
          <w:rFonts w:asciiTheme="minorHAnsi" w:hAnsiTheme="minorHAnsi"/>
          <w:spacing w:val="-2"/>
          <w:sz w:val="22"/>
          <w:szCs w:val="22"/>
          <w:lang w:val="fr-FR" w:eastAsia="ja-JP"/>
        </w:rPr>
      </w:pPr>
      <w:r w:rsidRPr="00576387">
        <w:rPr>
          <w:rFonts w:asciiTheme="minorHAnsi" w:hAnsiTheme="minorHAnsi"/>
          <w:sz w:val="22"/>
          <w:szCs w:val="22"/>
          <w:lang w:val="fr-FR" w:eastAsia="ja-JP"/>
        </w:rPr>
        <w:t>L</w:t>
      </w:r>
      <w:r w:rsidR="002274C5" w:rsidRPr="00576387">
        <w:rPr>
          <w:rFonts w:asciiTheme="minorHAnsi" w:hAnsiTheme="minorHAnsi"/>
          <w:sz w:val="22"/>
          <w:szCs w:val="22"/>
          <w:lang w:val="fr-FR" w:eastAsia="ja-JP"/>
        </w:rPr>
        <w:t>e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 </w:t>
      </w:r>
      <w:r w:rsidR="002274C5" w:rsidRPr="00576387">
        <w:rPr>
          <w:rFonts w:asciiTheme="minorHAnsi" w:hAnsiTheme="minorHAnsi"/>
          <w:sz w:val="22"/>
          <w:szCs w:val="22"/>
          <w:lang w:val="fr-FR" w:eastAsia="ja-JP"/>
        </w:rPr>
        <w:t xml:space="preserve">Bureau 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>de l'Organisation internationale pour les migrations</w:t>
      </w:r>
      <w:r w:rsidR="00D24C80" w:rsidRPr="00576387">
        <w:rPr>
          <w:rFonts w:asciiTheme="minorHAnsi" w:hAnsiTheme="minorHAnsi"/>
          <w:sz w:val="22"/>
          <w:szCs w:val="22"/>
          <w:lang w:val="fr-FR" w:eastAsia="ja-JP"/>
        </w:rPr>
        <w:t xml:space="preserve"> (OIM) 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au Burkina Faso, </w:t>
      </w:r>
      <w:r w:rsidR="002274C5" w:rsidRPr="00576387">
        <w:rPr>
          <w:rFonts w:asciiTheme="minorHAnsi" w:hAnsiTheme="minorHAnsi"/>
          <w:sz w:val="22"/>
          <w:szCs w:val="22"/>
          <w:lang w:val="fr-FR" w:eastAsia="ja-JP"/>
        </w:rPr>
        <w:t>lance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 cet appel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 xml:space="preserve"> à </w:t>
      </w:r>
      <w:r w:rsidR="00576387" w:rsidRPr="00576387">
        <w:rPr>
          <w:rFonts w:asciiTheme="minorHAnsi" w:hAnsiTheme="minorHAnsi"/>
          <w:sz w:val="22"/>
          <w:szCs w:val="22"/>
          <w:lang w:val="fr-FR" w:eastAsia="ja-JP"/>
        </w:rPr>
        <w:t>manifestation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 xml:space="preserve"> d’intérêt cité en objet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 pour </w:t>
      </w:r>
      <w:r w:rsidR="00217D9B" w:rsidRPr="00576387">
        <w:rPr>
          <w:rFonts w:asciiTheme="minorHAnsi" w:hAnsiTheme="minorHAnsi"/>
          <w:sz w:val="22"/>
          <w:szCs w:val="22"/>
          <w:lang w:val="fr-FR" w:eastAsia="ja-JP"/>
        </w:rPr>
        <w:t xml:space="preserve">inviter 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les </w:t>
      </w:r>
      <w:bookmarkStart w:id="0" w:name="_Hlk18665353"/>
      <w:r w:rsidR="00F27969" w:rsidRPr="00576387">
        <w:rPr>
          <w:rFonts w:asciiTheme="minorHAnsi" w:hAnsiTheme="minorHAnsi"/>
          <w:sz w:val="22"/>
          <w:szCs w:val="22"/>
          <w:lang w:val="fr-FR" w:eastAsia="ja-JP"/>
        </w:rPr>
        <w:t>organisations et associations non gouvernementales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 (</w:t>
      </w:r>
      <w:r w:rsidR="00F27969" w:rsidRPr="00576387">
        <w:rPr>
          <w:rFonts w:asciiTheme="minorHAnsi" w:hAnsiTheme="minorHAnsi"/>
          <w:sz w:val="22"/>
          <w:szCs w:val="22"/>
          <w:lang w:val="fr-FR" w:eastAsia="ja-JP"/>
        </w:rPr>
        <w:t>locale</w:t>
      </w:r>
      <w:r w:rsidR="00D46015" w:rsidRPr="00576387">
        <w:rPr>
          <w:rFonts w:asciiTheme="minorHAnsi" w:hAnsiTheme="minorHAnsi"/>
          <w:sz w:val="22"/>
          <w:szCs w:val="22"/>
          <w:lang w:val="fr-FR" w:eastAsia="ja-JP"/>
        </w:rPr>
        <w:t>s</w:t>
      </w:r>
      <w:r w:rsidR="00F27969" w:rsidRPr="00576387">
        <w:rPr>
          <w:rFonts w:asciiTheme="minorHAnsi" w:hAnsiTheme="minorHAnsi"/>
          <w:sz w:val="22"/>
          <w:szCs w:val="22"/>
          <w:lang w:val="fr-FR" w:eastAsia="ja-JP"/>
        </w:rPr>
        <w:t xml:space="preserve"> et internationale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>s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>)</w:t>
      </w:r>
      <w:bookmarkEnd w:id="0"/>
      <w:r w:rsidR="008E74FC">
        <w:rPr>
          <w:rFonts w:asciiTheme="minorHAnsi" w:hAnsiTheme="minorHAnsi"/>
          <w:sz w:val="22"/>
          <w:szCs w:val="22"/>
          <w:lang w:val="fr-FR" w:eastAsia="ja-JP"/>
        </w:rPr>
        <w:t xml:space="preserve"> compétentes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 </w:t>
      </w:r>
      <w:r w:rsidR="00217D9B" w:rsidRPr="00576387">
        <w:rPr>
          <w:rFonts w:asciiTheme="minorHAnsi" w:hAnsiTheme="minorHAnsi"/>
          <w:sz w:val="22"/>
          <w:szCs w:val="22"/>
          <w:lang w:val="fr-FR" w:eastAsia="ja-JP"/>
        </w:rPr>
        <w:t xml:space="preserve">à manifester leur intérêt 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>pour</w:t>
      </w:r>
      <w:r w:rsidR="00217D9B" w:rsidRPr="00576387">
        <w:rPr>
          <w:rFonts w:asciiTheme="minorHAnsi" w:hAnsiTheme="minorHAnsi"/>
          <w:sz w:val="22"/>
          <w:szCs w:val="22"/>
          <w:lang w:val="fr-FR" w:eastAsia="ja-JP"/>
        </w:rPr>
        <w:t xml:space="preserve"> </w:t>
      </w:r>
      <w:r w:rsidR="008B59CB">
        <w:rPr>
          <w:rFonts w:asciiTheme="minorHAnsi" w:hAnsiTheme="minorHAnsi"/>
          <w:sz w:val="22"/>
          <w:szCs w:val="22"/>
          <w:lang w:val="fr-FR" w:eastAsia="ja-JP"/>
        </w:rPr>
        <w:t xml:space="preserve">devenir un partenaire d’implémentation de l’OIM 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pour 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 xml:space="preserve">des activités </w:t>
      </w:r>
      <w:r w:rsidR="008B59CB">
        <w:rPr>
          <w:rFonts w:asciiTheme="minorHAnsi" w:hAnsiTheme="minorHAnsi"/>
          <w:sz w:val="22"/>
          <w:szCs w:val="22"/>
          <w:lang w:val="fr-FR" w:eastAsia="ja-JP"/>
        </w:rPr>
        <w:t xml:space="preserve">en Soutien Psychosocial </w:t>
      </w:r>
      <w:r w:rsidR="00557139" w:rsidRPr="00576387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fr-FR" w:eastAsia="fr-FR"/>
        </w:rPr>
        <w:t>au profit des</w:t>
      </w:r>
      <w:r w:rsidR="00523CCA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fr-FR" w:eastAsia="fr-FR"/>
        </w:rPr>
        <w:t xml:space="preserve"> populations déplacées internes et </w:t>
      </w:r>
      <w:r w:rsidR="00557139" w:rsidRPr="00576387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fr-FR" w:eastAsia="fr-FR"/>
        </w:rPr>
        <w:t xml:space="preserve">populations hôtes </w:t>
      </w:r>
      <w:r w:rsidR="00523CCA">
        <w:rPr>
          <w:rFonts w:asciiTheme="minorHAnsi" w:eastAsia="Times New Roman" w:hAnsiTheme="minorHAnsi"/>
          <w:b/>
          <w:bCs/>
          <w:color w:val="000000" w:themeColor="text1"/>
          <w:sz w:val="22"/>
          <w:szCs w:val="22"/>
          <w:u w:val="single"/>
          <w:lang w:val="fr-FR"/>
        </w:rPr>
        <w:t>dans les communes de Barsalogho (région du Centre-Nord) et Djibo (</w:t>
      </w:r>
      <w:r w:rsidR="00557139" w:rsidRPr="00576387">
        <w:rPr>
          <w:rFonts w:asciiTheme="minorHAnsi" w:eastAsia="Times New Roman" w:hAnsiTheme="minorHAnsi"/>
          <w:b/>
          <w:bCs/>
          <w:color w:val="000000" w:themeColor="text1"/>
          <w:sz w:val="22"/>
          <w:szCs w:val="22"/>
          <w:u w:val="single"/>
          <w:lang w:val="fr-FR"/>
        </w:rPr>
        <w:t>région du</w:t>
      </w:r>
      <w:r w:rsidR="00523CCA">
        <w:rPr>
          <w:rFonts w:asciiTheme="minorHAnsi" w:eastAsia="Times New Roman" w:hAnsiTheme="minorHAnsi"/>
          <w:b/>
          <w:bCs/>
          <w:color w:val="000000" w:themeColor="text1"/>
          <w:sz w:val="22"/>
          <w:szCs w:val="22"/>
          <w:u w:val="single"/>
          <w:lang w:val="fr-FR"/>
        </w:rPr>
        <w:t xml:space="preserve"> Sahel)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 xml:space="preserve">. </w:t>
      </w:r>
    </w:p>
    <w:p w14:paraId="77DF7DD7" w14:textId="77777777" w:rsidR="006A6106" w:rsidRPr="00576387" w:rsidRDefault="006A6106" w:rsidP="00D978C3">
      <w:pPr>
        <w:overflowPunct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/>
          <w:sz w:val="22"/>
          <w:szCs w:val="22"/>
          <w:lang w:val="fr-FR" w:eastAsia="ja-JP"/>
        </w:rPr>
      </w:pPr>
    </w:p>
    <w:p w14:paraId="53EB8702" w14:textId="3FDFED36" w:rsidR="00217D9B" w:rsidRPr="00576387" w:rsidRDefault="00217D9B" w:rsidP="00C667CF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p w14:paraId="0DA732C5" w14:textId="5B02D166" w:rsidR="00EA7065" w:rsidRPr="00576387" w:rsidRDefault="00B43D71" w:rsidP="00C667CF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  <w:bookmarkStart w:id="1" w:name="_Hlk18665428"/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Les </w:t>
      </w:r>
      <w:r>
        <w:rPr>
          <w:rFonts w:asciiTheme="minorHAnsi" w:hAnsiTheme="minorHAnsi"/>
          <w:spacing w:val="-2"/>
          <w:sz w:val="22"/>
          <w:szCs w:val="22"/>
          <w:lang w:val="fr-FR"/>
        </w:rPr>
        <w:t>structures</w:t>
      </w:r>
      <w:r w:rsidR="00217D9B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  <w:r w:rsidR="00D46015" w:rsidRPr="00576387">
        <w:rPr>
          <w:rFonts w:asciiTheme="minorHAnsi" w:hAnsiTheme="minorHAnsi"/>
          <w:spacing w:val="-2"/>
          <w:sz w:val="22"/>
          <w:szCs w:val="22"/>
          <w:lang w:val="fr-FR"/>
        </w:rPr>
        <w:t>éligibles intéressé</w:t>
      </w:r>
      <w:r w:rsidR="008E74F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="00D46015" w:rsidRPr="00576387">
        <w:rPr>
          <w:rFonts w:asciiTheme="minorHAnsi" w:hAnsiTheme="minorHAnsi"/>
          <w:spacing w:val="-2"/>
          <w:sz w:val="22"/>
          <w:szCs w:val="22"/>
          <w:lang w:val="fr-FR"/>
        </w:rPr>
        <w:t>s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doivent fournir des informations indiquant qu'</w:t>
      </w:r>
      <w:r w:rsidR="008E74FC">
        <w:rPr>
          <w:rFonts w:asciiTheme="minorHAnsi" w:hAnsiTheme="minorHAnsi"/>
          <w:spacing w:val="-2"/>
          <w:sz w:val="22"/>
          <w:szCs w:val="22"/>
          <w:lang w:val="fr-FR"/>
        </w:rPr>
        <w:t xml:space="preserve">elles 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/>
        </w:rPr>
        <w:t>sont qualifié</w:t>
      </w:r>
      <w:r w:rsidR="008E74F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/>
        </w:rPr>
        <w:t>s</w:t>
      </w:r>
      <w:r w:rsidR="00D24C80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et ont les capacités 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pour exécuter les </w:t>
      </w:r>
      <w:r w:rsidR="008B59CB" w:rsidRPr="00576387">
        <w:rPr>
          <w:rFonts w:asciiTheme="minorHAnsi" w:hAnsiTheme="minorHAnsi"/>
          <w:spacing w:val="-2"/>
          <w:sz w:val="22"/>
          <w:szCs w:val="22"/>
          <w:lang w:val="fr-FR"/>
        </w:rPr>
        <w:t>activités</w:t>
      </w:r>
      <w:r w:rsidR="00D24C80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  <w:r w:rsidR="00217D9B" w:rsidRPr="00576387">
        <w:rPr>
          <w:rFonts w:asciiTheme="minorHAnsi" w:hAnsiTheme="minorHAnsi"/>
          <w:spacing w:val="-2"/>
          <w:sz w:val="22"/>
          <w:szCs w:val="22"/>
          <w:lang w:val="fr-FR"/>
        </w:rPr>
        <w:t>demandé</w:t>
      </w:r>
      <w:r w:rsidR="008B59CB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="00217D9B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s </w:t>
      </w:r>
      <w:r w:rsidR="00D24C80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dans les délais requis 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/>
        </w:rPr>
        <w:t>(brochures, description de tâches similaires, nombre de projets en cours et de clients, disponibilité des compétences appropriées parmi le personnel,</w:t>
      </w:r>
      <w:r w:rsidR="00217D9B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présence sur le terrain 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etc.). Les informations fournies doivent être suffisantes pour que l’OIM puisse évaluer la capacité </w:t>
      </w:r>
      <w:r w:rsidR="002F1173">
        <w:rPr>
          <w:rFonts w:asciiTheme="minorHAnsi" w:hAnsiTheme="minorHAnsi"/>
          <w:spacing w:val="-2"/>
          <w:sz w:val="22"/>
          <w:szCs w:val="22"/>
          <w:lang w:val="fr-FR"/>
        </w:rPr>
        <w:t xml:space="preserve">de la structure 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et son éligibilité à participer au processus d’appel d’offres et éventuellement à la mission. </w:t>
      </w:r>
      <w:r w:rsidR="00F27969" w:rsidRPr="00576387">
        <w:rPr>
          <w:rFonts w:asciiTheme="minorHAnsi" w:hAnsiTheme="minorHAnsi"/>
          <w:spacing w:val="-2"/>
          <w:sz w:val="22"/>
          <w:szCs w:val="22"/>
          <w:lang w:val="fr-FR"/>
        </w:rPr>
        <w:t>Le dossie</w:t>
      </w:r>
      <w:r w:rsidR="008B59CB">
        <w:rPr>
          <w:rFonts w:asciiTheme="minorHAnsi" w:hAnsiTheme="minorHAnsi"/>
          <w:spacing w:val="-2"/>
          <w:sz w:val="22"/>
          <w:szCs w:val="22"/>
          <w:lang w:val="fr-FR"/>
        </w:rPr>
        <w:t>r</w:t>
      </w:r>
      <w:r w:rsidR="00F27969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  <w:r w:rsidR="00217D9B" w:rsidRPr="00576387">
        <w:rPr>
          <w:rFonts w:asciiTheme="minorHAnsi" w:hAnsiTheme="minorHAnsi"/>
          <w:spacing w:val="-2"/>
          <w:sz w:val="22"/>
          <w:szCs w:val="22"/>
          <w:lang w:val="fr-FR"/>
        </w:rPr>
        <w:t>de soumission doit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contenir les informations </w:t>
      </w:r>
      <w:r w:rsidR="00FA1A7A" w:rsidRPr="00576387">
        <w:rPr>
          <w:rFonts w:asciiTheme="minorHAnsi" w:hAnsiTheme="minorHAnsi"/>
          <w:spacing w:val="-2"/>
          <w:sz w:val="22"/>
          <w:szCs w:val="22"/>
          <w:lang w:val="fr-FR"/>
        </w:rPr>
        <w:t>suivantes :</w:t>
      </w:r>
    </w:p>
    <w:p w14:paraId="62535747" w14:textId="77777777" w:rsidR="00D23AC2" w:rsidRPr="00576387" w:rsidRDefault="00D23AC2" w:rsidP="00576387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bookmarkEnd w:id="1"/>
    <w:p w14:paraId="1356E9C9" w14:textId="77777777" w:rsidR="00576387" w:rsidRPr="00576387" w:rsidRDefault="00576387" w:rsidP="005763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b/>
          <w:bCs/>
          <w:spacing w:val="-2"/>
          <w:lang w:val="fr-FR"/>
        </w:rPr>
        <w:t>La preuve de la reconnaissance légale de la structure</w:t>
      </w:r>
    </w:p>
    <w:p w14:paraId="08537F4B" w14:textId="4FEF2D9A" w:rsidR="00576387" w:rsidRPr="00576387" w:rsidRDefault="00576387" w:rsidP="005763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b/>
          <w:bCs/>
          <w:spacing w:val="-2"/>
          <w:lang w:val="fr-FR"/>
        </w:rPr>
        <w:t>Une proposition technique</w:t>
      </w:r>
      <w:r w:rsidR="008E74FC">
        <w:rPr>
          <w:rFonts w:cs="Times New Roman"/>
          <w:b/>
          <w:bCs/>
          <w:spacing w:val="-2"/>
          <w:lang w:val="fr-FR"/>
        </w:rPr>
        <w:t xml:space="preserve"> claire et concise</w:t>
      </w:r>
      <w:r w:rsidR="00F45E2B">
        <w:rPr>
          <w:rFonts w:cs="Times New Roman"/>
          <w:b/>
          <w:bCs/>
          <w:spacing w:val="-2"/>
          <w:lang w:val="fr-FR"/>
        </w:rPr>
        <w:t xml:space="preserve"> (15 pages maximum)</w:t>
      </w:r>
      <w:r w:rsidR="008E74FC">
        <w:rPr>
          <w:rFonts w:cs="Times New Roman"/>
          <w:b/>
          <w:bCs/>
          <w:spacing w:val="-2"/>
          <w:lang w:val="fr-FR"/>
        </w:rPr>
        <w:t>,</w:t>
      </w:r>
      <w:r w:rsidRPr="00576387">
        <w:rPr>
          <w:rFonts w:cs="Times New Roman"/>
          <w:b/>
          <w:bCs/>
          <w:spacing w:val="-2"/>
          <w:lang w:val="fr-FR"/>
        </w:rPr>
        <w:t xml:space="preserve"> sans faute </w:t>
      </w:r>
      <w:proofErr w:type="gramStart"/>
      <w:r w:rsidRPr="00576387">
        <w:rPr>
          <w:rFonts w:cs="Times New Roman"/>
          <w:b/>
          <w:bCs/>
          <w:spacing w:val="-2"/>
          <w:lang w:val="fr-FR"/>
        </w:rPr>
        <w:t xml:space="preserve">d’orthographe, </w:t>
      </w:r>
      <w:bookmarkStart w:id="2" w:name="_GoBack"/>
      <w:r w:rsidRPr="00576387">
        <w:rPr>
          <w:rFonts w:cs="Times New Roman"/>
          <w:b/>
          <w:bCs/>
          <w:spacing w:val="-2"/>
          <w:lang w:val="fr-FR"/>
        </w:rPr>
        <w:t xml:space="preserve"> </w:t>
      </w:r>
      <w:bookmarkEnd w:id="2"/>
      <w:r w:rsidRPr="00576387">
        <w:rPr>
          <w:rFonts w:cs="Times New Roman"/>
          <w:b/>
          <w:bCs/>
          <w:spacing w:val="-2"/>
          <w:lang w:val="fr-FR"/>
        </w:rPr>
        <w:t>indiquant</w:t>
      </w:r>
      <w:proofErr w:type="gramEnd"/>
      <w:r w:rsidRPr="00576387">
        <w:rPr>
          <w:rFonts w:cs="Times New Roman"/>
          <w:spacing w:val="-2"/>
          <w:lang w:val="fr-FR"/>
        </w:rPr>
        <w:t> :</w:t>
      </w:r>
    </w:p>
    <w:p w14:paraId="0647075D" w14:textId="04E3627E" w:rsidR="00576387" w:rsidRPr="00576387" w:rsidRDefault="00576387" w:rsidP="005763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spacing w:val="-2"/>
          <w:lang w:val="fr-FR"/>
        </w:rPr>
        <w:t xml:space="preserve"> La compréhension des TDRs </w:t>
      </w:r>
    </w:p>
    <w:p w14:paraId="6DF22737" w14:textId="6D7BDD65" w:rsidR="00576387" w:rsidRPr="00576387" w:rsidRDefault="00576387" w:rsidP="005763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spacing w:val="-2"/>
          <w:lang w:val="fr-FR"/>
        </w:rPr>
        <w:t xml:space="preserve">Un plan de travail détaillé (chronogramme et calendrier d’exécution) des activités pour une durée maximale de </w:t>
      </w:r>
      <w:r w:rsidR="00AF395F">
        <w:rPr>
          <w:rFonts w:cs="Times New Roman"/>
          <w:spacing w:val="-2"/>
          <w:lang w:val="fr-FR"/>
        </w:rPr>
        <w:t>6</w:t>
      </w:r>
      <w:r w:rsidRPr="00576387">
        <w:rPr>
          <w:rFonts w:cs="Times New Roman"/>
          <w:spacing w:val="-2"/>
          <w:lang w:val="fr-FR"/>
        </w:rPr>
        <w:t xml:space="preserve"> mois</w:t>
      </w:r>
    </w:p>
    <w:p w14:paraId="24F4B14E" w14:textId="695C829D" w:rsidR="00576387" w:rsidRPr="00576387" w:rsidRDefault="00576387" w:rsidP="005763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spacing w:val="-2"/>
          <w:lang w:val="fr-FR"/>
        </w:rPr>
        <w:t>Le</w:t>
      </w:r>
      <w:r w:rsidRPr="00576387">
        <w:rPr>
          <w:rFonts w:cs="Times New Roman"/>
          <w:color w:val="000000"/>
          <w:lang w:val="fr-FR"/>
        </w:rPr>
        <w:t xml:space="preserve"> CV actualisé des chefs d’équipes éventuellement en charge de la mise en œuvre des activités et la preuve de la conduite d’activités similaires. </w:t>
      </w:r>
    </w:p>
    <w:p w14:paraId="3F4007ED" w14:textId="36E4F922" w:rsidR="00576387" w:rsidRPr="00576387" w:rsidRDefault="00576387" w:rsidP="00576387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b/>
          <w:bCs/>
          <w:color w:val="000000"/>
        </w:rPr>
        <w:t xml:space="preserve">Une </w:t>
      </w:r>
      <w:proofErr w:type="spellStart"/>
      <w:r w:rsidRPr="00576387">
        <w:rPr>
          <w:rFonts w:cs="Times New Roman"/>
          <w:b/>
          <w:bCs/>
          <w:color w:val="000000"/>
        </w:rPr>
        <w:t>offre</w:t>
      </w:r>
      <w:proofErr w:type="spellEnd"/>
      <w:r w:rsidRPr="00576387">
        <w:rPr>
          <w:rFonts w:cs="Times New Roman"/>
          <w:b/>
          <w:bCs/>
          <w:color w:val="000000"/>
        </w:rPr>
        <w:t xml:space="preserve"> financière </w:t>
      </w:r>
      <w:proofErr w:type="spellStart"/>
      <w:r w:rsidRPr="00576387">
        <w:rPr>
          <w:rFonts w:cs="Times New Roman"/>
          <w:b/>
          <w:bCs/>
          <w:color w:val="000000"/>
        </w:rPr>
        <w:t>comprenant</w:t>
      </w:r>
      <w:proofErr w:type="spellEnd"/>
      <w:r w:rsidRPr="00576387">
        <w:rPr>
          <w:rFonts w:cs="Times New Roman"/>
          <w:b/>
          <w:bCs/>
          <w:color w:val="000000"/>
        </w:rPr>
        <w:t>:</w:t>
      </w:r>
    </w:p>
    <w:p w14:paraId="167CD396" w14:textId="5A0EDDCA" w:rsidR="00576387" w:rsidRDefault="00576387" w:rsidP="00576387">
      <w:pPr>
        <w:pStyle w:val="ListParagraph"/>
        <w:autoSpaceDE w:val="0"/>
        <w:autoSpaceDN w:val="0"/>
        <w:adjustRightInd w:val="0"/>
        <w:jc w:val="both"/>
        <w:rPr>
          <w:rFonts w:cs="Times New Roman"/>
          <w:spacing w:val="-2"/>
          <w:lang w:val="fr-FR"/>
        </w:rPr>
      </w:pPr>
      <w:r w:rsidRPr="00576387">
        <w:rPr>
          <w:rFonts w:cs="Times New Roman"/>
          <w:b/>
          <w:bCs/>
          <w:color w:val="000000"/>
          <w:lang w:val="fr-FR"/>
        </w:rPr>
        <w:t xml:space="preserve">- </w:t>
      </w:r>
      <w:r w:rsidRPr="00576387">
        <w:rPr>
          <w:rFonts w:cs="Times New Roman"/>
          <w:spacing w:val="-2"/>
          <w:lang w:val="fr-FR"/>
        </w:rPr>
        <w:t>Un budget détaillé.</w:t>
      </w:r>
    </w:p>
    <w:p w14:paraId="075F65D4" w14:textId="4D66CA2E" w:rsidR="008E74FC" w:rsidRPr="00B43D71" w:rsidRDefault="008E74FC" w:rsidP="00B43D71">
      <w:pPr>
        <w:rPr>
          <w:rFonts w:eastAsia="Times New Roman"/>
          <w:lang w:val="fr-FR"/>
        </w:rPr>
      </w:pPr>
      <w:r w:rsidRPr="00B43D71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fr-FR"/>
        </w:rPr>
        <w:t xml:space="preserve">Afin de préparer le dossier de soumission, les structures intéressées peuvent contacter par email </w:t>
      </w:r>
      <w:r w:rsidR="00B43D71" w:rsidRPr="00B43D71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fr-FR"/>
        </w:rPr>
        <w:t>(bhamadou@iom.int</w:t>
      </w:r>
      <w:r w:rsidRPr="00B43D71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fr-FR"/>
        </w:rPr>
        <w:t xml:space="preserve">) en mentionnant la référence </w:t>
      </w:r>
      <w:r w:rsidR="005B0113" w:rsidRPr="005B0113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fr-FR"/>
        </w:rPr>
        <w:t>Réf :</w:t>
      </w:r>
      <w:r w:rsidRPr="005B0113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fr-FR"/>
        </w:rPr>
        <w:t xml:space="preserve"> OIMBF</w:t>
      </w:r>
      <w:r w:rsidR="00B43D71" w:rsidRPr="005B0113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fr-FR"/>
        </w:rPr>
        <w:t>10</w:t>
      </w:r>
      <w:r w:rsidRPr="005B0113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fr-FR"/>
        </w:rPr>
        <w:t>/</w:t>
      </w:r>
      <w:r w:rsidR="00B43D71" w:rsidRPr="005B0113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fr-FR"/>
        </w:rPr>
        <w:t>MI/08</w:t>
      </w:r>
      <w:r w:rsidRPr="005B0113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fr-FR"/>
        </w:rPr>
        <w:t xml:space="preserve">/2019  </w:t>
      </w:r>
      <w:r w:rsidRPr="00B43D71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fr-FR"/>
        </w:rPr>
        <w:t xml:space="preserve">de l’appel pour recevoir Termes de Références y </w:t>
      </w:r>
      <w:r w:rsidR="00545AA5" w:rsidRPr="00B43D71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fr-FR"/>
        </w:rPr>
        <w:t>afférents</w:t>
      </w:r>
      <w:r w:rsidR="00FD6951">
        <w:rPr>
          <w:rFonts w:asciiTheme="minorHAnsi" w:eastAsia="Times New Roman" w:hAnsiTheme="minorHAnsi"/>
          <w:sz w:val="22"/>
          <w:szCs w:val="22"/>
          <w:lang w:val="fr-FR"/>
        </w:rPr>
        <w:t>.</w:t>
      </w:r>
      <w:r w:rsidRPr="00B43D71">
        <w:rPr>
          <w:rFonts w:asciiTheme="minorHAnsi" w:eastAsia="Times New Roman" w:hAnsiTheme="minorHAnsi"/>
          <w:sz w:val="22"/>
          <w:szCs w:val="22"/>
          <w:lang w:val="fr-FR"/>
        </w:rPr>
        <w:t xml:space="preserve"> </w:t>
      </w:r>
    </w:p>
    <w:p w14:paraId="663AA561" w14:textId="77777777" w:rsidR="000F1D06" w:rsidRPr="00576387" w:rsidRDefault="000F1D06" w:rsidP="000F1D06">
      <w:pPr>
        <w:suppressAutoHyphens/>
        <w:overflowPunct/>
        <w:autoSpaceDE/>
        <w:autoSpaceDN/>
        <w:adjustRightInd/>
        <w:spacing w:line="240" w:lineRule="auto"/>
        <w:ind w:left="720"/>
        <w:jc w:val="left"/>
        <w:textAlignment w:val="auto"/>
        <w:rPr>
          <w:rFonts w:asciiTheme="minorHAnsi" w:eastAsia="Times New Roman" w:hAnsiTheme="minorHAnsi"/>
          <w:sz w:val="22"/>
          <w:szCs w:val="22"/>
          <w:lang w:val="fr-FR"/>
        </w:rPr>
      </w:pPr>
    </w:p>
    <w:p w14:paraId="72E76815" w14:textId="40EA2233" w:rsidR="00EA7065" w:rsidRPr="00576387" w:rsidRDefault="00DF585E" w:rsidP="00C667C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pacing w:val="-2"/>
          <w:sz w:val="22"/>
          <w:szCs w:val="22"/>
          <w:lang w:val="fr-FR"/>
        </w:rPr>
      </w:pPr>
      <w:r w:rsidRPr="00576387">
        <w:rPr>
          <w:rFonts w:asciiTheme="minorHAnsi" w:eastAsia="Times New Roman" w:hAnsiTheme="minorHAnsi"/>
          <w:sz w:val="22"/>
          <w:szCs w:val="22"/>
          <w:lang w:val="fr-FR"/>
        </w:rPr>
        <w:t xml:space="preserve">Le </w:t>
      </w:r>
      <w:r w:rsidR="00557139" w:rsidRPr="00576387">
        <w:rPr>
          <w:rFonts w:asciiTheme="minorHAnsi" w:eastAsia="Times New Roman" w:hAnsiTheme="minorHAnsi"/>
          <w:sz w:val="22"/>
          <w:szCs w:val="22"/>
          <w:lang w:val="fr-FR"/>
        </w:rPr>
        <w:t>partenaire d’implémentation</w:t>
      </w:r>
      <w:r w:rsidRPr="00576387">
        <w:rPr>
          <w:rFonts w:asciiTheme="minorHAnsi" w:eastAsia="Times New Roman" w:hAnsiTheme="minorHAnsi"/>
          <w:sz w:val="22"/>
          <w:szCs w:val="22"/>
          <w:lang w:val="fr-FR"/>
        </w:rPr>
        <w:t xml:space="preserve"> doit être une entité enregistrée en vertu de la législation </w:t>
      </w:r>
      <w:r w:rsidR="000F1D06" w:rsidRPr="00576387">
        <w:rPr>
          <w:rFonts w:asciiTheme="minorHAnsi" w:eastAsia="Times New Roman" w:hAnsiTheme="minorHAnsi"/>
          <w:sz w:val="22"/>
          <w:szCs w:val="22"/>
          <w:lang w:val="fr-FR"/>
        </w:rPr>
        <w:t xml:space="preserve">nationale </w:t>
      </w:r>
      <w:r w:rsidRPr="00576387">
        <w:rPr>
          <w:rFonts w:asciiTheme="minorHAnsi" w:eastAsia="Times New Roman" w:hAnsiTheme="minorHAnsi"/>
          <w:sz w:val="22"/>
          <w:szCs w:val="22"/>
          <w:lang w:val="fr-FR"/>
        </w:rPr>
        <w:t>et peut s'associer à un autre cabinet pour renforcer ses capacités et ses qualifications.</w:t>
      </w:r>
      <w:r w:rsidR="00EA7065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</w:p>
    <w:p w14:paraId="3290D269" w14:textId="77777777" w:rsidR="00EA7065" w:rsidRPr="00576387" w:rsidRDefault="00EA7065" w:rsidP="00EA7065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p w14:paraId="7CDE3B28" w14:textId="714A342E" w:rsidR="00557139" w:rsidRPr="00576387" w:rsidRDefault="00557139" w:rsidP="00C667CF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  <w:r w:rsidRPr="00576387">
        <w:rPr>
          <w:rFonts w:asciiTheme="minorHAnsi" w:hAnsiTheme="minorHAnsi"/>
          <w:sz w:val="22"/>
          <w:szCs w:val="22"/>
          <w:lang w:val="fr-FR"/>
        </w:rPr>
        <w:t xml:space="preserve">L'OIM se réserve le droit d'accepter ou de rejeter toute </w:t>
      </w:r>
      <w:r w:rsidR="008E1B50">
        <w:rPr>
          <w:rFonts w:asciiTheme="minorHAnsi" w:hAnsiTheme="minorHAnsi"/>
          <w:sz w:val="22"/>
          <w:szCs w:val="22"/>
          <w:lang w:val="fr-FR"/>
        </w:rPr>
        <w:t>m</w:t>
      </w:r>
      <w:r w:rsidRPr="00576387">
        <w:rPr>
          <w:rFonts w:asciiTheme="minorHAnsi" w:hAnsiTheme="minorHAnsi"/>
          <w:sz w:val="22"/>
          <w:szCs w:val="22"/>
          <w:lang w:val="fr-FR"/>
        </w:rPr>
        <w:t>anifestation d'intérêt, d'annuler le processus de sélection et rejeter toute Manifestation d'intérêt à tout moment sans, de ce fait, encourir de responsabilité vis-à-vis des Fournisseurs de services.</w:t>
      </w:r>
      <w:r w:rsidRPr="00576387" w:rsidDel="00557139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</w:p>
    <w:p w14:paraId="7B7805FF" w14:textId="77777777" w:rsidR="007230C3" w:rsidRPr="00576387" w:rsidRDefault="007230C3" w:rsidP="007230C3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p w14:paraId="468B0870" w14:textId="7741E27A" w:rsidR="00912F00" w:rsidRPr="00576387" w:rsidRDefault="00DF585E" w:rsidP="00C667CF">
      <w:pPr>
        <w:suppressAutoHyphens/>
        <w:overflowPunct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/>
          <w:spacing w:val="-2"/>
          <w:sz w:val="22"/>
          <w:szCs w:val="22"/>
          <w:lang w:val="fr-FR"/>
        </w:rPr>
      </w:pPr>
      <w:r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>L</w:t>
      </w:r>
      <w:r w:rsidR="00FD6951">
        <w:rPr>
          <w:rFonts w:asciiTheme="minorHAnsi" w:hAnsiTheme="minorHAnsi"/>
          <w:spacing w:val="-2"/>
          <w:sz w:val="22"/>
          <w:szCs w:val="22"/>
          <w:lang w:val="fr-FR" w:eastAsia="ja-JP"/>
        </w:rPr>
        <w:t>es dossiers de soumission</w:t>
      </w:r>
      <w:r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contenant les informations requises </w:t>
      </w:r>
      <w:r w:rsidR="00545AA5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sous pli fermé </w:t>
      </w:r>
      <w:r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>doi</w:t>
      </w:r>
      <w:r w:rsidR="00FD6951">
        <w:rPr>
          <w:rFonts w:asciiTheme="minorHAnsi" w:hAnsiTheme="minorHAnsi"/>
          <w:spacing w:val="-2"/>
          <w:sz w:val="22"/>
          <w:szCs w:val="22"/>
          <w:lang w:val="fr-FR" w:eastAsia="ja-JP"/>
        </w:rPr>
        <w:t>vent</w:t>
      </w:r>
      <w:r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être livré</w:t>
      </w:r>
      <w:r w:rsidR="00FD6951">
        <w:rPr>
          <w:rFonts w:asciiTheme="minorHAnsi" w:hAnsiTheme="minorHAnsi"/>
          <w:spacing w:val="-2"/>
          <w:sz w:val="22"/>
          <w:szCs w:val="22"/>
          <w:lang w:val="fr-FR" w:eastAsia="ja-JP"/>
        </w:rPr>
        <w:t>s</w:t>
      </w:r>
      <w:r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</w:t>
      </w:r>
      <w:r w:rsidR="000F1D06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>au bureau de l’OIM</w:t>
      </w:r>
      <w:r w:rsidR="00557139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à </w:t>
      </w:r>
      <w:r w:rsidR="00557139" w:rsidRPr="00576387">
        <w:rPr>
          <w:rFonts w:asciiTheme="minorHAnsi" w:hAnsiTheme="minorHAnsi"/>
          <w:color w:val="000000"/>
          <w:sz w:val="22"/>
          <w:szCs w:val="22"/>
          <w:lang w:val="fr-FR"/>
        </w:rPr>
        <w:t xml:space="preserve">Quartier Ouaga 2000 – Arrondissement 12, Secteur 52 -- 01 BP 6067 </w:t>
      </w:r>
      <w:r w:rsidR="00557139" w:rsidRPr="00576387">
        <w:rPr>
          <w:rFonts w:asciiTheme="minorHAnsi" w:hAnsiTheme="minorHAnsi"/>
          <w:color w:val="000000"/>
          <w:sz w:val="22"/>
          <w:szCs w:val="22"/>
          <w:lang w:val="fr-FR"/>
        </w:rPr>
        <w:lastRenderedPageBreak/>
        <w:t>Ouagadougou 01 - Burkina Faso</w:t>
      </w:r>
      <w:r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ou par c</w:t>
      </w:r>
      <w:r w:rsidR="00751AE4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ourrier </w:t>
      </w:r>
      <w:r w:rsidR="00B43D71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>électronique à</w:t>
      </w:r>
      <w:r w:rsidR="00FD6951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l’adresse suivante : </w:t>
      </w:r>
      <w:r w:rsidR="006B6255">
        <w:fldChar w:fldCharType="begin"/>
      </w:r>
      <w:r w:rsidR="006B6255" w:rsidRPr="003D19B0">
        <w:rPr>
          <w:lang w:val="fr-FR"/>
          <w:rPrChange w:id="3" w:author="MAGUIER Pauline" w:date="2019-09-16T15:31:00Z">
            <w:rPr/>
          </w:rPrChange>
        </w:rPr>
        <w:instrText xml:space="preserve"> HYPERLINK "mailto:oimburkinafaso@iom.int" </w:instrText>
      </w:r>
      <w:r w:rsidR="006B6255">
        <w:fldChar w:fldCharType="separate"/>
      </w:r>
      <w:r w:rsidR="00B43D71" w:rsidRPr="003942D9">
        <w:rPr>
          <w:rStyle w:val="Hyperlink"/>
          <w:rFonts w:asciiTheme="minorHAnsi" w:hAnsiTheme="minorHAnsi"/>
          <w:spacing w:val="-2"/>
          <w:sz w:val="22"/>
          <w:szCs w:val="22"/>
          <w:lang w:val="fr-FR" w:eastAsia="ja-JP"/>
        </w:rPr>
        <w:t>oimburkinafaso@iom.int</w:t>
      </w:r>
      <w:r w:rsidR="006B6255">
        <w:rPr>
          <w:rStyle w:val="Hyperlink"/>
          <w:rFonts w:asciiTheme="minorHAnsi" w:hAnsiTheme="minorHAnsi"/>
          <w:spacing w:val="-2"/>
          <w:sz w:val="22"/>
          <w:szCs w:val="22"/>
          <w:lang w:val="fr-FR" w:eastAsia="ja-JP"/>
        </w:rPr>
        <w:fldChar w:fldCharType="end"/>
      </w:r>
      <w:r w:rsidR="00B43D71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</w:t>
      </w:r>
      <w:r w:rsidR="00751AE4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avant </w:t>
      </w:r>
      <w:r w:rsidR="00751AE4" w:rsidRPr="00B43D71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le </w:t>
      </w:r>
      <w:r w:rsidR="00B43D71" w:rsidRPr="005B0113">
        <w:rPr>
          <w:rFonts w:asciiTheme="minorHAnsi" w:hAnsiTheme="minorHAnsi"/>
          <w:b/>
          <w:spacing w:val="-2"/>
          <w:sz w:val="22"/>
          <w:szCs w:val="22"/>
          <w:lang w:val="fr-FR" w:eastAsia="ja-JP"/>
        </w:rPr>
        <w:t>2</w:t>
      </w:r>
      <w:r w:rsidR="007F216E" w:rsidRPr="005B0113">
        <w:rPr>
          <w:rFonts w:asciiTheme="minorHAnsi" w:hAnsiTheme="minorHAnsi"/>
          <w:b/>
          <w:spacing w:val="-2"/>
          <w:sz w:val="22"/>
          <w:szCs w:val="22"/>
          <w:lang w:val="fr-FR" w:eastAsia="ja-JP"/>
        </w:rPr>
        <w:t>4</w:t>
      </w:r>
      <w:r w:rsidR="00B43D71" w:rsidRPr="005B0113">
        <w:rPr>
          <w:rFonts w:asciiTheme="minorHAnsi" w:hAnsiTheme="minorHAnsi"/>
          <w:b/>
          <w:spacing w:val="-2"/>
          <w:sz w:val="22"/>
          <w:szCs w:val="22"/>
          <w:lang w:val="fr-FR" w:eastAsia="ja-JP"/>
        </w:rPr>
        <w:t xml:space="preserve"> septembre</w:t>
      </w:r>
      <w:r w:rsidR="000F1D06" w:rsidRPr="005B0113">
        <w:rPr>
          <w:rFonts w:asciiTheme="minorHAnsi" w:hAnsiTheme="minorHAnsi"/>
          <w:b/>
          <w:spacing w:val="-2"/>
          <w:sz w:val="22"/>
          <w:szCs w:val="22"/>
          <w:lang w:val="fr-FR" w:eastAsia="ja-JP"/>
        </w:rPr>
        <w:t xml:space="preserve"> 2019</w:t>
      </w:r>
      <w:r w:rsidRPr="005B0113">
        <w:rPr>
          <w:rFonts w:asciiTheme="minorHAnsi" w:hAnsiTheme="minorHAnsi"/>
          <w:b/>
          <w:spacing w:val="-2"/>
          <w:sz w:val="22"/>
          <w:szCs w:val="22"/>
          <w:lang w:val="fr-FR" w:eastAsia="ja-JP"/>
        </w:rPr>
        <w:t xml:space="preserve"> à 16 h 00</w:t>
      </w:r>
      <w:r w:rsidR="005B0113">
        <w:rPr>
          <w:rFonts w:asciiTheme="minorHAnsi" w:hAnsiTheme="minorHAnsi"/>
          <w:b/>
          <w:spacing w:val="-2"/>
          <w:sz w:val="22"/>
          <w:szCs w:val="22"/>
          <w:lang w:val="fr-FR" w:eastAsia="ja-JP"/>
        </w:rPr>
        <w:t>.</w:t>
      </w:r>
    </w:p>
    <w:p w14:paraId="5ECF93D1" w14:textId="77777777" w:rsidR="006A6106" w:rsidRPr="00576387" w:rsidRDefault="006A6106" w:rsidP="006A6106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eastAsia="Times New Roman" w:hAnsiTheme="minorHAnsi"/>
          <w:spacing w:val="-2"/>
          <w:sz w:val="22"/>
          <w:szCs w:val="22"/>
          <w:lang w:val="fr-FR"/>
        </w:rPr>
      </w:pPr>
    </w:p>
    <w:p w14:paraId="5C669EAD" w14:textId="77777777" w:rsidR="000F1D06" w:rsidRPr="00576387" w:rsidRDefault="000F1D06" w:rsidP="00817CF0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eastAsia="Times New Roman" w:hAnsiTheme="minorHAnsi"/>
          <w:iCs/>
          <w:spacing w:val="-2"/>
          <w:sz w:val="22"/>
          <w:szCs w:val="22"/>
          <w:lang w:val="fr-FR"/>
        </w:rPr>
      </w:pPr>
    </w:p>
    <w:p w14:paraId="67E2464F" w14:textId="77777777" w:rsidR="00817CF0" w:rsidRPr="00576387" w:rsidRDefault="00817CF0" w:rsidP="00817CF0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iCs/>
          <w:spacing w:val="-2"/>
          <w:sz w:val="22"/>
          <w:szCs w:val="22"/>
          <w:lang w:eastAsia="ja-JP"/>
        </w:rPr>
      </w:pPr>
      <w:r w:rsidRPr="00576387">
        <w:rPr>
          <w:rFonts w:asciiTheme="minorHAnsi" w:eastAsia="Times New Roman" w:hAnsiTheme="minorHAnsi"/>
          <w:iCs/>
          <w:spacing w:val="-2"/>
          <w:sz w:val="22"/>
          <w:szCs w:val="22"/>
        </w:rPr>
        <w:t>O</w:t>
      </w:r>
      <w:r w:rsidR="000F1D06" w:rsidRPr="00576387">
        <w:rPr>
          <w:rFonts w:asciiTheme="minorHAnsi" w:eastAsia="Times New Roman" w:hAnsiTheme="minorHAnsi"/>
          <w:iCs/>
          <w:spacing w:val="-2"/>
          <w:sz w:val="22"/>
          <w:szCs w:val="22"/>
        </w:rPr>
        <w:t>I</w:t>
      </w:r>
      <w:r w:rsidRPr="00576387">
        <w:rPr>
          <w:rFonts w:asciiTheme="minorHAnsi" w:eastAsia="Times New Roman" w:hAnsiTheme="minorHAnsi"/>
          <w:iCs/>
          <w:spacing w:val="-2"/>
          <w:sz w:val="22"/>
          <w:szCs w:val="22"/>
        </w:rPr>
        <w:t xml:space="preserve">M </w:t>
      </w:r>
      <w:r w:rsidR="000F1D06" w:rsidRPr="00576387">
        <w:rPr>
          <w:rFonts w:asciiTheme="minorHAnsi" w:hAnsiTheme="minorHAnsi"/>
          <w:iCs/>
          <w:spacing w:val="-2"/>
          <w:sz w:val="22"/>
          <w:szCs w:val="22"/>
          <w:lang w:eastAsia="ja-JP"/>
        </w:rPr>
        <w:t>Burkina Faso</w:t>
      </w:r>
    </w:p>
    <w:p w14:paraId="6EB04161" w14:textId="0307701C" w:rsidR="00817CF0" w:rsidRPr="00576387" w:rsidRDefault="00817CF0" w:rsidP="00722F3A">
      <w:pPr>
        <w:keepNext/>
        <w:overflowPunct/>
        <w:autoSpaceDE/>
        <w:autoSpaceDN/>
        <w:adjustRightInd/>
        <w:spacing w:line="240" w:lineRule="auto"/>
        <w:textAlignment w:val="auto"/>
        <w:outlineLvl w:val="0"/>
        <w:rPr>
          <w:rFonts w:asciiTheme="minorHAnsi" w:eastAsia="Times New Roman" w:hAnsiTheme="minorHAnsi"/>
          <w:sz w:val="22"/>
          <w:szCs w:val="22"/>
        </w:rPr>
      </w:pPr>
      <w:r w:rsidRPr="00576387">
        <w:rPr>
          <w:rFonts w:asciiTheme="minorHAnsi" w:eastAsia="Times New Roman" w:hAnsiTheme="minorHAnsi"/>
          <w:iCs/>
          <w:spacing w:val="-2"/>
          <w:sz w:val="22"/>
          <w:szCs w:val="22"/>
        </w:rPr>
        <w:t xml:space="preserve">Attn: </w:t>
      </w:r>
      <w:r w:rsidR="000F1D06" w:rsidRPr="00576387">
        <w:rPr>
          <w:rFonts w:asciiTheme="minorHAnsi" w:eastAsia="Times New Roman" w:hAnsiTheme="minorHAnsi"/>
          <w:iCs/>
          <w:spacing w:val="-2"/>
          <w:sz w:val="22"/>
          <w:szCs w:val="22"/>
        </w:rPr>
        <w:t xml:space="preserve">Angelot </w:t>
      </w:r>
      <w:r w:rsidR="00B43D71" w:rsidRPr="00576387">
        <w:rPr>
          <w:rFonts w:asciiTheme="minorHAnsi" w:eastAsia="Times New Roman" w:hAnsiTheme="minorHAnsi"/>
          <w:iCs/>
          <w:spacing w:val="-2"/>
          <w:sz w:val="22"/>
          <w:szCs w:val="22"/>
        </w:rPr>
        <w:t>SANOU –</w:t>
      </w:r>
      <w:r w:rsidRPr="00576387">
        <w:rPr>
          <w:rFonts w:asciiTheme="minorHAnsi" w:eastAsia="Times New Roman" w:hAnsiTheme="minorHAnsi"/>
          <w:iCs/>
          <w:spacing w:val="-2"/>
          <w:sz w:val="22"/>
          <w:szCs w:val="22"/>
        </w:rPr>
        <w:t xml:space="preserve"> Procurement </w:t>
      </w:r>
    </w:p>
    <w:p w14:paraId="7AC909AA" w14:textId="77777777" w:rsidR="000F1D06" w:rsidRPr="003D19B0" w:rsidRDefault="000F1D06" w:rsidP="000F1D06">
      <w:pPr>
        <w:rPr>
          <w:rFonts w:asciiTheme="minorHAnsi" w:hAnsiTheme="minorHAnsi"/>
          <w:sz w:val="22"/>
          <w:szCs w:val="22"/>
          <w:lang w:val="fr-FR"/>
          <w:rPrChange w:id="4" w:author="MAGUIER Pauline" w:date="2019-09-16T15:31:00Z">
            <w:rPr>
              <w:rFonts w:asciiTheme="minorHAnsi" w:hAnsiTheme="minorHAnsi"/>
              <w:sz w:val="22"/>
              <w:szCs w:val="22"/>
            </w:rPr>
          </w:rPrChange>
        </w:rPr>
      </w:pPr>
      <w:r w:rsidRPr="003D19B0">
        <w:rPr>
          <w:rFonts w:asciiTheme="minorHAnsi" w:hAnsiTheme="minorHAnsi"/>
          <w:sz w:val="22"/>
          <w:szCs w:val="22"/>
          <w:lang w:val="fr-FR"/>
          <w:rPrChange w:id="5" w:author="MAGUIER Pauline" w:date="2019-09-16T15:31:00Z">
            <w:rPr>
              <w:rFonts w:asciiTheme="minorHAnsi" w:hAnsiTheme="minorHAnsi"/>
              <w:sz w:val="22"/>
              <w:szCs w:val="22"/>
            </w:rPr>
          </w:rPrChange>
        </w:rPr>
        <w:t>OIM Burkina Faso, Ouagadougou,</w:t>
      </w:r>
    </w:p>
    <w:p w14:paraId="0D84C076" w14:textId="77777777" w:rsidR="000F1D06" w:rsidRPr="00576387" w:rsidRDefault="000F1D06" w:rsidP="000F1D06">
      <w:pPr>
        <w:rPr>
          <w:rFonts w:asciiTheme="minorHAnsi" w:hAnsiTheme="minorHAnsi"/>
          <w:sz w:val="22"/>
          <w:szCs w:val="22"/>
          <w:lang w:val="fr-FR"/>
        </w:rPr>
      </w:pPr>
      <w:r w:rsidRPr="00576387">
        <w:rPr>
          <w:rFonts w:asciiTheme="minorHAnsi" w:hAnsiTheme="minorHAnsi"/>
          <w:sz w:val="22"/>
          <w:szCs w:val="22"/>
          <w:lang w:val="fr-FR"/>
        </w:rPr>
        <w:t>Quartier Ouaga 2000 – Arrondissement 12, Secteur 52</w:t>
      </w:r>
    </w:p>
    <w:p w14:paraId="38D83287" w14:textId="77777777" w:rsidR="000F1D06" w:rsidRPr="003D19B0" w:rsidRDefault="000F1D06" w:rsidP="000F1D06">
      <w:pPr>
        <w:rPr>
          <w:rFonts w:asciiTheme="minorHAnsi" w:hAnsiTheme="minorHAnsi"/>
          <w:sz w:val="22"/>
          <w:szCs w:val="22"/>
          <w:rPrChange w:id="6" w:author="MAGUIER Pauline" w:date="2019-09-16T15:31:00Z">
            <w:rPr>
              <w:rFonts w:asciiTheme="minorHAnsi" w:hAnsiTheme="minorHAnsi"/>
              <w:sz w:val="22"/>
              <w:szCs w:val="22"/>
              <w:lang w:val="fr-FR"/>
            </w:rPr>
          </w:rPrChange>
        </w:rPr>
      </w:pPr>
      <w:r w:rsidRPr="003D19B0">
        <w:rPr>
          <w:rFonts w:asciiTheme="minorHAnsi" w:hAnsiTheme="minorHAnsi"/>
          <w:sz w:val="22"/>
          <w:szCs w:val="22"/>
          <w:rPrChange w:id="7" w:author="MAGUIER Pauline" w:date="2019-09-16T15:31:00Z">
            <w:rPr>
              <w:rFonts w:asciiTheme="minorHAnsi" w:hAnsiTheme="minorHAnsi"/>
              <w:sz w:val="22"/>
              <w:szCs w:val="22"/>
              <w:lang w:val="fr-FR"/>
            </w:rPr>
          </w:rPrChange>
        </w:rPr>
        <w:t>01 BP 6067 Ouagadougou 01 - Burkina Faso</w:t>
      </w:r>
    </w:p>
    <w:p w14:paraId="59173FB4" w14:textId="77777777" w:rsidR="00817CF0" w:rsidRPr="003D19B0" w:rsidRDefault="000F1D06" w:rsidP="000F1D06">
      <w:pPr>
        <w:rPr>
          <w:rFonts w:asciiTheme="minorHAnsi" w:hAnsiTheme="minorHAnsi"/>
          <w:spacing w:val="-2"/>
          <w:sz w:val="22"/>
          <w:szCs w:val="22"/>
          <w:lang w:eastAsia="ja-JP"/>
          <w:rPrChange w:id="8" w:author="MAGUIER Pauline" w:date="2019-09-16T15:31:00Z">
            <w:rPr>
              <w:rFonts w:asciiTheme="minorHAnsi" w:hAnsiTheme="minorHAnsi"/>
              <w:spacing w:val="-2"/>
              <w:sz w:val="22"/>
              <w:szCs w:val="22"/>
              <w:lang w:val="fr-FR" w:eastAsia="ja-JP"/>
            </w:rPr>
          </w:rPrChange>
        </w:rPr>
      </w:pPr>
      <w:r w:rsidRPr="003D19B0">
        <w:rPr>
          <w:rFonts w:asciiTheme="minorHAnsi" w:hAnsiTheme="minorHAnsi"/>
          <w:sz w:val="22"/>
          <w:szCs w:val="22"/>
          <w:rPrChange w:id="9" w:author="MAGUIER Pauline" w:date="2019-09-16T15:31:00Z">
            <w:rPr>
              <w:rFonts w:asciiTheme="minorHAnsi" w:hAnsiTheme="minorHAnsi"/>
              <w:sz w:val="22"/>
              <w:szCs w:val="22"/>
              <w:lang w:val="fr-FR"/>
            </w:rPr>
          </w:rPrChange>
        </w:rPr>
        <w:t>Tél : +226 25 37 40 38</w:t>
      </w:r>
    </w:p>
    <w:p w14:paraId="6BF3D459" w14:textId="7640C80D" w:rsidR="006A6106" w:rsidRPr="00576387" w:rsidRDefault="00B43D71" w:rsidP="00817CF0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spacing w:val="-2"/>
          <w:sz w:val="22"/>
          <w:szCs w:val="22"/>
          <w:lang w:val="fr-FR" w:eastAsia="ja-JP"/>
        </w:rPr>
      </w:pPr>
      <w:r w:rsidRPr="00576387">
        <w:rPr>
          <w:rFonts w:asciiTheme="minorHAnsi" w:eastAsia="Times New Roman" w:hAnsiTheme="minorHAnsi"/>
          <w:spacing w:val="-2"/>
          <w:sz w:val="22"/>
          <w:szCs w:val="22"/>
          <w:lang w:val="fr-FR"/>
        </w:rPr>
        <w:t>E-mail :</w:t>
      </w:r>
      <w:r w:rsidR="00817CF0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</w:t>
      </w:r>
      <w:hyperlink r:id="rId10" w:history="1">
        <w:r w:rsidR="000F1D06" w:rsidRPr="00576387">
          <w:rPr>
            <w:rStyle w:val="Hyperlink"/>
            <w:rFonts w:asciiTheme="minorHAnsi" w:hAnsiTheme="minorHAnsi"/>
            <w:spacing w:val="-2"/>
            <w:sz w:val="22"/>
            <w:szCs w:val="22"/>
            <w:lang w:val="fr-FR" w:eastAsia="ja-JP"/>
          </w:rPr>
          <w:t>bfproc@iom.int</w:t>
        </w:r>
      </w:hyperlink>
    </w:p>
    <w:p w14:paraId="0426531F" w14:textId="77777777" w:rsidR="000F1D06" w:rsidRPr="008E74FC" w:rsidRDefault="000F1D06" w:rsidP="00817CF0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eastAsia="Times New Roman"/>
          <w:spacing w:val="-2"/>
          <w:szCs w:val="24"/>
          <w:lang w:val="fr-FR"/>
        </w:rPr>
      </w:pPr>
    </w:p>
    <w:sectPr w:rsidR="000F1D06" w:rsidRPr="008E74FC" w:rsidSect="00DF585E">
      <w:headerReference w:type="first" r:id="rId11"/>
      <w:pgSz w:w="11906" w:h="16838" w:code="9"/>
      <w:pgMar w:top="1890" w:right="1701" w:bottom="135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A5892" w14:textId="77777777" w:rsidR="006B6255" w:rsidRDefault="006B6255" w:rsidP="000F2CA2">
      <w:pPr>
        <w:spacing w:line="240" w:lineRule="auto"/>
      </w:pPr>
      <w:r>
        <w:separator/>
      </w:r>
    </w:p>
  </w:endnote>
  <w:endnote w:type="continuationSeparator" w:id="0">
    <w:p w14:paraId="12521DB0" w14:textId="77777777" w:rsidR="006B6255" w:rsidRDefault="006B6255" w:rsidP="000F2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AEB3" w14:textId="77777777" w:rsidR="006B6255" w:rsidRDefault="006B6255" w:rsidP="000F2CA2">
      <w:pPr>
        <w:spacing w:line="240" w:lineRule="auto"/>
      </w:pPr>
      <w:r>
        <w:separator/>
      </w:r>
    </w:p>
  </w:footnote>
  <w:footnote w:type="continuationSeparator" w:id="0">
    <w:p w14:paraId="3AD4DB50" w14:textId="77777777" w:rsidR="006B6255" w:rsidRDefault="006B6255" w:rsidP="000F2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C36A" w14:textId="77777777" w:rsidR="003062A2" w:rsidRDefault="00DF585E" w:rsidP="00D23AC2">
    <w:pPr>
      <w:pStyle w:val="Header"/>
      <w:jc w:val="center"/>
    </w:pPr>
    <w:r>
      <w:rPr>
        <w:noProof/>
      </w:rPr>
      <w:drawing>
        <wp:inline distT="0" distB="0" distL="0" distR="0" wp14:anchorId="279B313E" wp14:editId="07BCF0EB">
          <wp:extent cx="2302623" cy="930275"/>
          <wp:effectExtent l="0" t="0" r="254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29" cy="932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6E94"/>
    <w:multiLevelType w:val="hybridMultilevel"/>
    <w:tmpl w:val="556EB74C"/>
    <w:lvl w:ilvl="0" w:tplc="BA54E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2354"/>
    <w:multiLevelType w:val="hybridMultilevel"/>
    <w:tmpl w:val="4F18B0A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C2FEC"/>
    <w:multiLevelType w:val="hybridMultilevel"/>
    <w:tmpl w:val="3DDC778C"/>
    <w:lvl w:ilvl="0" w:tplc="0C8A6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3EDC"/>
    <w:multiLevelType w:val="hybridMultilevel"/>
    <w:tmpl w:val="E824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235FF"/>
    <w:multiLevelType w:val="multilevel"/>
    <w:tmpl w:val="07246AF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D6C4CFA"/>
    <w:multiLevelType w:val="hybridMultilevel"/>
    <w:tmpl w:val="F41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UIER Pauline">
    <w15:presenceInfo w15:providerId="AD" w15:userId="S::pmaguier@iom.int::a002b657-50d3-4f6f-b5af-9ed9fd582c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A2"/>
    <w:rsid w:val="00010F9D"/>
    <w:rsid w:val="00015C6D"/>
    <w:rsid w:val="00031E0E"/>
    <w:rsid w:val="000747BA"/>
    <w:rsid w:val="000749CD"/>
    <w:rsid w:val="00095E28"/>
    <w:rsid w:val="000A4F73"/>
    <w:rsid w:val="000C7C05"/>
    <w:rsid w:val="000D089E"/>
    <w:rsid w:val="000D6BB7"/>
    <w:rsid w:val="000F1D06"/>
    <w:rsid w:val="000F2CA2"/>
    <w:rsid w:val="000F7B2A"/>
    <w:rsid w:val="00131C53"/>
    <w:rsid w:val="0018497A"/>
    <w:rsid w:val="001B5892"/>
    <w:rsid w:val="001F1C2B"/>
    <w:rsid w:val="002007DF"/>
    <w:rsid w:val="00206CD3"/>
    <w:rsid w:val="00211F56"/>
    <w:rsid w:val="00217D9B"/>
    <w:rsid w:val="002274C5"/>
    <w:rsid w:val="002359D9"/>
    <w:rsid w:val="0024615A"/>
    <w:rsid w:val="002477F3"/>
    <w:rsid w:val="00257664"/>
    <w:rsid w:val="002D4DC7"/>
    <w:rsid w:val="002F1173"/>
    <w:rsid w:val="002F7C5D"/>
    <w:rsid w:val="003062A2"/>
    <w:rsid w:val="0033398A"/>
    <w:rsid w:val="00337D40"/>
    <w:rsid w:val="003702EC"/>
    <w:rsid w:val="003941F9"/>
    <w:rsid w:val="0039582E"/>
    <w:rsid w:val="003A6C10"/>
    <w:rsid w:val="003B1447"/>
    <w:rsid w:val="003B50D5"/>
    <w:rsid w:val="003C0DC8"/>
    <w:rsid w:val="003C4758"/>
    <w:rsid w:val="003D19B0"/>
    <w:rsid w:val="004305AB"/>
    <w:rsid w:val="00433002"/>
    <w:rsid w:val="00447C19"/>
    <w:rsid w:val="00472EB1"/>
    <w:rsid w:val="004C21E6"/>
    <w:rsid w:val="004C2874"/>
    <w:rsid w:val="004C42EC"/>
    <w:rsid w:val="00523CCA"/>
    <w:rsid w:val="0054191C"/>
    <w:rsid w:val="00545AA5"/>
    <w:rsid w:val="00551FAC"/>
    <w:rsid w:val="00557139"/>
    <w:rsid w:val="00576387"/>
    <w:rsid w:val="00592C3E"/>
    <w:rsid w:val="005B0113"/>
    <w:rsid w:val="005F3FDF"/>
    <w:rsid w:val="00601E1E"/>
    <w:rsid w:val="0060594D"/>
    <w:rsid w:val="00617CC9"/>
    <w:rsid w:val="00624446"/>
    <w:rsid w:val="006331E1"/>
    <w:rsid w:val="006444D3"/>
    <w:rsid w:val="006478ED"/>
    <w:rsid w:val="0065388D"/>
    <w:rsid w:val="00665B19"/>
    <w:rsid w:val="006817EB"/>
    <w:rsid w:val="006A6106"/>
    <w:rsid w:val="006B6255"/>
    <w:rsid w:val="006B70C2"/>
    <w:rsid w:val="006E3949"/>
    <w:rsid w:val="006F29FF"/>
    <w:rsid w:val="00722F3A"/>
    <w:rsid w:val="007230C3"/>
    <w:rsid w:val="00743290"/>
    <w:rsid w:val="00744FE4"/>
    <w:rsid w:val="00751AE4"/>
    <w:rsid w:val="00754781"/>
    <w:rsid w:val="00757D9A"/>
    <w:rsid w:val="00762143"/>
    <w:rsid w:val="007B377D"/>
    <w:rsid w:val="007D07A1"/>
    <w:rsid w:val="007F19BE"/>
    <w:rsid w:val="007F216E"/>
    <w:rsid w:val="00802EF9"/>
    <w:rsid w:val="00817CF0"/>
    <w:rsid w:val="00822332"/>
    <w:rsid w:val="00837795"/>
    <w:rsid w:val="008430DF"/>
    <w:rsid w:val="00861B08"/>
    <w:rsid w:val="00863E1E"/>
    <w:rsid w:val="00867C83"/>
    <w:rsid w:val="0088422C"/>
    <w:rsid w:val="008A30A2"/>
    <w:rsid w:val="008B59CB"/>
    <w:rsid w:val="008D7159"/>
    <w:rsid w:val="008D77C8"/>
    <w:rsid w:val="008E0305"/>
    <w:rsid w:val="008E1B50"/>
    <w:rsid w:val="008E74FC"/>
    <w:rsid w:val="0090222F"/>
    <w:rsid w:val="00912F00"/>
    <w:rsid w:val="00953C0A"/>
    <w:rsid w:val="00954493"/>
    <w:rsid w:val="00976488"/>
    <w:rsid w:val="00980384"/>
    <w:rsid w:val="0098652C"/>
    <w:rsid w:val="00994660"/>
    <w:rsid w:val="009B35B8"/>
    <w:rsid w:val="009C57A9"/>
    <w:rsid w:val="009F1158"/>
    <w:rsid w:val="00A06607"/>
    <w:rsid w:val="00A22736"/>
    <w:rsid w:val="00A43C6F"/>
    <w:rsid w:val="00A44E6B"/>
    <w:rsid w:val="00A63D8A"/>
    <w:rsid w:val="00A700AC"/>
    <w:rsid w:val="00A96446"/>
    <w:rsid w:val="00AD607A"/>
    <w:rsid w:val="00AE2933"/>
    <w:rsid w:val="00AF395F"/>
    <w:rsid w:val="00B05F8E"/>
    <w:rsid w:val="00B13612"/>
    <w:rsid w:val="00B14929"/>
    <w:rsid w:val="00B43D71"/>
    <w:rsid w:val="00B52C3A"/>
    <w:rsid w:val="00B65297"/>
    <w:rsid w:val="00B72182"/>
    <w:rsid w:val="00B7664F"/>
    <w:rsid w:val="00BB0BE7"/>
    <w:rsid w:val="00BC1DEE"/>
    <w:rsid w:val="00BC2655"/>
    <w:rsid w:val="00BC6928"/>
    <w:rsid w:val="00C0546A"/>
    <w:rsid w:val="00C24246"/>
    <w:rsid w:val="00C24301"/>
    <w:rsid w:val="00C326C2"/>
    <w:rsid w:val="00C667CF"/>
    <w:rsid w:val="00C8640F"/>
    <w:rsid w:val="00C92EEC"/>
    <w:rsid w:val="00C960A3"/>
    <w:rsid w:val="00CC504F"/>
    <w:rsid w:val="00CE32F3"/>
    <w:rsid w:val="00CE40C6"/>
    <w:rsid w:val="00D23AC2"/>
    <w:rsid w:val="00D24C80"/>
    <w:rsid w:val="00D25A68"/>
    <w:rsid w:val="00D41D33"/>
    <w:rsid w:val="00D43A92"/>
    <w:rsid w:val="00D46015"/>
    <w:rsid w:val="00D82FB7"/>
    <w:rsid w:val="00D91C68"/>
    <w:rsid w:val="00D978C3"/>
    <w:rsid w:val="00DA4627"/>
    <w:rsid w:val="00DE74BF"/>
    <w:rsid w:val="00DF585E"/>
    <w:rsid w:val="00E04EBF"/>
    <w:rsid w:val="00E23E22"/>
    <w:rsid w:val="00E525DB"/>
    <w:rsid w:val="00E84B60"/>
    <w:rsid w:val="00E94917"/>
    <w:rsid w:val="00EA133E"/>
    <w:rsid w:val="00EA7065"/>
    <w:rsid w:val="00EC5DEB"/>
    <w:rsid w:val="00ED70AA"/>
    <w:rsid w:val="00F06CFB"/>
    <w:rsid w:val="00F14187"/>
    <w:rsid w:val="00F17FBC"/>
    <w:rsid w:val="00F27969"/>
    <w:rsid w:val="00F45E2B"/>
    <w:rsid w:val="00F65678"/>
    <w:rsid w:val="00F86DA6"/>
    <w:rsid w:val="00FA1A7A"/>
    <w:rsid w:val="00FA25E4"/>
    <w:rsid w:val="00FB4FAD"/>
    <w:rsid w:val="00FB7568"/>
    <w:rsid w:val="00FC14DE"/>
    <w:rsid w:val="00FD6951"/>
    <w:rsid w:val="00FE3F93"/>
    <w:rsid w:val="00FF16A9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C3C8D"/>
  <w15:docId w15:val="{F5822355-3004-46E9-AD41-8C648E7D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A2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Heading1">
    <w:name w:val="heading 1"/>
    <w:aliases w:val="ASAPHeading 1"/>
    <w:basedOn w:val="Normal"/>
    <w:next w:val="Normal"/>
    <w:link w:val="Heading1Char"/>
    <w:qFormat/>
    <w:rsid w:val="0039582E"/>
    <w:pPr>
      <w:keepNext/>
      <w:pageBreakBefore/>
      <w:numPr>
        <w:numId w:val="2"/>
      </w:numPr>
      <w:pBdr>
        <w:bottom w:val="single" w:sz="4" w:space="1" w:color="999999"/>
      </w:pBdr>
      <w:overflowPunct/>
      <w:autoSpaceDE/>
      <w:autoSpaceDN/>
      <w:adjustRightInd/>
      <w:spacing w:before="240" w:line="240" w:lineRule="auto"/>
      <w:textAlignment w:val="auto"/>
      <w:outlineLvl w:val="0"/>
    </w:pPr>
    <w:rPr>
      <w:rFonts w:ascii="Arial" w:eastAsia="Times New Roman" w:hAnsi="Arial"/>
      <w:b/>
      <w:sz w:val="32"/>
      <w:lang w:val="en-GB"/>
    </w:rPr>
  </w:style>
  <w:style w:type="paragraph" w:styleId="Heading2">
    <w:name w:val="heading 2"/>
    <w:aliases w:val="H2,h2,2,ASAPHeading 2"/>
    <w:basedOn w:val="Normal"/>
    <w:next w:val="Normal"/>
    <w:link w:val="Heading2Char"/>
    <w:qFormat/>
    <w:rsid w:val="0039582E"/>
    <w:pPr>
      <w:keepNext/>
      <w:numPr>
        <w:ilvl w:val="1"/>
        <w:numId w:val="2"/>
      </w:numPr>
      <w:overflowPunct/>
      <w:autoSpaceDE/>
      <w:autoSpaceDN/>
      <w:adjustRightInd/>
      <w:spacing w:after="240" w:line="240" w:lineRule="auto"/>
      <w:jc w:val="left"/>
      <w:textAlignment w:val="auto"/>
      <w:outlineLvl w:val="1"/>
    </w:pPr>
    <w:rPr>
      <w:rFonts w:ascii="Arial" w:eastAsia="Times New Roman" w:hAnsi="Arial"/>
      <w:b/>
      <w:bCs/>
      <w:color w:val="333399"/>
      <w:sz w:val="20"/>
      <w:lang w:val="en-GB"/>
    </w:rPr>
  </w:style>
  <w:style w:type="paragraph" w:styleId="Heading3">
    <w:name w:val="heading 3"/>
    <w:aliases w:val="ASAPHeading 3"/>
    <w:basedOn w:val="Normal"/>
    <w:next w:val="Normal"/>
    <w:link w:val="Heading3Char"/>
    <w:qFormat/>
    <w:rsid w:val="0039582E"/>
    <w:pPr>
      <w:keepNext/>
      <w:keepLines/>
      <w:numPr>
        <w:ilvl w:val="2"/>
        <w:numId w:val="2"/>
      </w:numPr>
      <w:overflowPunct/>
      <w:autoSpaceDE/>
      <w:autoSpaceDN/>
      <w:adjustRightInd/>
      <w:spacing w:line="240" w:lineRule="auto"/>
      <w:textAlignment w:val="auto"/>
      <w:outlineLvl w:val="2"/>
    </w:pPr>
    <w:rPr>
      <w:rFonts w:ascii="Arial" w:eastAsia="Times New Roman" w:hAnsi="Arial"/>
      <w:b/>
      <w:iCs/>
      <w:sz w:val="22"/>
      <w:lang w:val="en-GB"/>
    </w:rPr>
  </w:style>
  <w:style w:type="paragraph" w:styleId="Heading4">
    <w:name w:val="heading 4"/>
    <w:aliases w:val="ASAPHeading 4"/>
    <w:basedOn w:val="Normal"/>
    <w:next w:val="Normal"/>
    <w:link w:val="Heading4Char"/>
    <w:qFormat/>
    <w:rsid w:val="0039582E"/>
    <w:pPr>
      <w:keepNext/>
      <w:numPr>
        <w:ilvl w:val="3"/>
        <w:numId w:val="2"/>
      </w:numPr>
      <w:overflowPunct/>
      <w:autoSpaceDE/>
      <w:autoSpaceDN/>
      <w:adjustRightInd/>
      <w:spacing w:line="240" w:lineRule="auto"/>
      <w:textAlignment w:val="auto"/>
      <w:outlineLvl w:val="3"/>
    </w:pPr>
    <w:rPr>
      <w:rFonts w:ascii="Arial" w:eastAsia="Times New Roman" w:hAnsi="Arial"/>
      <w:sz w:val="22"/>
      <w:u w:val="single"/>
      <w:lang w:val="en-GB"/>
    </w:rPr>
  </w:style>
  <w:style w:type="paragraph" w:styleId="Heading5">
    <w:name w:val="heading 5"/>
    <w:aliases w:val="ASAPHeading 5"/>
    <w:basedOn w:val="Normal"/>
    <w:next w:val="Normal"/>
    <w:link w:val="Heading5Char"/>
    <w:qFormat/>
    <w:rsid w:val="0039582E"/>
    <w:pPr>
      <w:keepNext/>
      <w:numPr>
        <w:ilvl w:val="4"/>
        <w:numId w:val="2"/>
      </w:numPr>
      <w:overflowPunct/>
      <w:autoSpaceDE/>
      <w:autoSpaceDN/>
      <w:adjustRightInd/>
      <w:spacing w:line="240" w:lineRule="auto"/>
      <w:jc w:val="center"/>
      <w:textAlignment w:val="auto"/>
      <w:outlineLvl w:val="4"/>
    </w:pPr>
    <w:rPr>
      <w:rFonts w:ascii="Arial" w:eastAsia="Times New Roman" w:hAnsi="Arial"/>
      <w:b/>
      <w:bCs/>
      <w:i/>
      <w:iCs/>
      <w:sz w:val="20"/>
      <w:lang w:val="en-GB"/>
    </w:rPr>
  </w:style>
  <w:style w:type="paragraph" w:styleId="Heading6">
    <w:name w:val="heading 6"/>
    <w:aliases w:val="ASAPHeading 6"/>
    <w:basedOn w:val="Normal"/>
    <w:next w:val="Normal"/>
    <w:link w:val="Heading6Char"/>
    <w:qFormat/>
    <w:rsid w:val="0039582E"/>
    <w:pPr>
      <w:keepNext/>
      <w:numPr>
        <w:ilvl w:val="5"/>
        <w:numId w:val="2"/>
      </w:numPr>
      <w:pBdr>
        <w:top w:val="single" w:sz="4" w:space="1" w:color="auto"/>
      </w:pBdr>
      <w:overflowPunct/>
      <w:autoSpaceDE/>
      <w:autoSpaceDN/>
      <w:adjustRightInd/>
      <w:spacing w:line="240" w:lineRule="auto"/>
      <w:jc w:val="center"/>
      <w:textAlignment w:val="auto"/>
      <w:outlineLvl w:val="5"/>
    </w:pPr>
    <w:rPr>
      <w:rFonts w:ascii="Arial" w:eastAsia="Times New Roman" w:hAnsi="Arial"/>
      <w:b/>
      <w:bCs/>
      <w:sz w:val="32"/>
      <w:lang w:val="en-GB"/>
    </w:rPr>
  </w:style>
  <w:style w:type="paragraph" w:styleId="Heading7">
    <w:name w:val="heading 7"/>
    <w:basedOn w:val="Normal"/>
    <w:next w:val="Normal"/>
    <w:link w:val="Heading7Char"/>
    <w:qFormat/>
    <w:rsid w:val="0039582E"/>
    <w:pPr>
      <w:numPr>
        <w:ilvl w:val="6"/>
        <w:numId w:val="2"/>
      </w:numPr>
      <w:overflowPunct/>
      <w:autoSpaceDE/>
      <w:autoSpaceDN/>
      <w:adjustRightInd/>
      <w:spacing w:before="240" w:after="60" w:line="240" w:lineRule="auto"/>
      <w:textAlignment w:val="auto"/>
      <w:outlineLvl w:val="6"/>
    </w:pPr>
    <w:rPr>
      <w:rFonts w:eastAsia="Times New Roman"/>
      <w:sz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39582E"/>
    <w:pPr>
      <w:numPr>
        <w:ilvl w:val="7"/>
        <w:numId w:val="2"/>
      </w:numPr>
      <w:overflowPunct/>
      <w:autoSpaceDE/>
      <w:autoSpaceDN/>
      <w:adjustRightInd/>
      <w:spacing w:before="240" w:after="60" w:line="240" w:lineRule="auto"/>
      <w:textAlignment w:val="auto"/>
      <w:outlineLvl w:val="7"/>
    </w:pPr>
    <w:rPr>
      <w:rFonts w:eastAsia="Times New Roman"/>
      <w:i/>
      <w:iCs/>
      <w:sz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9582E"/>
    <w:pPr>
      <w:numPr>
        <w:ilvl w:val="8"/>
        <w:numId w:val="2"/>
      </w:numPr>
      <w:overflowPunct/>
      <w:autoSpaceDE/>
      <w:autoSpaceDN/>
      <w:adjustRightInd/>
      <w:spacing w:before="240" w:after="60" w:line="240" w:lineRule="auto"/>
      <w:textAlignment w:val="auto"/>
      <w:outlineLvl w:val="8"/>
    </w:pPr>
    <w:rPr>
      <w:rFonts w:ascii="Arial" w:eastAsia="Times New Roman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F2CA2"/>
    <w:pPr>
      <w:overflowPunct/>
      <w:autoSpaceDE/>
      <w:autoSpaceDN/>
      <w:adjustRightInd/>
      <w:spacing w:line="240" w:lineRule="auto"/>
      <w:ind w:left="630"/>
      <w:jc w:val="left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rsid w:val="000F2CA2"/>
    <w:rPr>
      <w:rFonts w:ascii="Times New Roman" w:hAnsi="Times New Roman" w:cs="Times New Roman"/>
      <w:sz w:val="24"/>
      <w:szCs w:val="20"/>
      <w:lang w:val="en-US" w:eastAsia="en-US"/>
    </w:rPr>
  </w:style>
  <w:style w:type="character" w:styleId="CommentReference">
    <w:name w:val="annotation reference"/>
    <w:basedOn w:val="DefaultParagraphFont"/>
    <w:rsid w:val="000F2C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C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2CA2"/>
    <w:rPr>
      <w:rFonts w:ascii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A2"/>
    <w:pPr>
      <w:spacing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A2"/>
    <w:rPr>
      <w:rFonts w:ascii="MS UI Gothic" w:eastAsia="MS UI Gothic" w:hAnsi="Times New Roman" w:cs="Times New Roman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2CA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A2"/>
    <w:rPr>
      <w:rFonts w:ascii="Times New Roman" w:hAnsi="Times New Roman" w:cs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nhideWhenUsed/>
    <w:rsid w:val="000F2CA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F2CA2"/>
    <w:rPr>
      <w:rFonts w:ascii="Times New Roman" w:hAnsi="Times New Roman" w:cs="Times New Roman"/>
      <w:sz w:val="24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CA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CA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92EEC"/>
    <w:rPr>
      <w:color w:val="0000FF" w:themeColor="hyperlink"/>
      <w:u w:val="single"/>
    </w:rPr>
  </w:style>
  <w:style w:type="character" w:customStyle="1" w:styleId="Heading1Char">
    <w:name w:val="Heading 1 Char"/>
    <w:aliases w:val="ASAPHeading 1 Char"/>
    <w:basedOn w:val="DefaultParagraphFont"/>
    <w:link w:val="Heading1"/>
    <w:rsid w:val="0039582E"/>
    <w:rPr>
      <w:rFonts w:ascii="Arial" w:eastAsia="Times New Roman" w:hAnsi="Arial" w:cs="Times New Roman"/>
      <w:b/>
      <w:sz w:val="32"/>
      <w:szCs w:val="20"/>
      <w:lang w:eastAsia="en-US"/>
    </w:rPr>
  </w:style>
  <w:style w:type="character" w:customStyle="1" w:styleId="Heading2Char">
    <w:name w:val="Heading 2 Char"/>
    <w:aliases w:val="H2 Char,h2 Char,2 Char,ASAPHeading 2 Char"/>
    <w:basedOn w:val="DefaultParagraphFont"/>
    <w:link w:val="Heading2"/>
    <w:rsid w:val="0039582E"/>
    <w:rPr>
      <w:rFonts w:ascii="Arial" w:eastAsia="Times New Roman" w:hAnsi="Arial" w:cs="Times New Roman"/>
      <w:b/>
      <w:bCs/>
      <w:color w:val="333399"/>
      <w:sz w:val="20"/>
      <w:szCs w:val="20"/>
      <w:lang w:eastAsia="en-US"/>
    </w:rPr>
  </w:style>
  <w:style w:type="character" w:customStyle="1" w:styleId="Heading3Char">
    <w:name w:val="Heading 3 Char"/>
    <w:aliases w:val="ASAPHeading 3 Char"/>
    <w:basedOn w:val="DefaultParagraphFont"/>
    <w:link w:val="Heading3"/>
    <w:rsid w:val="0039582E"/>
    <w:rPr>
      <w:rFonts w:ascii="Arial" w:eastAsia="Times New Roman" w:hAnsi="Arial" w:cs="Times New Roman"/>
      <w:b/>
      <w:iCs/>
      <w:szCs w:val="20"/>
      <w:lang w:eastAsia="en-US"/>
    </w:rPr>
  </w:style>
  <w:style w:type="character" w:customStyle="1" w:styleId="Heading4Char">
    <w:name w:val="Heading 4 Char"/>
    <w:aliases w:val="ASAPHeading 4 Char"/>
    <w:basedOn w:val="DefaultParagraphFont"/>
    <w:link w:val="Heading4"/>
    <w:rsid w:val="0039582E"/>
    <w:rPr>
      <w:rFonts w:ascii="Arial" w:eastAsia="Times New Roman" w:hAnsi="Arial" w:cs="Times New Roman"/>
      <w:szCs w:val="20"/>
      <w:u w:val="single"/>
      <w:lang w:eastAsia="en-US"/>
    </w:rPr>
  </w:style>
  <w:style w:type="character" w:customStyle="1" w:styleId="Heading5Char">
    <w:name w:val="Heading 5 Char"/>
    <w:aliases w:val="ASAPHeading 5 Char"/>
    <w:basedOn w:val="DefaultParagraphFont"/>
    <w:link w:val="Heading5"/>
    <w:rsid w:val="0039582E"/>
    <w:rPr>
      <w:rFonts w:ascii="Arial" w:eastAsia="Times New Roman" w:hAnsi="Arial" w:cs="Times New Roman"/>
      <w:b/>
      <w:bCs/>
      <w:i/>
      <w:iCs/>
      <w:sz w:val="20"/>
      <w:szCs w:val="20"/>
      <w:lang w:eastAsia="en-US"/>
    </w:rPr>
  </w:style>
  <w:style w:type="character" w:customStyle="1" w:styleId="Heading6Char">
    <w:name w:val="Heading 6 Char"/>
    <w:aliases w:val="ASAPHeading 6 Char"/>
    <w:basedOn w:val="DefaultParagraphFont"/>
    <w:link w:val="Heading6"/>
    <w:rsid w:val="0039582E"/>
    <w:rPr>
      <w:rFonts w:ascii="Arial" w:eastAsia="Times New Roman" w:hAnsi="Arial" w:cs="Times New Roman"/>
      <w:b/>
      <w:bCs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39582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39582E"/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39582E"/>
    <w:rPr>
      <w:rFonts w:ascii="Arial" w:eastAsia="Times New Roman" w:hAnsi="Arial" w:cs="Times New Roman"/>
      <w:lang w:eastAsia="en-US"/>
    </w:rPr>
  </w:style>
  <w:style w:type="paragraph" w:customStyle="1" w:styleId="ReportTitle">
    <w:name w:val="Report Title"/>
    <w:basedOn w:val="Normal"/>
    <w:next w:val="Normal"/>
    <w:rsid w:val="0039582E"/>
    <w:pPr>
      <w:overflowPunct/>
      <w:autoSpaceDE/>
      <w:autoSpaceDN/>
      <w:adjustRightInd/>
      <w:spacing w:after="120" w:line="240" w:lineRule="auto"/>
      <w:jc w:val="center"/>
      <w:textAlignment w:val="auto"/>
    </w:pPr>
    <w:rPr>
      <w:rFonts w:ascii="Arial Narrow" w:eastAsia="Times New Roman" w:hAnsi="Arial Narrow"/>
      <w:b/>
      <w:caps/>
      <w:sz w:val="36"/>
      <w:lang w:val="en-GB"/>
    </w:rPr>
  </w:style>
  <w:style w:type="paragraph" w:styleId="ListParagraph">
    <w:name w:val="List Paragraph"/>
    <w:basedOn w:val="Normal"/>
    <w:uiPriority w:val="34"/>
    <w:qFormat/>
    <w:rsid w:val="00ED70A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ar">
    <w:name w:val="Char"/>
    <w:basedOn w:val="Normal"/>
    <w:next w:val="Normal"/>
    <w:rsid w:val="00EA7065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eastAsia="Times New Roman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0F1D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fproc@iom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6A0A9B7CB2B43BF2425E428B0ECC3" ma:contentTypeVersion="8" ma:contentTypeDescription="Create a new document." ma:contentTypeScope="" ma:versionID="8ac36b9a55898763c513dad70868f013">
  <xsd:schema xmlns:xsd="http://www.w3.org/2001/XMLSchema" xmlns:xs="http://www.w3.org/2001/XMLSchema" xmlns:p="http://schemas.microsoft.com/office/2006/metadata/properties" xmlns:ns3="c5597505-b604-4fa6-9814-83a4a8f9a71a" targetNamespace="http://schemas.microsoft.com/office/2006/metadata/properties" ma:root="true" ma:fieldsID="aaccdd342840500f1e22f397b2478857" ns3:_="">
    <xsd:import namespace="c5597505-b604-4fa6-9814-83a4a8f9a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97505-b604-4fa6-9814-83a4a8f9a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19F91-B982-47FD-AB30-B81BA2C45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DC156-2A80-4512-B4DF-FA9202586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157FB-2223-4BF5-B909-0B3CD9E68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97505-b604-4fa6-9814-83a4a8f9a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SATO</dc:creator>
  <cp:lastModifiedBy>MAGUIER Pauline</cp:lastModifiedBy>
  <cp:revision>2</cp:revision>
  <dcterms:created xsi:type="dcterms:W3CDTF">2019-09-16T15:31:00Z</dcterms:created>
  <dcterms:modified xsi:type="dcterms:W3CDTF">2019-09-16T15:31:00Z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0x010100D156A0A9B7CB2B43BF2425E428B0ECC3</vt:lpwstr>
  </property>
</Properties>
</file>